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B7153C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B7153C" w:rsidRPr="00B7153C">
        <w:t xml:space="preserve">ООО АЗС </w:t>
      </w:r>
      <w:proofErr w:type="spellStart"/>
      <w:r w:rsidR="00B7153C" w:rsidRPr="00B7153C">
        <w:t>Трансбункер</w:t>
      </w:r>
      <w:proofErr w:type="spellEnd"/>
      <w:r w:rsidR="00B7153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7153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7153C" w:rsidRPr="00B7153C">
        <w:t>628 559.32</w:t>
      </w:r>
      <w:bookmarkStart w:id="0" w:name="_GoBack"/>
      <w:bookmarkEnd w:id="0"/>
      <w:r>
        <w:t xml:space="preserve"> руб. без учета НДС.</w:t>
      </w:r>
    </w:p>
    <w:p w:rsidR="00C753CA" w:rsidRDefault="00C753CA" w:rsidP="00B7153C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B7153C" w:rsidRPr="00B7153C">
        <w:t>31604565259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7153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2016-12-24T06:56:00Z</dcterms:modified>
</cp:coreProperties>
</file>