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772A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772A5" w:rsidRPr="00F772A5">
        <w:t>ГБУЗ Краевой наркологический диспансер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772A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772A5" w:rsidRPr="00F772A5">
        <w:t>2 550 000.00</w:t>
      </w:r>
      <w:r w:rsidR="00F772A5">
        <w:t xml:space="preserve"> </w:t>
      </w:r>
      <w:r>
        <w:t>руб. без учета НДС.</w:t>
      </w:r>
    </w:p>
    <w:p w:rsidR="00C753CA" w:rsidRDefault="00C753CA" w:rsidP="00F772A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772A5" w:rsidRPr="00F772A5">
        <w:t>31604606511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  <w:rsid w:val="00F7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2016-12-29T00:26:00Z</dcterms:modified>
</cp:coreProperties>
</file>