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D688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D6887" w:rsidRPr="000D6887">
        <w:t>ГБУЗ Михайловская центральная районная больница</w:t>
      </w:r>
      <w:r w:rsidR="000D688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D688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D6887" w:rsidRPr="000D6887">
        <w:t>2 550 000.00</w:t>
      </w:r>
      <w:r w:rsidR="00AC6F5C">
        <w:t xml:space="preserve"> </w:t>
      </w:r>
      <w:r>
        <w:t>руб. без учета НДС.</w:t>
      </w:r>
    </w:p>
    <w:p w:rsidR="003B50E9" w:rsidRDefault="00C753CA" w:rsidP="000D6887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D6887" w:rsidRPr="000D6887">
        <w:t>31604593813</w:t>
      </w:r>
      <w:bookmarkStart w:id="0" w:name="_GoBack"/>
      <w:bookmarkEnd w:id="0"/>
    </w:p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D6887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2016-12-28T05:40:00Z</dcterms:modified>
</cp:coreProperties>
</file>