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76397">
        <w:rPr>
          <w:rFonts w:ascii="Times New Roman" w:hAnsi="Times New Roman"/>
          <w:bCs w:val="0"/>
          <w:caps/>
          <w:sz w:val="32"/>
          <w:szCs w:val="32"/>
        </w:rPr>
        <w:t>2</w:t>
      </w:r>
      <w:r w:rsidR="00D40750">
        <w:rPr>
          <w:rFonts w:ascii="Times New Roman" w:hAnsi="Times New Roman"/>
          <w:bCs w:val="0"/>
          <w:caps/>
          <w:sz w:val="32"/>
          <w:szCs w:val="32"/>
        </w:rPr>
        <w:t>6</w:t>
      </w:r>
      <w:r w:rsidR="00176397">
        <w:rPr>
          <w:rFonts w:ascii="Times New Roman" w:hAnsi="Times New Roman"/>
          <w:bCs w:val="0"/>
          <w:caps/>
          <w:sz w:val="32"/>
          <w:szCs w:val="32"/>
        </w:rPr>
        <w:t>7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D40750" w:rsidRPr="000F7A84" w:rsidRDefault="00634771" w:rsidP="00D4075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sz w:val="26"/>
          <w:szCs w:val="26"/>
        </w:rPr>
      </w:pPr>
      <w:r w:rsidRPr="00176397">
        <w:rPr>
          <w:b/>
          <w:i/>
          <w:snapToGrid/>
          <w:szCs w:val="28"/>
        </w:rPr>
        <w:t>«</w:t>
      </w:r>
      <w:r w:rsidR="00D40750" w:rsidRPr="000F7A84">
        <w:rPr>
          <w:rFonts w:eastAsiaTheme="minorHAnsi"/>
          <w:b/>
          <w:i/>
          <w:snapToGrid/>
          <w:sz w:val="26"/>
          <w:szCs w:val="26"/>
          <w:lang w:eastAsia="en-US"/>
        </w:rPr>
        <w:t>Реконструкция ТП, ПС для технологического присоединения потребителей филиала "ХЭС" на территории Северного РЭС</w:t>
      </w:r>
      <w:r w:rsidR="00D40750" w:rsidRPr="000F7A84">
        <w:rPr>
          <w:b/>
          <w:i/>
          <w:snapToGrid/>
          <w:sz w:val="26"/>
          <w:szCs w:val="26"/>
        </w:rPr>
        <w:t xml:space="preserve">»  закупка 2018 раздел 2.2.1  </w:t>
      </w:r>
      <w:r w:rsidR="00D40750" w:rsidRPr="000F7A84">
        <w:rPr>
          <w:b/>
          <w:i/>
          <w:snapToGrid/>
          <w:sz w:val="26"/>
          <w:szCs w:val="26"/>
        </w:rPr>
        <w:br/>
        <w:t>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31604</w:t>
            </w:r>
            <w:r w:rsidR="00D40750">
              <w:rPr>
                <w:b/>
                <w:i/>
                <w:sz w:val="24"/>
                <w:szCs w:val="24"/>
              </w:rPr>
              <w:t>580333</w:t>
            </w:r>
          </w:p>
        </w:tc>
        <w:tc>
          <w:tcPr>
            <w:tcW w:w="4999" w:type="dxa"/>
          </w:tcPr>
          <w:p w:rsidR="00176397" w:rsidRPr="00D06F2D" w:rsidRDefault="00176397" w:rsidP="00D4075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D40750">
              <w:rPr>
                <w:b/>
                <w:bCs/>
                <w:caps/>
                <w:sz w:val="26"/>
                <w:szCs w:val="26"/>
              </w:rPr>
              <w:t>03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D40750">
              <w:rPr>
                <w:b/>
                <w:sz w:val="26"/>
                <w:szCs w:val="26"/>
              </w:rPr>
              <w:t>февраля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D5E99" w:rsidRPr="00176397" w:rsidRDefault="00F25EDC" w:rsidP="001763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D40750" w:rsidRPr="00D407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Реконструкция ТП, ПС для технологического присоединения потребителей филиала "ХЭС" на территории Северного РЭС</w:t>
      </w:r>
      <w:r w:rsidR="00176397" w:rsidRPr="00176397">
        <w:rPr>
          <w:b/>
          <w:i/>
          <w:color w:val="000000" w:themeColor="text1"/>
          <w:sz w:val="26"/>
          <w:szCs w:val="26"/>
        </w:rPr>
        <w:t>»</w:t>
      </w:r>
      <w:r w:rsidR="00877046">
        <w:rPr>
          <w:b/>
          <w:i/>
          <w:color w:val="000000" w:themeColor="text1"/>
          <w:sz w:val="26"/>
          <w:szCs w:val="26"/>
        </w:rPr>
        <w:t xml:space="preserve">, </w:t>
      </w:r>
      <w:r w:rsidR="00176397" w:rsidRPr="00176397">
        <w:rPr>
          <w:b/>
          <w:i/>
          <w:color w:val="000000" w:themeColor="text1"/>
          <w:sz w:val="26"/>
          <w:szCs w:val="26"/>
        </w:rPr>
        <w:t xml:space="preserve">  закупка 20</w:t>
      </w:r>
      <w:r w:rsidR="00D40750">
        <w:rPr>
          <w:b/>
          <w:i/>
          <w:color w:val="000000" w:themeColor="text1"/>
          <w:sz w:val="26"/>
          <w:szCs w:val="26"/>
        </w:rPr>
        <w:t>18</w:t>
      </w: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D40750" w:rsidRPr="00D40750">
        <w:rPr>
          <w:b/>
          <w:i/>
          <w:sz w:val="26"/>
          <w:szCs w:val="26"/>
        </w:rPr>
        <w:t>206 490,00</w:t>
      </w:r>
      <w:r w:rsidR="00D40750" w:rsidRPr="009D5FEC">
        <w:rPr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 xml:space="preserve">ействующей Закупочной комиссии </w:t>
      </w:r>
      <w:r w:rsidRPr="00C91D45">
        <w:rPr>
          <w:sz w:val="26"/>
          <w:szCs w:val="26"/>
        </w:rPr>
        <w:t>АО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40750" w:rsidRPr="00D40750" w:rsidRDefault="00D40750" w:rsidP="00D40750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40750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40750" w:rsidRDefault="00D40750" w:rsidP="00D40750">
      <w:pPr>
        <w:numPr>
          <w:ilvl w:val="0"/>
          <w:numId w:val="31"/>
        </w:numPr>
        <w:tabs>
          <w:tab w:val="left" w:pos="284"/>
          <w:tab w:val="left" w:pos="426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40750">
        <w:rPr>
          <w:bCs/>
          <w:i/>
          <w:iCs/>
          <w:snapToGrid/>
          <w:sz w:val="26"/>
          <w:szCs w:val="26"/>
        </w:rPr>
        <w:t xml:space="preserve">  О признании заявки </w:t>
      </w:r>
      <w:r w:rsidRPr="00D40750">
        <w:rPr>
          <w:b/>
          <w:i/>
          <w:snapToGrid/>
          <w:color w:val="333333"/>
          <w:sz w:val="24"/>
          <w:szCs w:val="24"/>
        </w:rPr>
        <w:t xml:space="preserve">ООО "ЭТК </w:t>
      </w:r>
      <w:proofErr w:type="spellStart"/>
      <w:r w:rsidRPr="00D40750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Pr="00D40750">
        <w:rPr>
          <w:b/>
          <w:i/>
          <w:snapToGrid/>
          <w:color w:val="333333"/>
          <w:sz w:val="24"/>
          <w:szCs w:val="24"/>
        </w:rPr>
        <w:t>"</w:t>
      </w:r>
      <w:r w:rsidRPr="00D40750">
        <w:rPr>
          <w:snapToGrid/>
          <w:color w:val="333333"/>
          <w:sz w:val="24"/>
          <w:szCs w:val="24"/>
        </w:rPr>
        <w:t xml:space="preserve"> </w:t>
      </w:r>
      <w:r w:rsidRPr="00D40750">
        <w:rPr>
          <w:bCs/>
          <w:i/>
          <w:iCs/>
          <w:snapToGrid/>
          <w:sz w:val="26"/>
          <w:szCs w:val="26"/>
        </w:rPr>
        <w:t xml:space="preserve">не соответствующей условиям </w:t>
      </w:r>
      <w:r>
        <w:rPr>
          <w:bCs/>
          <w:i/>
          <w:iCs/>
          <w:snapToGrid/>
          <w:sz w:val="26"/>
          <w:szCs w:val="26"/>
        </w:rPr>
        <w:t xml:space="preserve"> </w:t>
      </w:r>
    </w:p>
    <w:p w:rsidR="00D40750" w:rsidRPr="00D40750" w:rsidRDefault="00D40750" w:rsidP="00D40750">
      <w:pPr>
        <w:tabs>
          <w:tab w:val="left" w:pos="284"/>
          <w:tab w:val="left" w:pos="426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 xml:space="preserve">      </w:t>
      </w:r>
      <w:r w:rsidRPr="00D40750">
        <w:rPr>
          <w:bCs/>
          <w:i/>
          <w:iCs/>
          <w:snapToGrid/>
          <w:sz w:val="26"/>
          <w:szCs w:val="26"/>
        </w:rPr>
        <w:t>запроса цен.</w:t>
      </w:r>
    </w:p>
    <w:p w:rsidR="00D40750" w:rsidRPr="00D40750" w:rsidRDefault="00D40750" w:rsidP="00D40750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40750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D40750" w:rsidRPr="00D40750" w:rsidRDefault="00D40750" w:rsidP="00D40750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40750">
        <w:rPr>
          <w:bCs/>
          <w:i/>
          <w:iCs/>
          <w:snapToGrid/>
          <w:sz w:val="26"/>
          <w:szCs w:val="26"/>
        </w:rPr>
        <w:t xml:space="preserve">Об итоговой </w:t>
      </w:r>
      <w:proofErr w:type="spellStart"/>
      <w:r w:rsidRPr="00D4075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40750">
        <w:rPr>
          <w:bCs/>
          <w:i/>
          <w:iCs/>
          <w:snapToGrid/>
          <w:sz w:val="26"/>
          <w:szCs w:val="26"/>
        </w:rPr>
        <w:t xml:space="preserve"> заявок</w:t>
      </w:r>
    </w:p>
    <w:p w:rsidR="00D40750" w:rsidRPr="00D40750" w:rsidRDefault="00D40750" w:rsidP="00D40750">
      <w:pPr>
        <w:numPr>
          <w:ilvl w:val="0"/>
          <w:numId w:val="31"/>
        </w:numPr>
        <w:tabs>
          <w:tab w:val="left" w:pos="0"/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40750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652"/>
        <w:gridCol w:w="3969"/>
      </w:tblGrid>
      <w:tr w:rsidR="00D40750" w:rsidRPr="00D40750" w:rsidTr="00D40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D40750" w:rsidRPr="00D40750" w:rsidTr="00D40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i/>
                <w:snapToGrid/>
                <w:color w:val="333333"/>
                <w:sz w:val="24"/>
                <w:szCs w:val="24"/>
              </w:rPr>
              <w:t>ООО "ДТЭН"</w:t>
            </w:r>
            <w:r w:rsidRPr="00D40750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Ким-Ю-</w:t>
            </w:r>
            <w:proofErr w:type="spellStart"/>
            <w:r w:rsidRPr="00D40750">
              <w:rPr>
                <w:snapToGrid/>
                <w:color w:val="333333"/>
                <w:sz w:val="24"/>
                <w:szCs w:val="24"/>
              </w:rPr>
              <w:t>Чена</w:t>
            </w:r>
            <w:proofErr w:type="spellEnd"/>
            <w:r w:rsidRPr="00D40750">
              <w:rPr>
                <w:snapToGrid/>
                <w:color w:val="333333"/>
                <w:sz w:val="24"/>
                <w:szCs w:val="24"/>
              </w:rPr>
              <w:t>, д. 4, оф. 43)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Цена: 200 600,00 руб. (цена без НДС: 170 000,00 руб.)</w:t>
            </w:r>
          </w:p>
        </w:tc>
      </w:tr>
      <w:tr w:rsidR="00D40750" w:rsidRPr="00D40750" w:rsidTr="00D40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D40750">
              <w:rPr>
                <w:b/>
                <w:i/>
                <w:snapToGrid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D40750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D40750">
              <w:rPr>
                <w:snapToGrid/>
                <w:color w:val="333333"/>
                <w:sz w:val="24"/>
                <w:szCs w:val="24"/>
              </w:rPr>
              <w:t xml:space="preserve"> (680054, г. Хабаровск, ул. Трехгорная 8)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Цена: 212 400,00 руб. (цена без НДС: 180 000,00 руб.)</w:t>
            </w:r>
          </w:p>
        </w:tc>
      </w:tr>
      <w:tr w:rsidR="00D40750" w:rsidRPr="00D40750" w:rsidTr="00D407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b/>
                <w:i/>
                <w:snapToGrid/>
                <w:color w:val="333333"/>
                <w:sz w:val="24"/>
                <w:szCs w:val="24"/>
              </w:rPr>
              <w:t>ООО "Амур-ЭП"</w:t>
            </w:r>
            <w:r w:rsidRPr="00D40750">
              <w:rPr>
                <w:snapToGrid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D40750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D40750">
              <w:rPr>
                <w:snapToGrid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750" w:rsidRPr="00D40750" w:rsidRDefault="00D40750" w:rsidP="00D4075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D40750">
              <w:rPr>
                <w:snapToGrid/>
                <w:color w:val="333333"/>
                <w:sz w:val="24"/>
                <w:szCs w:val="24"/>
              </w:rPr>
              <w:t>Цена: 236 000,00 руб. (цена без НДС: 200 000,00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lastRenderedPageBreak/>
        <w:t>ВОПРОС 2 «</w:t>
      </w:r>
      <w:r w:rsidRPr="0038109E">
        <w:rPr>
          <w:b/>
          <w:bCs/>
          <w:i/>
          <w:iCs/>
          <w:sz w:val="26"/>
          <w:szCs w:val="26"/>
        </w:rPr>
        <w:t xml:space="preserve">О признании заявки </w:t>
      </w:r>
      <w:r w:rsidR="00D40750" w:rsidRPr="00377ACD">
        <w:rPr>
          <w:b/>
          <w:i/>
          <w:color w:val="333333"/>
          <w:sz w:val="24"/>
          <w:szCs w:val="24"/>
        </w:rPr>
        <w:t xml:space="preserve">ООО "ЭТК </w:t>
      </w:r>
      <w:proofErr w:type="spellStart"/>
      <w:r w:rsidR="00D40750" w:rsidRPr="00377ACD">
        <w:rPr>
          <w:b/>
          <w:i/>
          <w:color w:val="333333"/>
          <w:sz w:val="24"/>
          <w:szCs w:val="24"/>
        </w:rPr>
        <w:t>Энерготранс</w:t>
      </w:r>
      <w:proofErr w:type="spellEnd"/>
      <w:r w:rsidR="00D40750" w:rsidRPr="00377ACD">
        <w:rPr>
          <w:b/>
          <w:i/>
          <w:color w:val="333333"/>
          <w:sz w:val="24"/>
          <w:szCs w:val="24"/>
        </w:rPr>
        <w:t>"</w:t>
      </w:r>
      <w:r w:rsidR="00D40750" w:rsidRPr="00377ACD">
        <w:rPr>
          <w:color w:val="333333"/>
          <w:sz w:val="24"/>
          <w:szCs w:val="24"/>
        </w:rPr>
        <w:t xml:space="preserve"> </w:t>
      </w:r>
      <w:r w:rsidRPr="0038109E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877046">
        <w:rPr>
          <w:b/>
          <w:bCs/>
          <w:i/>
          <w:iCs/>
          <w:snapToGrid/>
          <w:sz w:val="26"/>
          <w:szCs w:val="26"/>
        </w:rPr>
        <w:t>»</w:t>
      </w:r>
    </w:p>
    <w:p w:rsidR="00D40750" w:rsidRPr="00D40750" w:rsidRDefault="00877046" w:rsidP="00D4075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</w:t>
      </w:r>
      <w:r w:rsidR="00D40750" w:rsidRPr="00D40750">
        <w:rPr>
          <w:sz w:val="26"/>
          <w:szCs w:val="26"/>
        </w:rPr>
        <w:t xml:space="preserve">Отклонить заявку Участника </w:t>
      </w:r>
      <w:r w:rsidR="00D40750" w:rsidRPr="00D40750">
        <w:rPr>
          <w:b/>
          <w:i/>
          <w:snapToGrid/>
          <w:color w:val="333333"/>
          <w:sz w:val="26"/>
          <w:szCs w:val="26"/>
        </w:rPr>
        <w:t>ООО "</w:t>
      </w:r>
      <w:r w:rsidR="00D40750" w:rsidRPr="00D40750">
        <w:rPr>
          <w:b/>
          <w:i/>
          <w:snapToGrid/>
          <w:color w:val="333333"/>
          <w:sz w:val="24"/>
          <w:szCs w:val="24"/>
        </w:rPr>
        <w:t xml:space="preserve"> ЭТК </w:t>
      </w:r>
      <w:proofErr w:type="spellStart"/>
      <w:r w:rsidR="00D40750" w:rsidRPr="00D40750">
        <w:rPr>
          <w:b/>
          <w:i/>
          <w:snapToGrid/>
          <w:color w:val="333333"/>
          <w:sz w:val="24"/>
          <w:szCs w:val="24"/>
        </w:rPr>
        <w:t>Энерготранс</w:t>
      </w:r>
      <w:proofErr w:type="spellEnd"/>
      <w:r w:rsidR="00D40750" w:rsidRPr="00D40750">
        <w:rPr>
          <w:b/>
          <w:i/>
          <w:snapToGrid/>
          <w:color w:val="333333"/>
          <w:sz w:val="26"/>
          <w:szCs w:val="26"/>
        </w:rPr>
        <w:t xml:space="preserve"> "</w:t>
      </w:r>
      <w:r w:rsidR="00D40750" w:rsidRPr="00D40750">
        <w:rPr>
          <w:snapToGrid/>
          <w:color w:val="333333"/>
          <w:sz w:val="26"/>
          <w:szCs w:val="26"/>
        </w:rPr>
        <w:t xml:space="preserve">  </w:t>
      </w:r>
      <w:r w:rsidR="00D40750" w:rsidRPr="00D40750">
        <w:rPr>
          <w:snapToGrid/>
          <w:sz w:val="26"/>
          <w:szCs w:val="26"/>
        </w:rPr>
        <w:t>от дальнейшего рассмотрения, как несоответствующее п.6.1 проекта договора заказчика и п.2.5.1 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40750" w:rsidRPr="00D40750" w:rsidTr="003F6F0A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50" w:rsidRPr="00D40750" w:rsidRDefault="00D40750" w:rsidP="00D4075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4075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40750" w:rsidRPr="00D40750" w:rsidTr="003F6F0A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750" w:rsidRPr="00D40750" w:rsidRDefault="00D40750" w:rsidP="00D40750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D40750">
              <w:rPr>
                <w:snapToGrid/>
                <w:sz w:val="26"/>
                <w:szCs w:val="26"/>
                <w:lang w:eastAsia="en-US"/>
              </w:rPr>
              <w:t>В состав заявки  участник  включил «Протокол разногласий»</w:t>
            </w:r>
            <w:r w:rsidRPr="00D40750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40750">
              <w:rPr>
                <w:snapToGrid/>
                <w:sz w:val="26"/>
                <w:szCs w:val="26"/>
                <w:lang w:eastAsia="en-US"/>
              </w:rPr>
              <w:t xml:space="preserve">к проекту договора, не предусмотренный  Документацией о закупке, в котором предложен </w:t>
            </w:r>
            <w:r w:rsidRPr="00D40750">
              <w:rPr>
                <w:rFonts w:eastAsiaTheme="minorHAnsi"/>
                <w:snapToGrid/>
                <w:sz w:val="26"/>
                <w:szCs w:val="26"/>
                <w:lang w:eastAsia="en-US"/>
              </w:rPr>
              <w:t>аванс в размере 30%, что не соответствует п. 6.1 проекта договора заказчика.</w:t>
            </w:r>
            <w:r w:rsidRPr="00D40750">
              <w:rPr>
                <w:snapToGrid/>
                <w:sz w:val="26"/>
                <w:szCs w:val="26"/>
                <w:lang w:eastAsia="en-US"/>
              </w:rPr>
              <w:t xml:space="preserve">   </w:t>
            </w:r>
          </w:p>
        </w:tc>
      </w:tr>
    </w:tbl>
    <w:p w:rsidR="00877046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D40750">
        <w:rPr>
          <w:b/>
          <w:bCs/>
          <w:i/>
          <w:iCs/>
          <w:snapToGrid/>
          <w:sz w:val="26"/>
          <w:szCs w:val="26"/>
        </w:rPr>
        <w:t>3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ED714C" w:rsidRPr="00C91D45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ED714C" w:rsidRPr="00C91D45">
        <w:rPr>
          <w:b/>
          <w:sz w:val="26"/>
          <w:szCs w:val="26"/>
        </w:rPr>
        <w:t>Признать</w:t>
      </w:r>
      <w:r w:rsidR="00ED714C" w:rsidRPr="00C91D45">
        <w:rPr>
          <w:sz w:val="26"/>
          <w:szCs w:val="26"/>
        </w:rPr>
        <w:t xml:space="preserve"> заявки </w:t>
      </w:r>
      <w:r w:rsidR="00D40750" w:rsidRPr="00377ACD">
        <w:rPr>
          <w:b/>
          <w:i/>
          <w:color w:val="333333"/>
          <w:sz w:val="24"/>
          <w:szCs w:val="24"/>
        </w:rPr>
        <w:t>ООО "ДТЭН"</w:t>
      </w:r>
      <w:r w:rsidR="00D40750" w:rsidRPr="00377ACD">
        <w:rPr>
          <w:color w:val="333333"/>
          <w:sz w:val="24"/>
          <w:szCs w:val="24"/>
        </w:rPr>
        <w:t xml:space="preserve"> (680000, Россия, Хабаровский край, г. Хабаровск, ул. Ким-Ю-</w:t>
      </w:r>
      <w:proofErr w:type="spellStart"/>
      <w:r w:rsidR="00D40750" w:rsidRPr="00377ACD">
        <w:rPr>
          <w:color w:val="333333"/>
          <w:sz w:val="24"/>
          <w:szCs w:val="24"/>
        </w:rPr>
        <w:t>Чена</w:t>
      </w:r>
      <w:proofErr w:type="spellEnd"/>
      <w:r w:rsidR="00D40750" w:rsidRPr="00377ACD">
        <w:rPr>
          <w:color w:val="333333"/>
          <w:sz w:val="24"/>
          <w:szCs w:val="24"/>
        </w:rPr>
        <w:t>, д. 4, оф. 43)</w:t>
      </w:r>
      <w:r w:rsidR="00D40750">
        <w:rPr>
          <w:color w:val="333333"/>
          <w:sz w:val="24"/>
          <w:szCs w:val="24"/>
        </w:rPr>
        <w:t xml:space="preserve">, </w:t>
      </w:r>
      <w:r w:rsidR="00D40750" w:rsidRPr="00377ACD">
        <w:rPr>
          <w:b/>
          <w:i/>
          <w:color w:val="333333"/>
          <w:sz w:val="24"/>
          <w:szCs w:val="24"/>
        </w:rPr>
        <w:t>ООО "Амур-ЭП"</w:t>
      </w:r>
      <w:r w:rsidR="00D40750" w:rsidRPr="00377ACD">
        <w:rPr>
          <w:color w:val="333333"/>
          <w:sz w:val="24"/>
          <w:szCs w:val="24"/>
        </w:rPr>
        <w:t xml:space="preserve"> (680032, Хабаровский край, г. Хабаровск, </w:t>
      </w:r>
      <w:proofErr w:type="spellStart"/>
      <w:r w:rsidR="00D40750" w:rsidRPr="00377ACD">
        <w:rPr>
          <w:color w:val="333333"/>
          <w:sz w:val="24"/>
          <w:szCs w:val="24"/>
        </w:rPr>
        <w:t>пр-кт</w:t>
      </w:r>
      <w:proofErr w:type="spellEnd"/>
      <w:r w:rsidR="00D40750" w:rsidRPr="00377ACD">
        <w:rPr>
          <w:color w:val="333333"/>
          <w:sz w:val="24"/>
          <w:szCs w:val="24"/>
        </w:rPr>
        <w:t xml:space="preserve"> 60 лет Октября, 128 А)</w:t>
      </w:r>
      <w:r w:rsidR="00D40750">
        <w:rPr>
          <w:color w:val="333333"/>
          <w:sz w:val="24"/>
          <w:szCs w:val="24"/>
        </w:rPr>
        <w:t xml:space="preserve"> </w:t>
      </w:r>
      <w:r w:rsidR="00D40750" w:rsidRPr="009D5FEC">
        <w:rPr>
          <w:color w:val="333333"/>
          <w:sz w:val="26"/>
          <w:szCs w:val="26"/>
        </w:rPr>
        <w:t xml:space="preserve"> </w:t>
      </w:r>
      <w:r w:rsidR="00877046">
        <w:rPr>
          <w:color w:val="333333"/>
          <w:sz w:val="26"/>
          <w:szCs w:val="26"/>
        </w:rPr>
        <w:t xml:space="preserve"> </w:t>
      </w:r>
      <w:r w:rsidR="00ED714C"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D40750">
        <w:rPr>
          <w:b/>
          <w:bCs/>
          <w:i/>
          <w:iCs/>
          <w:snapToGrid/>
          <w:sz w:val="26"/>
          <w:szCs w:val="26"/>
        </w:rPr>
        <w:t>4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итоговой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итоговую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087"/>
        <w:gridCol w:w="2981"/>
      </w:tblGrid>
      <w:tr w:rsidR="00ED714C" w:rsidRPr="00C91D45" w:rsidTr="00877046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 xml:space="preserve">Место в итоговой </w:t>
            </w:r>
            <w:proofErr w:type="spellStart"/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D714C" w:rsidRPr="00C91D45" w:rsidRDefault="00ED714C" w:rsidP="00ED714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91D45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D40750" w:rsidRPr="00C91D45" w:rsidTr="0047126C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C91D45" w:rsidRDefault="00D40750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BF72D0" w:rsidRDefault="00D40750" w:rsidP="00D4075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72D0">
              <w:rPr>
                <w:b/>
                <w:i/>
                <w:color w:val="333333"/>
                <w:sz w:val="26"/>
                <w:szCs w:val="26"/>
              </w:rPr>
              <w:t>ООО "ДТЭН"</w:t>
            </w:r>
            <w:r w:rsidRPr="00BF72D0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BF72D0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BF72D0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BF72D0" w:rsidRDefault="00D40750" w:rsidP="00D4075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F72D0">
              <w:rPr>
                <w:b/>
                <w:i/>
                <w:color w:val="333333"/>
                <w:sz w:val="26"/>
                <w:szCs w:val="26"/>
              </w:rPr>
              <w:t>170 000,00</w:t>
            </w:r>
          </w:p>
        </w:tc>
      </w:tr>
      <w:tr w:rsidR="00D40750" w:rsidRPr="00C91D45" w:rsidTr="0047126C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C91D45" w:rsidRDefault="00D40750" w:rsidP="00ED714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D45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BF72D0" w:rsidRDefault="00D40750" w:rsidP="00D4075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72D0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BF72D0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BF72D0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BF72D0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750" w:rsidRPr="00BF72D0" w:rsidRDefault="00D40750" w:rsidP="00D4075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F72D0">
              <w:rPr>
                <w:b/>
                <w:i/>
                <w:color w:val="333333"/>
                <w:sz w:val="26"/>
                <w:szCs w:val="26"/>
              </w:rPr>
              <w:t>200 000,00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D40750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D40750" w:rsidRPr="00D40750" w:rsidRDefault="00ED714C" w:rsidP="00D40750">
      <w:pPr>
        <w:spacing w:line="240" w:lineRule="auto"/>
        <w:rPr>
          <w:iCs/>
          <w:sz w:val="26"/>
          <w:szCs w:val="26"/>
        </w:rPr>
      </w:pPr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запроса цен </w:t>
      </w:r>
      <w:r w:rsidR="000F7A84">
        <w:rPr>
          <w:sz w:val="26"/>
          <w:szCs w:val="26"/>
        </w:rPr>
        <w:t>на право заключения договора: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176397" w:rsidRPr="00176397">
        <w:rPr>
          <w:sz w:val="26"/>
          <w:szCs w:val="26"/>
        </w:rPr>
        <w:t xml:space="preserve"> </w:t>
      </w:r>
      <w:r w:rsidR="00176397" w:rsidRPr="00176397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D40750" w:rsidRPr="00D40750">
        <w:rPr>
          <w:b/>
          <w:i/>
          <w:snapToGrid/>
          <w:color w:val="000000" w:themeColor="text1"/>
          <w:sz w:val="26"/>
          <w:szCs w:val="26"/>
        </w:rPr>
        <w:t>«</w:t>
      </w:r>
      <w:r w:rsidR="00D40750" w:rsidRPr="00D40750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Реконструкция ТП, ПС для </w:t>
      </w:r>
      <w:r w:rsidR="00D40750" w:rsidRPr="000F7A8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технологического присоединения потребителей филиала "ХЭС" на территории Северного РЭС " </w:t>
      </w:r>
      <w:r w:rsidR="00D40750" w:rsidRPr="000F7A8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D40750" w:rsidRPr="000F7A84">
        <w:rPr>
          <w:sz w:val="26"/>
          <w:szCs w:val="26"/>
        </w:rPr>
        <w:t>ранжировке</w:t>
      </w:r>
      <w:proofErr w:type="spellEnd"/>
      <w:r w:rsidR="00D40750" w:rsidRPr="000F7A84">
        <w:rPr>
          <w:sz w:val="26"/>
          <w:szCs w:val="26"/>
        </w:rPr>
        <w:t xml:space="preserve"> по степени предпочтительности для заказчика</w:t>
      </w:r>
      <w:r w:rsidR="00D40750" w:rsidRPr="000F7A84">
        <w:rPr>
          <w:b/>
          <w:i/>
          <w:snapToGrid/>
          <w:sz w:val="26"/>
          <w:szCs w:val="26"/>
        </w:rPr>
        <w:t xml:space="preserve"> ООО "ДТЭН"</w:t>
      </w:r>
      <w:r w:rsidR="00D40750" w:rsidRPr="000F7A84">
        <w:rPr>
          <w:snapToGrid/>
          <w:sz w:val="26"/>
          <w:szCs w:val="26"/>
        </w:rPr>
        <w:t xml:space="preserve"> (680000, Россия, Хабаровский край, г. Хабаровск, ул. Ким-Ю-</w:t>
      </w:r>
      <w:proofErr w:type="spellStart"/>
      <w:r w:rsidR="00D40750" w:rsidRPr="000F7A84">
        <w:rPr>
          <w:snapToGrid/>
          <w:sz w:val="26"/>
          <w:szCs w:val="26"/>
        </w:rPr>
        <w:t>Чена</w:t>
      </w:r>
      <w:proofErr w:type="spellEnd"/>
      <w:r w:rsidR="00D40750" w:rsidRPr="000F7A84">
        <w:rPr>
          <w:snapToGrid/>
          <w:sz w:val="26"/>
          <w:szCs w:val="26"/>
        </w:rPr>
        <w:t>, д. 4, оф. 43) ,</w:t>
      </w:r>
      <w:r w:rsidR="00D40750" w:rsidRPr="000F7A84">
        <w:rPr>
          <w:sz w:val="26"/>
          <w:szCs w:val="26"/>
        </w:rPr>
        <w:t xml:space="preserve"> на условиях:  Цена: </w:t>
      </w:r>
      <w:r w:rsidR="00D40750" w:rsidRPr="000F7A84">
        <w:rPr>
          <w:snapToGrid/>
          <w:sz w:val="26"/>
          <w:szCs w:val="26"/>
        </w:rPr>
        <w:t xml:space="preserve">200 600,00 руб. (цена без НДС: 170 000,00 руб.). </w:t>
      </w:r>
      <w:r w:rsidR="00D40750" w:rsidRPr="000F7A84">
        <w:rPr>
          <w:sz w:val="26"/>
          <w:szCs w:val="26"/>
        </w:rPr>
        <w:t>Условия оплаты: в течение 30 календарных дней  с момента подписания актов выполненных работ, на основании представленных подрядчиком  счетов</w:t>
      </w:r>
      <w:r w:rsidR="00D40750" w:rsidRPr="00700BD2">
        <w:rPr>
          <w:sz w:val="26"/>
          <w:szCs w:val="26"/>
        </w:rPr>
        <w:t xml:space="preserve">-фактур. </w:t>
      </w:r>
      <w:r w:rsidR="00D40750" w:rsidRPr="00700BD2">
        <w:rPr>
          <w:iCs/>
          <w:sz w:val="26"/>
          <w:szCs w:val="26"/>
        </w:rPr>
        <w:t>Сро</w:t>
      </w:r>
      <w:bookmarkStart w:id="2" w:name="_GoBack"/>
      <w:bookmarkEnd w:id="2"/>
      <w:r w:rsidR="00D40750" w:rsidRPr="00700BD2">
        <w:rPr>
          <w:iCs/>
          <w:sz w:val="26"/>
          <w:szCs w:val="26"/>
        </w:rPr>
        <w:t>ки выполнения работ:</w:t>
      </w:r>
      <w:r w:rsidR="00D40750" w:rsidRPr="00700BD2">
        <w:rPr>
          <w:b/>
          <w:i/>
          <w:iCs/>
          <w:sz w:val="26"/>
          <w:szCs w:val="26"/>
        </w:rPr>
        <w:t xml:space="preserve"> </w:t>
      </w:r>
      <w:r w:rsidR="00D40750" w:rsidRPr="00700BD2">
        <w:rPr>
          <w:sz w:val="26"/>
          <w:szCs w:val="26"/>
        </w:rPr>
        <w:t>Дата начала работ</w:t>
      </w:r>
      <w:r w:rsidR="00D40750" w:rsidRPr="00700BD2">
        <w:rPr>
          <w:snapToGrid/>
          <w:sz w:val="26"/>
          <w:szCs w:val="26"/>
        </w:rPr>
        <w:t>: с момента заключения договора.</w:t>
      </w:r>
      <w:r w:rsidR="00D40750" w:rsidRPr="00D40750">
        <w:rPr>
          <w:snapToGrid/>
          <w:sz w:val="26"/>
          <w:szCs w:val="26"/>
        </w:rPr>
        <w:t xml:space="preserve"> </w:t>
      </w:r>
      <w:r w:rsidR="00D40750" w:rsidRPr="00700BD2">
        <w:rPr>
          <w:sz w:val="26"/>
          <w:szCs w:val="26"/>
        </w:rPr>
        <w:t>Дата окончания работ: 30 апреля 2017г.</w:t>
      </w:r>
      <w:r w:rsidR="00D40750" w:rsidRPr="00D40750">
        <w:rPr>
          <w:sz w:val="26"/>
          <w:szCs w:val="26"/>
        </w:rPr>
        <w:t xml:space="preserve"> </w:t>
      </w:r>
      <w:r w:rsidR="00D40750" w:rsidRPr="00D40750">
        <w:rPr>
          <w:iCs/>
          <w:sz w:val="26"/>
          <w:szCs w:val="26"/>
        </w:rPr>
        <w:t xml:space="preserve">Гарантийные обязательства: не менее 60 месяцев со дня подписания акта ввода объекта в эксплуатацию. 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B1" w:rsidRDefault="00E002B1" w:rsidP="00355095">
      <w:pPr>
        <w:spacing w:line="240" w:lineRule="auto"/>
      </w:pPr>
      <w:r>
        <w:separator/>
      </w:r>
    </w:p>
  </w:endnote>
  <w:endnote w:type="continuationSeparator" w:id="0">
    <w:p w:rsidR="00E002B1" w:rsidRDefault="00E002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A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7A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B1" w:rsidRDefault="00E002B1" w:rsidP="00355095">
      <w:pPr>
        <w:spacing w:line="240" w:lineRule="auto"/>
      </w:pPr>
      <w:r>
        <w:separator/>
      </w:r>
    </w:p>
  </w:footnote>
  <w:footnote w:type="continuationSeparator" w:id="0">
    <w:p w:rsidR="00E002B1" w:rsidRDefault="00E002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106</cp:revision>
  <cp:lastPrinted>2017-02-02T01:59:00Z</cp:lastPrinted>
  <dcterms:created xsi:type="dcterms:W3CDTF">2015-03-25T00:17:00Z</dcterms:created>
  <dcterms:modified xsi:type="dcterms:W3CDTF">2017-02-03T05:05:00Z</dcterms:modified>
</cp:coreProperties>
</file>