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8487F">
        <w:rPr>
          <w:rFonts w:ascii="Times New Roman" w:hAnsi="Times New Roman"/>
          <w:sz w:val="28"/>
          <w:szCs w:val="28"/>
        </w:rPr>
        <w:t>204</w:t>
      </w:r>
      <w:r w:rsidR="001F1045">
        <w:rPr>
          <w:rFonts w:ascii="Times New Roman" w:hAnsi="Times New Roman"/>
          <w:sz w:val="28"/>
          <w:szCs w:val="28"/>
        </w:rPr>
        <w:t>/</w:t>
      </w:r>
      <w:r w:rsidR="0028487F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29C4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28487F" w:rsidRPr="006A5CEC">
        <w:rPr>
          <w:b/>
          <w:bCs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для нужд филиала "ХЭС"</w:t>
      </w:r>
      <w:r w:rsidR="0028487F">
        <w:rPr>
          <w:b/>
          <w:bCs/>
          <w:sz w:val="26"/>
          <w:szCs w:val="26"/>
        </w:rPr>
        <w:t>, закупка 218</w:t>
      </w:r>
      <w:r w:rsidR="0028487F" w:rsidRPr="00A33587">
        <w:rPr>
          <w:b/>
          <w:bCs/>
          <w:sz w:val="26"/>
          <w:szCs w:val="26"/>
        </w:rPr>
        <w:t xml:space="preserve"> р. </w:t>
      </w:r>
      <w:r w:rsidR="0028487F">
        <w:rPr>
          <w:b/>
          <w:bCs/>
          <w:sz w:val="26"/>
          <w:szCs w:val="26"/>
        </w:rPr>
        <w:t>2.1.1</w:t>
      </w:r>
      <w:r w:rsidR="0028487F" w:rsidRPr="00A33587">
        <w:rPr>
          <w:b/>
          <w:bCs/>
          <w:sz w:val="26"/>
          <w:szCs w:val="26"/>
        </w:rPr>
        <w:t xml:space="preserve"> ГКПЗ 2017.</w:t>
      </w:r>
    </w:p>
    <w:p w:rsidR="0028487F" w:rsidRPr="00055325" w:rsidRDefault="0028487F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64A2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64A29">
              <w:rPr>
                <w:b/>
                <w:sz w:val="24"/>
                <w:szCs w:val="24"/>
              </w:rPr>
              <w:t>14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8487F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28487F">
        <w:rPr>
          <w:b/>
          <w:i/>
          <w:szCs w:val="26"/>
        </w:rPr>
        <w:t>514888</w:t>
      </w:r>
    </w:p>
    <w:p w:rsidR="0028487F" w:rsidRDefault="00D35200" w:rsidP="0028487F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28487F" w:rsidRPr="006A5CEC">
        <w:rPr>
          <w:b/>
          <w:bCs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для нужд филиала "ХЭС"</w:t>
      </w:r>
      <w:r w:rsidR="0028487F">
        <w:rPr>
          <w:b/>
          <w:bCs/>
          <w:sz w:val="26"/>
          <w:szCs w:val="26"/>
        </w:rPr>
        <w:t>, закупка 218</w:t>
      </w:r>
      <w:r w:rsidR="0028487F" w:rsidRPr="00A33587">
        <w:rPr>
          <w:b/>
          <w:bCs/>
          <w:sz w:val="26"/>
          <w:szCs w:val="26"/>
        </w:rPr>
        <w:t xml:space="preserve"> р. </w:t>
      </w:r>
      <w:r w:rsidR="0028487F">
        <w:rPr>
          <w:b/>
          <w:bCs/>
          <w:sz w:val="26"/>
          <w:szCs w:val="26"/>
        </w:rPr>
        <w:t>2.1.1</w:t>
      </w:r>
      <w:r w:rsidR="0028487F" w:rsidRPr="00A33587">
        <w:rPr>
          <w:b/>
          <w:bCs/>
          <w:sz w:val="26"/>
          <w:szCs w:val="26"/>
        </w:rPr>
        <w:t xml:space="preserve"> ГКПЗ 2017.</w:t>
      </w:r>
    </w:p>
    <w:p w:rsidR="00BA70EB" w:rsidRPr="005B29FF" w:rsidRDefault="00BA70EB" w:rsidP="0028487F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  <w:bookmarkStart w:id="2" w:name="_GoBack"/>
      <w:bookmarkEnd w:id="2"/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28487F" w:rsidRPr="006A5CEC" w:rsidRDefault="0028487F" w:rsidP="002848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A5CEC">
        <w:rPr>
          <w:sz w:val="26"/>
          <w:szCs w:val="26"/>
        </w:rPr>
        <w:t>Признать процедуру переторжки не состоявшейся.</w:t>
      </w:r>
    </w:p>
    <w:p w:rsidR="0028487F" w:rsidRPr="00CB1498" w:rsidRDefault="0028487F" w:rsidP="002848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266"/>
        <w:gridCol w:w="5508"/>
      </w:tblGrid>
      <w:tr w:rsidR="0028487F" w:rsidRPr="000A692E" w:rsidTr="0028487F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87F" w:rsidRPr="000A692E" w:rsidRDefault="0028487F" w:rsidP="004A403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8487F" w:rsidRPr="000A692E" w:rsidRDefault="0028487F" w:rsidP="004A403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87F" w:rsidRPr="002B2ACF" w:rsidRDefault="0028487F" w:rsidP="004A403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Pr="00806664" w:rsidRDefault="0028487F" w:rsidP="004A403A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Окончательная цена заявки</w:t>
            </w:r>
          </w:p>
        </w:tc>
      </w:tr>
      <w:tr w:rsidR="0028487F" w:rsidRPr="00FC5435" w:rsidTr="0028487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Pr="00FC5435" w:rsidRDefault="0028487F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Актис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 xml:space="preserve"> Капитал"</w:t>
            </w:r>
            <w:r w:rsidRPr="008D1D34">
              <w:rPr>
                <w:color w:val="333333"/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Волочаевская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 xml:space="preserve">, д. 8, литер </w:t>
            </w:r>
            <w:proofErr w:type="gramStart"/>
            <w:r w:rsidRPr="008D1D34">
              <w:rPr>
                <w:color w:val="333333"/>
                <w:sz w:val="26"/>
                <w:szCs w:val="26"/>
              </w:rPr>
              <w:t>Щ</w:t>
            </w:r>
            <w:proofErr w:type="gramEnd"/>
            <w:r w:rsidRPr="008D1D34">
              <w:rPr>
                <w:color w:val="333333"/>
                <w:sz w:val="26"/>
                <w:szCs w:val="26"/>
              </w:rPr>
              <w:t>, оф. 11)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  на весь срок действия договора: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18 5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00 000,00 руб. без учета НДС.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A5CEC"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A03FC">
              <w:rPr>
                <w:b/>
                <w:i/>
                <w:color w:val="333333"/>
                <w:sz w:val="26"/>
                <w:szCs w:val="26"/>
              </w:rPr>
              <w:t>1 829 000,00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руб. без НДС</w:t>
            </w:r>
          </w:p>
        </w:tc>
      </w:tr>
      <w:tr w:rsidR="0028487F" w:rsidRPr="00FC5435" w:rsidTr="0028487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Pr="00FC5435" w:rsidRDefault="0028487F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8D1D34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руб. без учета НДС.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1 825 000,00</w:t>
            </w:r>
            <w:r>
              <w:rPr>
                <w:b/>
                <w:i/>
                <w:color w:val="333333"/>
                <w:sz w:val="26"/>
                <w:szCs w:val="26"/>
              </w:rPr>
              <w:t>руб. без НДС</w:t>
            </w:r>
          </w:p>
        </w:tc>
      </w:tr>
      <w:tr w:rsidR="0028487F" w:rsidRPr="00FC5435" w:rsidTr="0028487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Pr="00FC5435" w:rsidRDefault="0028487F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ДальЭнергоТехСтрой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color w:val="333333"/>
                <w:sz w:val="26"/>
                <w:szCs w:val="26"/>
              </w:rPr>
              <w:t xml:space="preserve"> (680007, Россия, Хабаровский край, г. Хабаровск, пер. Трубный, </w:t>
            </w:r>
            <w:r w:rsidRPr="008D1D34">
              <w:rPr>
                <w:color w:val="333333"/>
                <w:sz w:val="26"/>
                <w:szCs w:val="26"/>
              </w:rPr>
              <w:lastRenderedPageBreak/>
              <w:t>д. 14, корп. 2, оф. 33)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работ 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руб. без учета НДС.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jc w:val="left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lastRenderedPageBreak/>
              <w:t>1 910 000,00</w:t>
            </w:r>
            <w:r>
              <w:rPr>
                <w:b/>
                <w:i/>
                <w:color w:val="333333"/>
                <w:sz w:val="26"/>
                <w:szCs w:val="26"/>
              </w:rPr>
              <w:t>руб. без НДС</w:t>
            </w:r>
          </w:p>
        </w:tc>
      </w:tr>
      <w:tr w:rsidR="0028487F" w:rsidRPr="00FC5435" w:rsidTr="0028487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Default="0028487F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4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8D1D34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8D1D34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руб. без учета НДС.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6A5CEC"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A03FC">
              <w:rPr>
                <w:b/>
                <w:i/>
                <w:color w:val="333333"/>
                <w:sz w:val="26"/>
                <w:szCs w:val="26"/>
              </w:rPr>
              <w:t>1 824 000,00</w:t>
            </w:r>
            <w:r>
              <w:rPr>
                <w:b/>
                <w:i/>
                <w:color w:val="333333"/>
                <w:sz w:val="26"/>
                <w:szCs w:val="26"/>
              </w:rPr>
              <w:t>руб. без НДС</w:t>
            </w:r>
          </w:p>
        </w:tc>
      </w:tr>
      <w:tr w:rsidR="0028487F" w:rsidRPr="00FC5435" w:rsidTr="0028487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Default="0028487F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"ДТЭН"</w:t>
            </w:r>
            <w:r w:rsidRPr="008D1D34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Чена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руб. без учета НДС.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1 930 000,00</w:t>
            </w:r>
            <w:r>
              <w:rPr>
                <w:b/>
                <w:i/>
                <w:color w:val="333333"/>
                <w:sz w:val="26"/>
                <w:szCs w:val="26"/>
              </w:rPr>
              <w:t>руб. без НДС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28487F" w:rsidRPr="00CB1498" w:rsidRDefault="0028487F" w:rsidP="0028487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2977"/>
        <w:gridCol w:w="2976"/>
      </w:tblGrid>
      <w:tr w:rsidR="0028487F" w:rsidRPr="003C7F02" w:rsidTr="004A4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7F" w:rsidRPr="003C7F02" w:rsidRDefault="0028487F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7F" w:rsidRPr="003C7F02" w:rsidRDefault="0028487F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7F" w:rsidRPr="00806664" w:rsidRDefault="0028487F" w:rsidP="004A403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7F" w:rsidRPr="00806664" w:rsidRDefault="0028487F" w:rsidP="004A403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28487F" w:rsidRPr="003C7F02" w:rsidTr="004A4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Pr="003C7F02" w:rsidRDefault="0028487F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8D1D34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8D1D34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6A5CEC"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A03FC">
              <w:rPr>
                <w:b/>
                <w:i/>
                <w:color w:val="333333"/>
                <w:sz w:val="26"/>
                <w:szCs w:val="26"/>
              </w:rPr>
              <w:t>1 824 000,00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6A5CEC"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A03FC">
              <w:rPr>
                <w:b/>
                <w:i/>
                <w:color w:val="333333"/>
                <w:sz w:val="26"/>
                <w:szCs w:val="26"/>
              </w:rPr>
              <w:t>1 824 000,00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</w:p>
        </w:tc>
      </w:tr>
      <w:tr w:rsidR="0028487F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Pr="00FC5435" w:rsidRDefault="0028487F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8D1D34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1 825 000,00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1 825 000,00</w:t>
            </w:r>
          </w:p>
        </w:tc>
      </w:tr>
      <w:tr w:rsidR="0028487F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Pr="00FC5435" w:rsidRDefault="0028487F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Актис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 xml:space="preserve"> Капитал"</w:t>
            </w:r>
            <w:r w:rsidRPr="008D1D34">
              <w:rPr>
                <w:color w:val="333333"/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Волочаевская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 xml:space="preserve">, д. 8, литер </w:t>
            </w:r>
            <w:proofErr w:type="gramStart"/>
            <w:r w:rsidRPr="008D1D34">
              <w:rPr>
                <w:color w:val="333333"/>
                <w:sz w:val="26"/>
                <w:szCs w:val="26"/>
              </w:rPr>
              <w:t>Щ</w:t>
            </w:r>
            <w:proofErr w:type="gramEnd"/>
            <w:r w:rsidRPr="008D1D34">
              <w:rPr>
                <w:color w:val="333333"/>
                <w:sz w:val="26"/>
                <w:szCs w:val="26"/>
              </w:rPr>
              <w:t>, оф.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  на весь срок действия договора: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18 5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A5CEC"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A03FC">
              <w:rPr>
                <w:b/>
                <w:i/>
                <w:color w:val="333333"/>
                <w:sz w:val="26"/>
                <w:szCs w:val="26"/>
              </w:rPr>
              <w:t>1 829 000,00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  на весь срок действия договора: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18 5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A5CEC">
              <w:rPr>
                <w:rFonts w:eastAsiaTheme="minorHAnsi"/>
                <w:snapToGrid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A03FC">
              <w:rPr>
                <w:b/>
                <w:i/>
                <w:color w:val="333333"/>
                <w:sz w:val="26"/>
                <w:szCs w:val="26"/>
              </w:rPr>
              <w:t>1 829 000,00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</w:p>
        </w:tc>
      </w:tr>
      <w:tr w:rsidR="0028487F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8D1D34">
              <w:rPr>
                <w:b/>
                <w:i/>
                <w:color w:val="333333"/>
                <w:sz w:val="26"/>
                <w:szCs w:val="26"/>
              </w:rPr>
              <w:t>ДальЭнергоТехСтрой</w:t>
            </w:r>
            <w:proofErr w:type="spellEnd"/>
            <w:r w:rsidRPr="008D1D34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D1D34">
              <w:rPr>
                <w:color w:val="333333"/>
                <w:sz w:val="26"/>
                <w:szCs w:val="26"/>
              </w:rPr>
              <w:t xml:space="preserve"> (680007, Россия, Хабаровский край, г. Хабаровск, пер. Трубный, д. 14, </w:t>
            </w:r>
            <w:r w:rsidRPr="008D1D34">
              <w:rPr>
                <w:color w:val="333333"/>
                <w:sz w:val="26"/>
                <w:szCs w:val="26"/>
              </w:rPr>
              <w:lastRenderedPageBreak/>
              <w:t>корп. 2, оф. 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работ 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jc w:val="left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lastRenderedPageBreak/>
              <w:t>1 910 000,00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работ 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jc w:val="left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lastRenderedPageBreak/>
              <w:t>1 910 000,00</w:t>
            </w:r>
          </w:p>
        </w:tc>
      </w:tr>
      <w:tr w:rsidR="0028487F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5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Pr="008D1D34" w:rsidRDefault="0028487F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D1D34">
              <w:rPr>
                <w:b/>
                <w:i/>
                <w:color w:val="333333"/>
                <w:sz w:val="26"/>
                <w:szCs w:val="26"/>
              </w:rPr>
              <w:t>ООО "ДТЭН"</w:t>
            </w:r>
            <w:r w:rsidRPr="008D1D34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8D1D34">
              <w:rPr>
                <w:color w:val="333333"/>
                <w:sz w:val="26"/>
                <w:szCs w:val="26"/>
              </w:rPr>
              <w:t>Чена</w:t>
            </w:r>
            <w:proofErr w:type="spellEnd"/>
            <w:r w:rsidRPr="008D1D34">
              <w:rPr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1 930 000,00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F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Планируемый объем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работ</w:t>
            </w: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на весь срок действия договора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:</w:t>
            </w:r>
          </w:p>
          <w:p w:rsidR="0028487F" w:rsidRPr="006A5CEC" w:rsidRDefault="0028487F" w:rsidP="004A403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18 500 000,00 </w:t>
            </w:r>
          </w:p>
          <w:p w:rsidR="0028487F" w:rsidRDefault="0028487F" w:rsidP="004A403A">
            <w:pPr>
              <w:spacing w:line="240" w:lineRule="auto"/>
              <w:ind w:firstLine="33"/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</w:pPr>
            <w:r w:rsidRPr="006A5CEC"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 xml:space="preserve">Суммарная стоимость единичных расценок предлагаемых </w:t>
            </w:r>
            <w:r>
              <w:rPr>
                <w:rFonts w:eastAsiaTheme="minorHAnsi"/>
                <w:i/>
                <w:snapToGrid/>
                <w:color w:val="000000"/>
                <w:sz w:val="26"/>
                <w:szCs w:val="26"/>
                <w:lang w:eastAsia="en-US"/>
              </w:rPr>
              <w:t>работ:</w:t>
            </w:r>
          </w:p>
          <w:p w:rsidR="0028487F" w:rsidRPr="008D1D34" w:rsidRDefault="0028487F" w:rsidP="004A403A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FA03FC">
              <w:rPr>
                <w:b/>
                <w:i/>
                <w:color w:val="333333"/>
                <w:sz w:val="26"/>
                <w:szCs w:val="26"/>
              </w:rPr>
              <w:t>1 930 000,00</w:t>
            </w:r>
          </w:p>
        </w:tc>
      </w:tr>
    </w:tbl>
    <w:p w:rsidR="0028487F" w:rsidRPr="00CB1498" w:rsidRDefault="0028487F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28487F" w:rsidRPr="00632513" w:rsidRDefault="0028487F" w:rsidP="0028487F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632513">
        <w:rPr>
          <w:sz w:val="26"/>
          <w:szCs w:val="26"/>
        </w:rPr>
        <w:t>«</w:t>
      </w:r>
      <w:r w:rsidRPr="00632513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для нужд филиала "ХЭС"»,  </w:t>
      </w:r>
      <w:r w:rsidRPr="00632513">
        <w:rPr>
          <w:b/>
          <w:i/>
          <w:snapToGrid/>
          <w:sz w:val="26"/>
          <w:szCs w:val="26"/>
        </w:rPr>
        <w:t xml:space="preserve"> </w:t>
      </w:r>
      <w:r w:rsidRPr="00632513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632513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632513">
        <w:rPr>
          <w:b/>
          <w:i/>
          <w:sz w:val="26"/>
          <w:szCs w:val="26"/>
        </w:rPr>
        <w:t xml:space="preserve">ООО "ЭТК </w:t>
      </w:r>
      <w:proofErr w:type="spellStart"/>
      <w:r w:rsidRPr="00632513">
        <w:rPr>
          <w:b/>
          <w:i/>
          <w:sz w:val="26"/>
          <w:szCs w:val="26"/>
        </w:rPr>
        <w:t>Энерготранс</w:t>
      </w:r>
      <w:proofErr w:type="spellEnd"/>
      <w:r w:rsidRPr="00632513">
        <w:rPr>
          <w:b/>
          <w:i/>
          <w:sz w:val="26"/>
          <w:szCs w:val="26"/>
        </w:rPr>
        <w:t>"</w:t>
      </w:r>
      <w:r w:rsidRPr="00632513">
        <w:rPr>
          <w:sz w:val="26"/>
          <w:szCs w:val="26"/>
        </w:rPr>
        <w:t xml:space="preserve"> (680054, г. Хабаровск, ул. </w:t>
      </w:r>
      <w:proofErr w:type="gramStart"/>
      <w:r w:rsidRPr="00632513">
        <w:rPr>
          <w:sz w:val="26"/>
          <w:szCs w:val="26"/>
        </w:rPr>
        <w:t>Трехгорная</w:t>
      </w:r>
      <w:proofErr w:type="gramEnd"/>
      <w:r w:rsidRPr="00632513">
        <w:rPr>
          <w:sz w:val="26"/>
          <w:szCs w:val="26"/>
        </w:rPr>
        <w:t xml:space="preserve"> 8)</w:t>
      </w:r>
      <w:r w:rsidRPr="00632513">
        <w:rPr>
          <w:sz w:val="26"/>
          <w:szCs w:val="26"/>
          <w:lang w:eastAsia="en-US"/>
        </w:rPr>
        <w:t xml:space="preserve"> </w:t>
      </w:r>
      <w:r w:rsidRPr="00632513">
        <w:rPr>
          <w:sz w:val="26"/>
          <w:szCs w:val="26"/>
        </w:rPr>
        <w:t xml:space="preserve">на условиях: Планируемый объем работ на весь срок действия договора: 18 500 000,00 руб. без НДС. Суммарная стоимость единичных расценок предлагаемых работ: 1 824 000,00 руб. без НДС (2 152 320,00 руб. с учетом НДС). Срок выполнения работ: с момента заключения договора до 31.12.2017 г. </w:t>
      </w:r>
      <w:r>
        <w:rPr>
          <w:sz w:val="26"/>
          <w:szCs w:val="26"/>
        </w:rPr>
        <w:t>Условия оплаты: в течение 3</w:t>
      </w:r>
      <w:r w:rsidRPr="00632513">
        <w:rPr>
          <w:sz w:val="26"/>
          <w:szCs w:val="26"/>
        </w:rPr>
        <w:t>0 (</w:t>
      </w:r>
      <w:r>
        <w:rPr>
          <w:sz w:val="26"/>
          <w:szCs w:val="26"/>
        </w:rPr>
        <w:t>тридцати</w:t>
      </w:r>
      <w:r w:rsidRPr="00632513">
        <w:rPr>
          <w:sz w:val="26"/>
          <w:szCs w:val="26"/>
        </w:rPr>
        <w:t>) календарных дней с момента подписания актов выполненных работ. Гарантийные обязательства: Гарантия на выполненные работы  не менее 60 месяцев.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43" w:rsidRDefault="00316D43" w:rsidP="00355095">
      <w:pPr>
        <w:spacing w:line="240" w:lineRule="auto"/>
      </w:pPr>
      <w:r>
        <w:separator/>
      </w:r>
    </w:p>
  </w:endnote>
  <w:endnote w:type="continuationSeparator" w:id="0">
    <w:p w:rsidR="00316D43" w:rsidRDefault="00316D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A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A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43" w:rsidRDefault="00316D43" w:rsidP="00355095">
      <w:pPr>
        <w:spacing w:line="240" w:lineRule="auto"/>
      </w:pPr>
      <w:r>
        <w:separator/>
      </w:r>
    </w:p>
  </w:footnote>
  <w:footnote w:type="continuationSeparator" w:id="0">
    <w:p w:rsidR="00316D43" w:rsidRDefault="00316D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8487F">
      <w:rPr>
        <w:i/>
        <w:sz w:val="20"/>
      </w:rPr>
      <w:t>218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8487F"/>
    <w:rsid w:val="002A52DA"/>
    <w:rsid w:val="002B044B"/>
    <w:rsid w:val="002B7EC6"/>
    <w:rsid w:val="002C29C4"/>
    <w:rsid w:val="002E102F"/>
    <w:rsid w:val="002E1D13"/>
    <w:rsid w:val="002E4AAD"/>
    <w:rsid w:val="0030337B"/>
    <w:rsid w:val="003033EB"/>
    <w:rsid w:val="0030410E"/>
    <w:rsid w:val="00306297"/>
    <w:rsid w:val="00306C67"/>
    <w:rsid w:val="00310C8E"/>
    <w:rsid w:val="00311BA2"/>
    <w:rsid w:val="00316D43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D7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34AFE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229AC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4A29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90</cp:revision>
  <cp:lastPrinted>2017-02-13T04:36:00Z</cp:lastPrinted>
  <dcterms:created xsi:type="dcterms:W3CDTF">2014-08-07T23:18:00Z</dcterms:created>
  <dcterms:modified xsi:type="dcterms:W3CDTF">2017-02-14T02:32:00Z</dcterms:modified>
</cp:coreProperties>
</file>