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212B0">
        <w:rPr>
          <w:rFonts w:ascii="Times New Roman" w:hAnsi="Times New Roman"/>
          <w:sz w:val="28"/>
          <w:szCs w:val="28"/>
        </w:rPr>
        <w:t>197/УКС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4212B0">
      <w:pPr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212B0" w:rsidRPr="001B0A9B">
        <w:rPr>
          <w:b/>
          <w:i/>
          <w:szCs w:val="28"/>
        </w:rPr>
        <w:t xml:space="preserve">«ПИР «Строительство склада базы </w:t>
      </w:r>
      <w:proofErr w:type="spellStart"/>
      <w:r w:rsidR="004212B0" w:rsidRPr="001B0A9B">
        <w:rPr>
          <w:b/>
          <w:i/>
          <w:szCs w:val="28"/>
        </w:rPr>
        <w:t>БелРЭС</w:t>
      </w:r>
      <w:proofErr w:type="spellEnd"/>
      <w:r w:rsidR="004212B0" w:rsidRPr="001B0A9B">
        <w:rPr>
          <w:b/>
          <w:i/>
          <w:szCs w:val="28"/>
        </w:rPr>
        <w:t>, филиал "АЭС"» закупка 228</w:t>
      </w:r>
      <w:r w:rsidR="004212B0" w:rsidRPr="001B0A9B">
        <w:rPr>
          <w:i/>
          <w:szCs w:val="28"/>
        </w:rPr>
        <w:t xml:space="preserve"> </w:t>
      </w:r>
      <w:r w:rsidR="004212B0" w:rsidRPr="001B0A9B">
        <w:rPr>
          <w:b/>
          <w:bCs/>
          <w:szCs w:val="28"/>
        </w:rPr>
        <w:t>раздел 2.</w:t>
      </w:r>
      <w:r w:rsidR="004212B0">
        <w:rPr>
          <w:b/>
          <w:bCs/>
          <w:szCs w:val="28"/>
        </w:rPr>
        <w:t>1</w:t>
      </w:r>
      <w:r w:rsidR="004212B0" w:rsidRPr="001B0A9B">
        <w:rPr>
          <w:b/>
          <w:bCs/>
          <w:szCs w:val="28"/>
        </w:rPr>
        <w:t>.</w:t>
      </w:r>
      <w:r w:rsidR="004212B0">
        <w:rPr>
          <w:b/>
          <w:bCs/>
          <w:szCs w:val="28"/>
        </w:rPr>
        <w:t>1</w:t>
      </w:r>
      <w:r w:rsidR="004212B0" w:rsidRPr="001B0A9B">
        <w:rPr>
          <w:b/>
          <w:bCs/>
          <w:szCs w:val="28"/>
        </w:rPr>
        <w:t>.  ГКПЗ 2017</w:t>
      </w:r>
    </w:p>
    <w:p w:rsidR="004212B0" w:rsidRPr="00055325" w:rsidRDefault="004212B0" w:rsidP="004212B0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4212B0">
              <w:rPr>
                <w:b/>
                <w:i/>
                <w:sz w:val="26"/>
                <w:szCs w:val="26"/>
              </w:rPr>
              <w:t>31604505889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0F223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0F2231">
              <w:rPr>
                <w:b/>
                <w:sz w:val="26"/>
                <w:szCs w:val="26"/>
              </w:rPr>
              <w:t xml:space="preserve">14 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0F2231">
              <w:rPr>
                <w:b/>
                <w:sz w:val="26"/>
                <w:szCs w:val="26"/>
              </w:rPr>
              <w:t>февраля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  <w:bookmarkStart w:id="2" w:name="_GoBack"/>
      <w:bookmarkEnd w:id="2"/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4212B0" w:rsidRPr="00106BCD" w:rsidRDefault="004212B0" w:rsidP="004212B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>Признать процедуру переторжки состоявшейся.</w:t>
      </w:r>
    </w:p>
    <w:p w:rsidR="004212B0" w:rsidRPr="00106BCD" w:rsidRDefault="004212B0" w:rsidP="004212B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4212B0" w:rsidRPr="00CA0ADD" w:rsidTr="002711D6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212B0" w:rsidRPr="00CA0ADD" w:rsidRDefault="004212B0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212B0" w:rsidRPr="00CA0ADD" w:rsidTr="002711D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B0" w:rsidRPr="00106BCD" w:rsidRDefault="004212B0" w:rsidP="002711D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B0" w:rsidRPr="00020A9E" w:rsidRDefault="004212B0" w:rsidP="002711D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"АПМ"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Пролетарская, д. 105, офис 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B0" w:rsidRPr="001B0A9B" w:rsidRDefault="004212B0" w:rsidP="002711D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0A9B">
              <w:rPr>
                <w:snapToGrid/>
                <w:sz w:val="22"/>
                <w:szCs w:val="22"/>
              </w:rPr>
              <w:t>766 115,00</w:t>
            </w:r>
          </w:p>
        </w:tc>
      </w:tr>
      <w:tr w:rsidR="004212B0" w:rsidRPr="00CA0ADD" w:rsidTr="002711D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B0" w:rsidRPr="00106BCD" w:rsidRDefault="004212B0" w:rsidP="002711D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B0" w:rsidRPr="00020A9E" w:rsidRDefault="004212B0" w:rsidP="002711D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ОАО "Амургражданпроект"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Зейская</w:t>
            </w:r>
            <w:proofErr w:type="spellEnd"/>
            <w:r w:rsidRPr="00020A9E">
              <w:rPr>
                <w:snapToGrid/>
                <w:sz w:val="22"/>
                <w:szCs w:val="22"/>
              </w:rPr>
              <w:t>, 173)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B0" w:rsidRPr="001B0A9B" w:rsidRDefault="004212B0" w:rsidP="002711D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B0A9B">
              <w:rPr>
                <w:snapToGrid/>
                <w:sz w:val="22"/>
                <w:szCs w:val="22"/>
              </w:rPr>
              <w:t>698 160,00</w:t>
            </w:r>
          </w:p>
        </w:tc>
      </w:tr>
      <w:tr w:rsidR="004212B0" w:rsidRPr="00CA0ADD" w:rsidTr="002711D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B0" w:rsidRPr="00106BCD" w:rsidRDefault="004212B0" w:rsidP="002711D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2B0" w:rsidRPr="00020A9E" w:rsidRDefault="004212B0" w:rsidP="002711D6">
            <w:pPr>
              <w:spacing w:line="240" w:lineRule="auto"/>
              <w:ind w:hanging="2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"АСК "БАРС"</w:t>
            </w:r>
            <w:r w:rsidRPr="00020A9E">
              <w:rPr>
                <w:snapToGrid/>
                <w:sz w:val="22"/>
                <w:szCs w:val="22"/>
              </w:rPr>
              <w:t xml:space="preserve"> (664074, Россия, Иркутская обл., г. Иркутск,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Флюкова</w:t>
            </w:r>
            <w:proofErr w:type="spellEnd"/>
            <w:r w:rsidRPr="00020A9E">
              <w:rPr>
                <w:snapToGrid/>
                <w:sz w:val="22"/>
                <w:szCs w:val="22"/>
              </w:rPr>
              <w:t>, д. 37)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2B0" w:rsidRPr="007C7C7B" w:rsidRDefault="004212B0" w:rsidP="002711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C7C7B">
              <w:rPr>
                <w:b/>
                <w:i/>
                <w:snapToGrid/>
                <w:sz w:val="22"/>
                <w:szCs w:val="22"/>
              </w:rPr>
              <w:t xml:space="preserve">582 166,20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4212B0" w:rsidRPr="0051366F" w:rsidRDefault="004212B0" w:rsidP="004212B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212B0" w:rsidRPr="000924E9" w:rsidTr="002711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0924E9" w:rsidRDefault="004212B0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B0" w:rsidRPr="00CA0ADD" w:rsidRDefault="004212B0" w:rsidP="002711D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212B0" w:rsidRPr="00CA0ADD" w:rsidTr="002711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0" w:rsidRPr="00106BCD" w:rsidRDefault="004212B0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0" w:rsidRPr="00020A9E" w:rsidRDefault="004212B0" w:rsidP="002711D6">
            <w:pPr>
              <w:spacing w:line="240" w:lineRule="auto"/>
              <w:ind w:hanging="2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"АСК "БАРС"</w:t>
            </w:r>
            <w:r w:rsidRPr="00020A9E">
              <w:rPr>
                <w:snapToGrid/>
                <w:sz w:val="22"/>
                <w:szCs w:val="22"/>
              </w:rPr>
              <w:t xml:space="preserve"> (664074, Россия, Иркутская обл., г. Иркутск,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Флюкова</w:t>
            </w:r>
            <w:proofErr w:type="spellEnd"/>
            <w:r w:rsidRPr="00020A9E">
              <w:rPr>
                <w:snapToGrid/>
                <w:sz w:val="22"/>
                <w:szCs w:val="22"/>
              </w:rPr>
              <w:t>, д. 37)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0" w:rsidRPr="00020A9E" w:rsidRDefault="004212B0" w:rsidP="002711D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20A9E">
              <w:rPr>
                <w:b/>
                <w:snapToGrid/>
                <w:sz w:val="22"/>
                <w:szCs w:val="22"/>
              </w:rPr>
              <w:t>780 000,00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0" w:rsidRPr="007C7C7B" w:rsidRDefault="004212B0" w:rsidP="002711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C7C7B">
              <w:rPr>
                <w:b/>
                <w:i/>
                <w:snapToGrid/>
                <w:sz w:val="22"/>
                <w:szCs w:val="22"/>
              </w:rPr>
              <w:t xml:space="preserve">582 166,20 </w:t>
            </w:r>
          </w:p>
        </w:tc>
      </w:tr>
      <w:tr w:rsidR="004212B0" w:rsidRPr="00CA0ADD" w:rsidTr="002711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0" w:rsidRPr="00106BCD" w:rsidRDefault="004212B0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0" w:rsidRPr="00020A9E" w:rsidRDefault="004212B0" w:rsidP="002711D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ОАО "Амургражданпроект"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020A9E">
              <w:rPr>
                <w:snapToGrid/>
                <w:sz w:val="22"/>
                <w:szCs w:val="22"/>
              </w:rPr>
              <w:t>Зейская</w:t>
            </w:r>
            <w:proofErr w:type="spellEnd"/>
            <w:r w:rsidRPr="00020A9E">
              <w:rPr>
                <w:snapToGrid/>
                <w:sz w:val="22"/>
                <w:szCs w:val="22"/>
              </w:rPr>
              <w:t>, 173)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0" w:rsidRPr="00F956D6" w:rsidRDefault="004212B0" w:rsidP="002711D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56D6">
              <w:rPr>
                <w:snapToGrid/>
                <w:sz w:val="22"/>
                <w:szCs w:val="22"/>
              </w:rPr>
              <w:t>788 664,00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0" w:rsidRPr="00F956D6" w:rsidRDefault="004212B0" w:rsidP="002711D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956D6">
              <w:rPr>
                <w:i/>
                <w:snapToGrid/>
                <w:sz w:val="22"/>
                <w:szCs w:val="22"/>
              </w:rPr>
              <w:t>698 160,00</w:t>
            </w:r>
          </w:p>
        </w:tc>
      </w:tr>
      <w:tr w:rsidR="004212B0" w:rsidRPr="00CA0ADD" w:rsidTr="002711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0" w:rsidRPr="00106BCD" w:rsidRDefault="004212B0" w:rsidP="002711D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0" w:rsidRPr="00020A9E" w:rsidRDefault="004212B0" w:rsidP="002711D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020A9E">
              <w:rPr>
                <w:b/>
                <w:i/>
                <w:snapToGrid/>
                <w:sz w:val="22"/>
                <w:szCs w:val="22"/>
              </w:rPr>
              <w:t>ООО "АПМ"</w:t>
            </w:r>
            <w:r w:rsidRPr="00020A9E">
              <w:rPr>
                <w:snapToGrid/>
                <w:sz w:val="22"/>
                <w:szCs w:val="22"/>
              </w:rPr>
              <w:t xml:space="preserve"> (675000, Россия, Амурская область, г. Благовещенск, ул. Пролетарская, д. 105, офис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0" w:rsidRPr="00F956D6" w:rsidRDefault="004212B0" w:rsidP="002711D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56D6">
              <w:rPr>
                <w:snapToGrid/>
                <w:sz w:val="22"/>
                <w:szCs w:val="22"/>
              </w:rPr>
              <w:t>774 586,00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B0" w:rsidRPr="00F956D6" w:rsidRDefault="004212B0" w:rsidP="002711D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956D6">
              <w:rPr>
                <w:i/>
                <w:snapToGrid/>
                <w:sz w:val="22"/>
                <w:szCs w:val="22"/>
              </w:rPr>
              <w:t>766 115,00</w:t>
            </w:r>
          </w:p>
        </w:tc>
      </w:tr>
    </w:tbl>
    <w:p w:rsidR="004212B0" w:rsidRDefault="004212B0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4212B0" w:rsidRPr="0051366F" w:rsidRDefault="004212B0" w:rsidP="004212B0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pacing w:val="4"/>
          <w:sz w:val="24"/>
          <w:szCs w:val="24"/>
        </w:rPr>
      </w:pPr>
      <w:r w:rsidRPr="0051366F">
        <w:rPr>
          <w:b/>
          <w:spacing w:val="4"/>
          <w:sz w:val="24"/>
          <w:szCs w:val="24"/>
        </w:rPr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F956D6">
        <w:rPr>
          <w:b/>
          <w:bCs/>
          <w:i/>
          <w:iCs/>
          <w:snapToGrid/>
          <w:color w:val="000000"/>
          <w:sz w:val="24"/>
          <w:szCs w:val="24"/>
        </w:rPr>
        <w:t xml:space="preserve">«ПИР  Строительство склада базы </w:t>
      </w:r>
      <w:proofErr w:type="spellStart"/>
      <w:r w:rsidRPr="00F956D6">
        <w:rPr>
          <w:b/>
          <w:bCs/>
          <w:i/>
          <w:iCs/>
          <w:snapToGrid/>
          <w:color w:val="000000"/>
          <w:sz w:val="24"/>
          <w:szCs w:val="24"/>
        </w:rPr>
        <w:t>БелРЭС</w:t>
      </w:r>
      <w:proofErr w:type="spellEnd"/>
      <w:r w:rsidRPr="00F956D6">
        <w:rPr>
          <w:b/>
          <w:bCs/>
          <w:i/>
          <w:iCs/>
          <w:snapToGrid/>
          <w:color w:val="000000"/>
          <w:sz w:val="24"/>
          <w:szCs w:val="24"/>
        </w:rPr>
        <w:t>, филиал "АЭС"»</w:t>
      </w:r>
      <w:r w:rsidRPr="00F956D6">
        <w:rPr>
          <w:bCs/>
          <w:iCs/>
          <w:snapToGrid/>
          <w:color w:val="000000"/>
          <w:sz w:val="24"/>
          <w:szCs w:val="24"/>
        </w:rPr>
        <w:t xml:space="preserve">  участника, занявшего первое место в итоговой </w:t>
      </w:r>
      <w:proofErr w:type="spellStart"/>
      <w:r w:rsidRPr="00F956D6">
        <w:rPr>
          <w:bCs/>
          <w:iCs/>
          <w:snapToGrid/>
          <w:color w:val="000000"/>
          <w:sz w:val="24"/>
          <w:szCs w:val="24"/>
        </w:rPr>
        <w:t>ранжировке</w:t>
      </w:r>
      <w:proofErr w:type="spellEnd"/>
      <w:r w:rsidRPr="00F956D6">
        <w:rPr>
          <w:bCs/>
          <w:iCs/>
          <w:snapToGrid/>
          <w:color w:val="000000"/>
          <w:sz w:val="24"/>
          <w:szCs w:val="24"/>
        </w:rPr>
        <w:t xml:space="preserve"> по степени предпочтительности для заказчика: </w:t>
      </w:r>
      <w:r w:rsidRPr="00F956D6">
        <w:rPr>
          <w:b/>
          <w:bCs/>
          <w:i/>
          <w:iCs/>
          <w:snapToGrid/>
          <w:color w:val="000000"/>
          <w:sz w:val="24"/>
          <w:szCs w:val="24"/>
        </w:rPr>
        <w:t>ООО "АСК "БАРС"</w:t>
      </w:r>
      <w:r>
        <w:rPr>
          <w:b/>
          <w:bCs/>
          <w:i/>
          <w:iCs/>
          <w:snapToGrid/>
          <w:color w:val="000000"/>
          <w:sz w:val="24"/>
          <w:szCs w:val="24"/>
        </w:rPr>
        <w:t xml:space="preserve"> </w:t>
      </w:r>
      <w:r w:rsidRPr="00F956D6">
        <w:rPr>
          <w:bCs/>
          <w:iCs/>
          <w:snapToGrid/>
          <w:color w:val="000000"/>
          <w:sz w:val="24"/>
          <w:szCs w:val="24"/>
        </w:rPr>
        <w:t xml:space="preserve"> (664074, Россия, Иркутская обл., г</w:t>
      </w:r>
      <w:r>
        <w:rPr>
          <w:bCs/>
          <w:iCs/>
          <w:snapToGrid/>
          <w:color w:val="000000"/>
          <w:sz w:val="24"/>
          <w:szCs w:val="24"/>
        </w:rPr>
        <w:t xml:space="preserve">. Иркутск, ул. </w:t>
      </w:r>
      <w:proofErr w:type="spellStart"/>
      <w:r>
        <w:rPr>
          <w:bCs/>
          <w:iCs/>
          <w:snapToGrid/>
          <w:color w:val="000000"/>
          <w:sz w:val="24"/>
          <w:szCs w:val="24"/>
        </w:rPr>
        <w:t>Флюкова</w:t>
      </w:r>
      <w:proofErr w:type="spellEnd"/>
      <w:r>
        <w:rPr>
          <w:bCs/>
          <w:iCs/>
          <w:snapToGrid/>
          <w:color w:val="000000"/>
          <w:sz w:val="24"/>
          <w:szCs w:val="24"/>
        </w:rPr>
        <w:t xml:space="preserve">, д. 37) </w:t>
      </w:r>
      <w:r w:rsidRPr="004212B0">
        <w:rPr>
          <w:bCs/>
          <w:i/>
          <w:iCs/>
          <w:snapToGrid/>
          <w:color w:val="000000"/>
          <w:sz w:val="24"/>
          <w:szCs w:val="24"/>
        </w:rPr>
        <w:t>(МСП)</w:t>
      </w:r>
      <w:r w:rsidRPr="00F956D6">
        <w:rPr>
          <w:bCs/>
          <w:iCs/>
          <w:snapToGrid/>
          <w:color w:val="000000"/>
          <w:sz w:val="24"/>
          <w:szCs w:val="24"/>
        </w:rPr>
        <w:t xml:space="preserve"> на усло</w:t>
      </w:r>
      <w:r>
        <w:rPr>
          <w:bCs/>
          <w:iCs/>
          <w:snapToGrid/>
          <w:color w:val="000000"/>
          <w:sz w:val="24"/>
          <w:szCs w:val="24"/>
        </w:rPr>
        <w:t>виях: Цена  582 166,20 руб.   (</w:t>
      </w:r>
      <w:r w:rsidRPr="00F956D6">
        <w:rPr>
          <w:bCs/>
          <w:iCs/>
          <w:snapToGrid/>
          <w:color w:val="000000"/>
          <w:sz w:val="24"/>
          <w:szCs w:val="24"/>
        </w:rPr>
        <w:t xml:space="preserve">НДС не облагается).  Срок выполнения работ: с момента заключения договора до 30.06.2017 г.  Условия оплаты: в течение </w:t>
      </w:r>
      <w:r>
        <w:rPr>
          <w:bCs/>
          <w:iCs/>
          <w:snapToGrid/>
          <w:color w:val="000000"/>
          <w:sz w:val="24"/>
          <w:szCs w:val="24"/>
        </w:rPr>
        <w:t>30</w:t>
      </w:r>
      <w:r w:rsidRPr="00F956D6">
        <w:rPr>
          <w:bCs/>
          <w:iCs/>
          <w:snapToGrid/>
          <w:color w:val="000000"/>
          <w:sz w:val="24"/>
          <w:szCs w:val="24"/>
        </w:rPr>
        <w:t xml:space="preserve">  календарных дней с момента подписания актов сдач</w:t>
      </w:r>
      <w:proofErr w:type="gramStart"/>
      <w:r w:rsidRPr="00F956D6">
        <w:rPr>
          <w:bCs/>
          <w:iCs/>
          <w:snapToGrid/>
          <w:color w:val="000000"/>
          <w:sz w:val="24"/>
          <w:szCs w:val="24"/>
        </w:rPr>
        <w:t>и-</w:t>
      </w:r>
      <w:proofErr w:type="gramEnd"/>
      <w:r w:rsidRPr="00F956D6">
        <w:rPr>
          <w:bCs/>
          <w:iCs/>
          <w:snapToGrid/>
          <w:color w:val="000000"/>
          <w:sz w:val="24"/>
          <w:szCs w:val="24"/>
        </w:rPr>
        <w:t xml:space="preserve"> приёмки выполненных р</w:t>
      </w:r>
      <w:r>
        <w:rPr>
          <w:bCs/>
          <w:iCs/>
          <w:snapToGrid/>
          <w:color w:val="000000"/>
          <w:sz w:val="24"/>
          <w:szCs w:val="24"/>
        </w:rPr>
        <w:t>абот. Гарантийные обязательства</w:t>
      </w:r>
      <w:r w:rsidRPr="00F956D6">
        <w:rPr>
          <w:bCs/>
          <w:iCs/>
          <w:snapToGrid/>
          <w:color w:val="000000"/>
          <w:sz w:val="24"/>
          <w:szCs w:val="24"/>
        </w:rPr>
        <w:t xml:space="preserve">: </w:t>
      </w:r>
      <w:proofErr w:type="gramStart"/>
      <w:r w:rsidRPr="00F956D6">
        <w:rPr>
          <w:bCs/>
          <w:iCs/>
          <w:snapToGrid/>
          <w:color w:val="000000"/>
          <w:sz w:val="24"/>
          <w:szCs w:val="24"/>
        </w:rPr>
        <w:t xml:space="preserve">Подрядчик несёт ответственность за недостатки документации, в том числе и за те, которые обнаружены при </w:t>
      </w:r>
      <w:proofErr w:type="spellStart"/>
      <w:r w:rsidRPr="00F956D6">
        <w:rPr>
          <w:bCs/>
          <w:iCs/>
          <w:snapToGrid/>
          <w:color w:val="000000"/>
          <w:sz w:val="24"/>
          <w:szCs w:val="24"/>
        </w:rPr>
        <w:t>ее</w:t>
      </w:r>
      <w:proofErr w:type="spellEnd"/>
      <w:r w:rsidRPr="00F956D6">
        <w:rPr>
          <w:bCs/>
          <w:iCs/>
          <w:snapToGrid/>
          <w:color w:val="000000"/>
          <w:sz w:val="24"/>
          <w:szCs w:val="24"/>
        </w:rPr>
        <w:t xml:space="preserve"> реализации впоследствии в ходе   строительства,  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срока.. Заявка имеет правовой статус оферты и действительно до 30 мая 2017 г.</w:t>
      </w:r>
      <w:proofErr w:type="gramEnd"/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B6" w:rsidRDefault="00F417B6" w:rsidP="00355095">
      <w:pPr>
        <w:spacing w:line="240" w:lineRule="auto"/>
      </w:pPr>
      <w:r>
        <w:separator/>
      </w:r>
    </w:p>
  </w:endnote>
  <w:endnote w:type="continuationSeparator" w:id="0">
    <w:p w:rsidR="00F417B6" w:rsidRDefault="00F417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7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7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B6" w:rsidRDefault="00F417B6" w:rsidP="00355095">
      <w:pPr>
        <w:spacing w:line="240" w:lineRule="auto"/>
      </w:pPr>
      <w:r>
        <w:separator/>
      </w:r>
    </w:p>
  </w:footnote>
  <w:footnote w:type="continuationSeparator" w:id="0">
    <w:p w:rsidR="00F417B6" w:rsidRDefault="00F417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2231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676A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12B0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6E1F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31F8D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17B6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95</cp:revision>
  <cp:lastPrinted>2017-02-14T05:23:00Z</cp:lastPrinted>
  <dcterms:created xsi:type="dcterms:W3CDTF">2014-08-07T23:18:00Z</dcterms:created>
  <dcterms:modified xsi:type="dcterms:W3CDTF">2017-02-14T05:23:00Z</dcterms:modified>
</cp:coreProperties>
</file>