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B0E72">
        <w:rPr>
          <w:rFonts w:ascii="Times New Roman" w:hAnsi="Times New Roman"/>
          <w:sz w:val="28"/>
          <w:szCs w:val="28"/>
        </w:rPr>
        <w:t>1</w:t>
      </w:r>
      <w:r w:rsidR="00B940C8">
        <w:rPr>
          <w:rFonts w:ascii="Times New Roman" w:hAnsi="Times New Roman"/>
          <w:sz w:val="28"/>
          <w:szCs w:val="28"/>
        </w:rPr>
        <w:t>47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125C47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B0E72" w:rsidRDefault="00352406" w:rsidP="00CB0E72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DE44A6" w:rsidRPr="00DE44A6">
        <w:rPr>
          <w:b/>
          <w:bCs/>
          <w:i/>
          <w:snapToGrid w:val="0"/>
          <w:szCs w:val="28"/>
        </w:rPr>
        <w:t>С</w:t>
      </w:r>
      <w:r w:rsidR="00DE44A6" w:rsidRPr="00026A2A">
        <w:rPr>
          <w:b/>
          <w:bCs/>
          <w:i/>
          <w:iCs/>
          <w:snapToGrid w:val="0"/>
          <w:szCs w:val="28"/>
        </w:rPr>
        <w:t xml:space="preserve">троительство ПС 110/10 </w:t>
      </w:r>
      <w:proofErr w:type="spellStart"/>
      <w:r w:rsidR="00DE44A6" w:rsidRPr="00026A2A">
        <w:rPr>
          <w:b/>
          <w:bCs/>
          <w:i/>
          <w:iCs/>
          <w:snapToGrid w:val="0"/>
          <w:szCs w:val="28"/>
        </w:rPr>
        <w:t>кВ</w:t>
      </w:r>
      <w:proofErr w:type="spellEnd"/>
      <w:r w:rsidR="00DE44A6" w:rsidRPr="00026A2A">
        <w:rPr>
          <w:b/>
          <w:bCs/>
          <w:i/>
          <w:iCs/>
          <w:snapToGrid w:val="0"/>
          <w:szCs w:val="28"/>
        </w:rPr>
        <w:t xml:space="preserve"> "Ключи" (СМР</w:t>
      </w:r>
      <w:r w:rsidR="00DB2A8F">
        <w:rPr>
          <w:b/>
          <w:bCs/>
          <w:i/>
          <w:iCs/>
          <w:snapToGrid w:val="0"/>
          <w:szCs w:val="28"/>
        </w:rPr>
        <w:t xml:space="preserve">) </w:t>
      </w:r>
      <w:r w:rsidR="00DB2A8F">
        <w:rPr>
          <w:b/>
          <w:bCs/>
          <w:snapToGrid w:val="0"/>
          <w:szCs w:val="28"/>
        </w:rPr>
        <w:t>закупка 23</w:t>
      </w:r>
      <w:r w:rsidR="00E227CD">
        <w:rPr>
          <w:b/>
          <w:bCs/>
          <w:snapToGrid w:val="0"/>
          <w:szCs w:val="28"/>
        </w:rPr>
        <w:t>8</w:t>
      </w:r>
      <w:bookmarkStart w:id="2" w:name="_GoBack"/>
      <w:bookmarkEnd w:id="2"/>
      <w:r w:rsidR="00DB2A8F">
        <w:rPr>
          <w:b/>
          <w:bCs/>
          <w:snapToGrid w:val="0"/>
          <w:szCs w:val="28"/>
        </w:rPr>
        <w:t xml:space="preserve"> </w:t>
      </w:r>
      <w:r w:rsidR="00CB0E72">
        <w:rPr>
          <w:b/>
          <w:bCs/>
          <w:szCs w:val="28"/>
        </w:rPr>
        <w:t>раздел 2.1.1.  ГКПЗ 2017</w:t>
      </w:r>
    </w:p>
    <w:p w:rsidR="00125C47" w:rsidRPr="0021537E" w:rsidRDefault="00125C47" w:rsidP="00125C47">
      <w:pPr>
        <w:pStyle w:val="a6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8537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8537C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8537C">
              <w:rPr>
                <w:b/>
                <w:sz w:val="24"/>
                <w:szCs w:val="24"/>
              </w:rPr>
              <w:t>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00FB0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B940C8" w:rsidRPr="00B940C8">
        <w:rPr>
          <w:b/>
          <w:i/>
          <w:szCs w:val="26"/>
        </w:rPr>
        <w:t>31604485357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Pr="002D0A02" w:rsidRDefault="002D0A02" w:rsidP="002D0A02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2D0A02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2D0A02" w:rsidTr="002D0A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</w:p>
        </w:tc>
      </w:tr>
      <w:tr w:rsidR="00D8537C" w:rsidRPr="002D0A02" w:rsidTr="00BB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7C" w:rsidRDefault="00D8537C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7C" w:rsidRDefault="00D8537C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537C" w:rsidRDefault="00D853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>, 204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7C" w:rsidRPr="00026A2A" w:rsidRDefault="00D8537C" w:rsidP="008E4E48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199 312 000,00 </w:t>
            </w:r>
            <w:r>
              <w:rPr>
                <w:sz w:val="24"/>
                <w:szCs w:val="24"/>
                <w:lang w:eastAsia="en-US"/>
              </w:rPr>
              <w:t>рублей без учета НДС (235 188 160,00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D8537C" w:rsidRPr="002D0A02" w:rsidTr="00BB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7C" w:rsidRDefault="00D8537C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7C" w:rsidRDefault="00D8537C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Элвест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537C" w:rsidRDefault="00D853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Екатеринбург, ул. Блюхера, 50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7C" w:rsidRPr="00026A2A" w:rsidRDefault="00D8537C" w:rsidP="008E4E48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143 504 640,00 </w:t>
            </w:r>
            <w:r>
              <w:rPr>
                <w:sz w:val="24"/>
                <w:szCs w:val="24"/>
                <w:lang w:eastAsia="en-US"/>
              </w:rPr>
              <w:t>рублей без учета НДС (169 335 475,20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D8537C" w:rsidRPr="002D0A02" w:rsidTr="00BB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7C" w:rsidRDefault="00D8537C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7C" w:rsidRDefault="00D8537C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537C" w:rsidRDefault="00D853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20/2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7C" w:rsidRPr="00026A2A" w:rsidRDefault="00D8537C" w:rsidP="008E4E48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141 511 520,00 </w:t>
            </w:r>
            <w:r>
              <w:rPr>
                <w:sz w:val="24"/>
                <w:szCs w:val="24"/>
                <w:lang w:eastAsia="en-US"/>
              </w:rPr>
              <w:t>рублей без учета НДС (166 983 593,60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Default="002D0A02" w:rsidP="002D0A02">
      <w:p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  <w:r w:rsidRPr="002D0A02">
        <w:rPr>
          <w:sz w:val="26"/>
          <w:szCs w:val="26"/>
        </w:rPr>
        <w:t xml:space="preserve">1.Утвердить </w:t>
      </w:r>
      <w:proofErr w:type="spellStart"/>
      <w:r w:rsidRPr="002D0A02">
        <w:rPr>
          <w:sz w:val="26"/>
          <w:szCs w:val="26"/>
        </w:rPr>
        <w:t>ранжировку</w:t>
      </w:r>
      <w:proofErr w:type="spellEnd"/>
      <w:r w:rsidRPr="002D0A02">
        <w:rPr>
          <w:sz w:val="26"/>
          <w:szCs w:val="26"/>
        </w:rPr>
        <w:t xml:space="preserve"> участников открытого аукциона.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533"/>
      </w:tblGrid>
      <w:tr w:rsidR="00DB2A8F" w:rsidTr="00DB2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8F" w:rsidRDefault="00DB2A8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8F" w:rsidRDefault="00DB2A8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8F" w:rsidRDefault="00DB2A8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D8537C" w:rsidTr="00DB2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C" w:rsidRDefault="00D8537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C" w:rsidRPr="00F835D2" w:rsidRDefault="00D8537C" w:rsidP="008E4E48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835D2"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 w:rsidRPr="00F835D2"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F835D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537C" w:rsidRPr="00026A2A" w:rsidRDefault="00D8537C" w:rsidP="008E4E4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835D2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F835D2"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 w:rsidRPr="00F835D2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20/2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7C" w:rsidRDefault="00D8537C" w:rsidP="008E4E48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141 511 520,00</w:t>
            </w:r>
          </w:p>
        </w:tc>
      </w:tr>
      <w:tr w:rsidR="00D8537C" w:rsidTr="002D11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C" w:rsidRDefault="00D8537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C" w:rsidRDefault="00D8537C" w:rsidP="008E4E48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Элвест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537C" w:rsidRDefault="00D8537C" w:rsidP="008E4E4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Екатеринбург, ул. Блюхера, 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7C" w:rsidRDefault="00D8537C" w:rsidP="008E4E48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143 504 640,00</w:t>
            </w:r>
          </w:p>
        </w:tc>
      </w:tr>
      <w:tr w:rsidR="00D8537C" w:rsidTr="000D47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7C" w:rsidRDefault="00D8537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7C" w:rsidRDefault="00D8537C" w:rsidP="008E4E48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537C" w:rsidRDefault="00D8537C" w:rsidP="008E4E4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>, 204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7C" w:rsidRPr="008058A4" w:rsidRDefault="00D8537C" w:rsidP="008E4E48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199 312 000,00</w:t>
            </w:r>
          </w:p>
        </w:tc>
      </w:tr>
    </w:tbl>
    <w:p w:rsidR="00B940C8" w:rsidRDefault="002D0A02" w:rsidP="00B940C8">
      <w:pPr>
        <w:tabs>
          <w:tab w:val="left" w:pos="993"/>
        </w:tabs>
        <w:suppressAutoHyphens/>
        <w:snapToGrid w:val="0"/>
        <w:spacing w:line="240" w:lineRule="auto"/>
        <w:rPr>
          <w:b/>
          <w:sz w:val="26"/>
          <w:szCs w:val="26"/>
        </w:rPr>
      </w:pPr>
      <w:r w:rsidRPr="002D0A02">
        <w:rPr>
          <w:sz w:val="26"/>
          <w:szCs w:val="26"/>
        </w:rPr>
        <w:t xml:space="preserve">2. Признать победителем аукциона </w:t>
      </w:r>
      <w:r w:rsidR="00B940C8">
        <w:rPr>
          <w:b/>
          <w:bCs/>
          <w:i/>
          <w:iCs/>
          <w:sz w:val="26"/>
          <w:szCs w:val="26"/>
        </w:rPr>
        <w:t xml:space="preserve">Строительство ПС 110/10 </w:t>
      </w:r>
      <w:proofErr w:type="spellStart"/>
      <w:r w:rsidR="00B940C8">
        <w:rPr>
          <w:b/>
          <w:bCs/>
          <w:i/>
          <w:iCs/>
          <w:sz w:val="26"/>
          <w:szCs w:val="26"/>
        </w:rPr>
        <w:t>кВ</w:t>
      </w:r>
      <w:proofErr w:type="spellEnd"/>
      <w:r w:rsidR="00B940C8">
        <w:rPr>
          <w:b/>
          <w:bCs/>
          <w:i/>
          <w:iCs/>
          <w:sz w:val="26"/>
          <w:szCs w:val="26"/>
        </w:rPr>
        <w:t xml:space="preserve"> "Ключи" (СМР) </w:t>
      </w:r>
      <w:r w:rsidR="00B940C8">
        <w:rPr>
          <w:sz w:val="26"/>
          <w:szCs w:val="26"/>
        </w:rPr>
        <w:t xml:space="preserve">участника, занявшего первое место в </w:t>
      </w:r>
      <w:proofErr w:type="spellStart"/>
      <w:r w:rsidR="00B940C8">
        <w:rPr>
          <w:sz w:val="26"/>
          <w:szCs w:val="26"/>
        </w:rPr>
        <w:t>ранжировке</w:t>
      </w:r>
      <w:proofErr w:type="spellEnd"/>
      <w:r w:rsidR="00B940C8">
        <w:rPr>
          <w:sz w:val="26"/>
          <w:szCs w:val="26"/>
        </w:rPr>
        <w:t xml:space="preserve">: </w:t>
      </w:r>
      <w:r w:rsidR="00B940C8">
        <w:rPr>
          <w:b/>
          <w:i/>
          <w:sz w:val="26"/>
          <w:szCs w:val="26"/>
          <w:lang w:eastAsia="en-US"/>
        </w:rPr>
        <w:t>ООО ФСК «</w:t>
      </w:r>
      <w:proofErr w:type="spellStart"/>
      <w:r w:rsidR="00B940C8">
        <w:rPr>
          <w:b/>
          <w:i/>
          <w:sz w:val="26"/>
          <w:szCs w:val="26"/>
          <w:lang w:eastAsia="en-US"/>
        </w:rPr>
        <w:t>Энергосоюз</w:t>
      </w:r>
      <w:proofErr w:type="spellEnd"/>
      <w:r w:rsidR="00B940C8">
        <w:rPr>
          <w:b/>
          <w:i/>
          <w:sz w:val="26"/>
          <w:szCs w:val="26"/>
          <w:lang w:eastAsia="en-US"/>
        </w:rPr>
        <w:t xml:space="preserve">» </w:t>
      </w:r>
      <w:r w:rsidR="00B940C8">
        <w:rPr>
          <w:sz w:val="26"/>
          <w:szCs w:val="26"/>
          <w:lang w:eastAsia="en-US"/>
        </w:rPr>
        <w:t xml:space="preserve">г. </w:t>
      </w:r>
      <w:r w:rsidR="00B940C8">
        <w:rPr>
          <w:color w:val="000000"/>
          <w:sz w:val="26"/>
          <w:szCs w:val="26"/>
          <w:lang w:eastAsia="en-US"/>
        </w:rPr>
        <w:lastRenderedPageBreak/>
        <w:t xml:space="preserve">Благовещенск, ул. Нагорная, 20/2 </w:t>
      </w:r>
      <w:r w:rsidR="00B940C8">
        <w:rPr>
          <w:sz w:val="26"/>
          <w:szCs w:val="26"/>
          <w:lang w:eastAsia="en-US"/>
        </w:rPr>
        <w:t>с заявкой на заключение договора н</w:t>
      </w:r>
      <w:r w:rsidR="00B940C8">
        <w:rPr>
          <w:sz w:val="26"/>
          <w:szCs w:val="26"/>
        </w:rPr>
        <w:t xml:space="preserve">а следующих условиях: цена заявки: </w:t>
      </w:r>
      <w:r w:rsidR="00D8537C" w:rsidRPr="00AC3140">
        <w:rPr>
          <w:b/>
          <w:i/>
          <w:sz w:val="26"/>
          <w:szCs w:val="26"/>
          <w:lang w:eastAsia="en-US"/>
        </w:rPr>
        <w:t xml:space="preserve">141 511 520,00 </w:t>
      </w:r>
      <w:r w:rsidR="00D8537C" w:rsidRPr="00AC3140">
        <w:rPr>
          <w:sz w:val="26"/>
          <w:szCs w:val="26"/>
          <w:lang w:eastAsia="en-US"/>
        </w:rPr>
        <w:t>рублей без учета НДС (166 983 593,60</w:t>
      </w:r>
      <w:r w:rsidR="00B940C8">
        <w:rPr>
          <w:sz w:val="26"/>
          <w:szCs w:val="26"/>
        </w:rPr>
        <w:t xml:space="preserve"> руб. с учетом НДС). Срок выполнения работ: с момента заключения договора 30.08.2017 г. Гарантийные обязательства: </w:t>
      </w:r>
      <w:r w:rsidR="00B940C8">
        <w:rPr>
          <w:bCs/>
          <w:iCs/>
          <w:sz w:val="26"/>
          <w:szCs w:val="26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5 (пять)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5 (пять) лет, если  иное не установлено заводом изготовителем</w:t>
      </w:r>
      <w:r w:rsidR="00B940C8">
        <w:rPr>
          <w:sz w:val="26"/>
          <w:szCs w:val="26"/>
        </w:rPr>
        <w:t xml:space="preserve">. Условия оплаты: </w:t>
      </w:r>
      <w:proofErr w:type="gramStart"/>
      <w:r w:rsidR="00B940C8">
        <w:rPr>
          <w:sz w:val="26"/>
          <w:szCs w:val="26"/>
        </w:rPr>
        <w:t xml:space="preserve">Заказчик перечисляет на лицевой счет Подрядчика для учета операций </w:t>
      </w:r>
      <w:proofErr w:type="spellStart"/>
      <w:r w:rsidR="00B940C8">
        <w:rPr>
          <w:sz w:val="26"/>
          <w:szCs w:val="26"/>
        </w:rPr>
        <w:t>неучастника</w:t>
      </w:r>
      <w:proofErr w:type="spellEnd"/>
      <w:r w:rsidR="00B940C8">
        <w:rPr>
          <w:sz w:val="26"/>
          <w:szCs w:val="26"/>
        </w:rPr>
        <w:t xml:space="preserve"> бюджетного процесса, открытый в территориальных органах  Федерального казначейства в соответствии с постановлением Правительства РФ от 04.02.2016 N 70 "О порядке казначейского сопровождения в 2016 году государственных контрактов, договоров (соглашений), а также контрактов, договоров, соглашений, заключенных в рамках их исполнения», авансовый платеж (в соответствии с предложением участника, в размере 30% в</w:t>
      </w:r>
      <w:proofErr w:type="gramEnd"/>
      <w:r w:rsidR="00B940C8">
        <w:rPr>
          <w:sz w:val="26"/>
          <w:szCs w:val="26"/>
        </w:rPr>
        <w:t xml:space="preserve"> течение 15 (пятнадцати) календарных дней </w:t>
      </w:r>
      <w:proofErr w:type="gramStart"/>
      <w:r w:rsidR="00B940C8">
        <w:rPr>
          <w:sz w:val="26"/>
          <w:szCs w:val="26"/>
        </w:rPr>
        <w:t>с даты начала</w:t>
      </w:r>
      <w:proofErr w:type="gramEnd"/>
      <w:r w:rsidR="00B940C8">
        <w:rPr>
          <w:sz w:val="26"/>
          <w:szCs w:val="26"/>
        </w:rPr>
        <w:t xml:space="preserve"> работ по договору. Оплата выполненных работ по договору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 (форма КС-2).</w:t>
      </w:r>
    </w:p>
    <w:p w:rsidR="002D0A02" w:rsidRPr="002D0A02" w:rsidRDefault="002D0A02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537C">
      <w:headerReference w:type="default" r:id="rId9"/>
      <w:footerReference w:type="default" r:id="rId10"/>
      <w:pgSz w:w="11906" w:h="16838"/>
      <w:pgMar w:top="568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4B" w:rsidRDefault="0037424B" w:rsidP="00355095">
      <w:pPr>
        <w:spacing w:line="240" w:lineRule="auto"/>
      </w:pPr>
      <w:r>
        <w:separator/>
      </w:r>
    </w:p>
  </w:endnote>
  <w:endnote w:type="continuationSeparator" w:id="0">
    <w:p w:rsidR="0037424B" w:rsidRDefault="003742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27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27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4B" w:rsidRDefault="0037424B" w:rsidP="00355095">
      <w:pPr>
        <w:spacing w:line="240" w:lineRule="auto"/>
      </w:pPr>
      <w:r>
        <w:separator/>
      </w:r>
    </w:p>
  </w:footnote>
  <w:footnote w:type="continuationSeparator" w:id="0">
    <w:p w:rsidR="0037424B" w:rsidRDefault="003742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B2A8F">
      <w:rPr>
        <w:i/>
        <w:sz w:val="20"/>
      </w:rPr>
      <w:t>23</w:t>
    </w:r>
    <w:r w:rsidR="00B940C8">
      <w:rPr>
        <w:i/>
        <w:sz w:val="20"/>
      </w:rPr>
      <w:t>8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7424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3435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0BBB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0C8"/>
    <w:rsid w:val="00BA3D75"/>
    <w:rsid w:val="00BA70EB"/>
    <w:rsid w:val="00BB2D31"/>
    <w:rsid w:val="00BB4599"/>
    <w:rsid w:val="00BB57FC"/>
    <w:rsid w:val="00BC5464"/>
    <w:rsid w:val="00BD196F"/>
    <w:rsid w:val="00BD1D36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37C"/>
    <w:rsid w:val="00D85B2B"/>
    <w:rsid w:val="00D91435"/>
    <w:rsid w:val="00DA22E3"/>
    <w:rsid w:val="00DA4F21"/>
    <w:rsid w:val="00DB2A8F"/>
    <w:rsid w:val="00DB7664"/>
    <w:rsid w:val="00DE2BEB"/>
    <w:rsid w:val="00DE35C4"/>
    <w:rsid w:val="00DE44A6"/>
    <w:rsid w:val="00DE5C19"/>
    <w:rsid w:val="00DF7309"/>
    <w:rsid w:val="00DF7E5C"/>
    <w:rsid w:val="00E00A4C"/>
    <w:rsid w:val="00E07A98"/>
    <w:rsid w:val="00E13CFF"/>
    <w:rsid w:val="00E219CC"/>
    <w:rsid w:val="00E2216A"/>
    <w:rsid w:val="00E227CD"/>
    <w:rsid w:val="00E25DBA"/>
    <w:rsid w:val="00E25EF7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72</cp:revision>
  <cp:lastPrinted>2017-01-20T02:55:00Z</cp:lastPrinted>
  <dcterms:created xsi:type="dcterms:W3CDTF">2014-08-07T23:18:00Z</dcterms:created>
  <dcterms:modified xsi:type="dcterms:W3CDTF">2017-01-20T02:55:00Z</dcterms:modified>
</cp:coreProperties>
</file>