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9634B">
        <w:rPr>
          <w:b/>
          <w:bCs/>
          <w:sz w:val="36"/>
          <w:szCs w:val="36"/>
        </w:rPr>
        <w:t>72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9D3EF5" w:rsidRPr="00EC3C30" w:rsidRDefault="009D3EF5" w:rsidP="009D3EF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EC3C30">
        <w:rPr>
          <w:b/>
          <w:i/>
          <w:sz w:val="26"/>
          <w:szCs w:val="26"/>
        </w:rPr>
        <w:t xml:space="preserve">«Чистка просеки ВЛ-110 </w:t>
      </w:r>
      <w:proofErr w:type="spellStart"/>
      <w:r w:rsidRPr="00EC3C30">
        <w:rPr>
          <w:b/>
          <w:i/>
          <w:sz w:val="26"/>
          <w:szCs w:val="26"/>
        </w:rPr>
        <w:t>кВ</w:t>
      </w:r>
      <w:proofErr w:type="spellEnd"/>
      <w:r w:rsidRPr="00EC3C30">
        <w:rPr>
          <w:b/>
          <w:i/>
          <w:sz w:val="26"/>
          <w:szCs w:val="26"/>
        </w:rPr>
        <w:t xml:space="preserve"> И-Новопокровка» </w:t>
      </w:r>
      <w:r w:rsidRPr="00EC3C30">
        <w:rPr>
          <w:sz w:val="26"/>
          <w:szCs w:val="26"/>
        </w:rPr>
        <w:t xml:space="preserve">для нужд филиала АО «ДРСК» «Приморские электрические сети»  </w:t>
      </w:r>
      <w:r w:rsidRPr="00EC3C30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63</w:t>
      </w:r>
      <w:r w:rsidRPr="00EC3C30">
        <w:rPr>
          <w:bCs/>
          <w:sz w:val="26"/>
          <w:szCs w:val="26"/>
        </w:rPr>
        <w:t xml:space="preserve"> раздел 1.1.</w:t>
      </w:r>
      <w:proofErr w:type="gramEnd"/>
      <w:r w:rsidRPr="00EC3C30">
        <w:rPr>
          <w:bCs/>
          <w:sz w:val="26"/>
          <w:szCs w:val="26"/>
        </w:rPr>
        <w:t xml:space="preserve"> </w:t>
      </w:r>
      <w:proofErr w:type="gramStart"/>
      <w:r w:rsidRPr="00EC3C30">
        <w:rPr>
          <w:bCs/>
          <w:sz w:val="26"/>
          <w:szCs w:val="26"/>
        </w:rPr>
        <w:t>ГКПЗ 2017)</w:t>
      </w:r>
      <w:proofErr w:type="gramEnd"/>
    </w:p>
    <w:p w:rsidR="00C03E14" w:rsidRPr="00830ED7" w:rsidRDefault="00C03E14" w:rsidP="00C03E1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83043" w:rsidP="000D4C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076064">
              <w:rPr>
                <w:b/>
                <w:bCs/>
                <w:sz w:val="24"/>
              </w:rPr>
              <w:t>янва</w:t>
            </w:r>
            <w:r w:rsidR="00C03E14">
              <w:rPr>
                <w:b/>
                <w:bCs/>
                <w:sz w:val="24"/>
              </w:rPr>
              <w:t>ря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C03E14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49634B">
        <w:rPr>
          <w:rFonts w:ascii="Times New Roman" w:hAnsi="Times New Roman" w:cs="Times New Roman"/>
          <w:sz w:val="24"/>
        </w:rPr>
        <w:t>1604451684</w:t>
      </w:r>
      <w:r w:rsidR="009B6F44">
        <w:rPr>
          <w:rFonts w:ascii="Times New Roman" w:hAnsi="Times New Roman" w:cs="Times New Roman"/>
          <w:sz w:val="24"/>
        </w:rPr>
        <w:t xml:space="preserve"> </w:t>
      </w:r>
      <w:r w:rsidR="0049634B">
        <w:rPr>
          <w:rFonts w:ascii="Times New Roman" w:hAnsi="Times New Roman" w:cs="Times New Roman"/>
          <w:sz w:val="24"/>
        </w:rPr>
        <w:t>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49634B" w:rsidRDefault="0049634B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49634B" w:rsidRDefault="0049634B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49634B" w:rsidRDefault="0049634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49634B" w:rsidRDefault="0049634B" w:rsidP="0049634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49634B" w:rsidRDefault="0049634B" w:rsidP="0049634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9634B" w:rsidRPr="00C26489" w:rsidRDefault="0049634B" w:rsidP="0049634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49634B" w:rsidRPr="0049634B" w:rsidRDefault="0049634B" w:rsidP="0049634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49634B" w:rsidRPr="00C26489" w:rsidRDefault="0049634B" w:rsidP="0049634B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4"/>
        <w:gridCol w:w="2694"/>
        <w:gridCol w:w="2409"/>
      </w:tblGrid>
      <w:tr w:rsidR="0049634B" w:rsidRPr="000A692E" w:rsidTr="00971FC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34B" w:rsidRPr="000A692E" w:rsidRDefault="0049634B" w:rsidP="00971FC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9634B" w:rsidRPr="000A692E" w:rsidRDefault="0049634B" w:rsidP="00971FC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34B" w:rsidRPr="000A692E" w:rsidRDefault="0049634B" w:rsidP="00971FC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34B" w:rsidRPr="000A692E" w:rsidRDefault="0049634B" w:rsidP="00971FC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634B" w:rsidRPr="000A692E" w:rsidRDefault="0049634B" w:rsidP="00971FC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49634B" w:rsidRPr="000A692E" w:rsidTr="00971FC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4B" w:rsidRPr="000A692E" w:rsidRDefault="0049634B" w:rsidP="0049634B">
            <w:pPr>
              <w:numPr>
                <w:ilvl w:val="0"/>
                <w:numId w:val="46"/>
              </w:numPr>
              <w:tabs>
                <w:tab w:val="clear" w:pos="1353"/>
                <w:tab w:val="num" w:pos="-108"/>
              </w:tabs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4B" w:rsidRPr="00000CED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4B" w:rsidRPr="00000CED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 xml:space="preserve">3 341 760,00 руб. (цена без НДС: </w:t>
            </w:r>
            <w:r w:rsidRPr="00000CED">
              <w:rPr>
                <w:b/>
                <w:sz w:val="24"/>
                <w:szCs w:val="24"/>
              </w:rPr>
              <w:t>2 832 000,00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4B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3 091 600,00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49634B" w:rsidRPr="00C752CC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2 620 000,00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49634B" w:rsidRPr="000A692E" w:rsidTr="00971FC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4B" w:rsidRDefault="0049634B" w:rsidP="00971FC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4B" w:rsidRPr="00000CED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4B" w:rsidRPr="00000CED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 xml:space="preserve">3 342 586,00 руб. (цена без НДС: </w:t>
            </w:r>
            <w:r w:rsidRPr="00000CED">
              <w:rPr>
                <w:b/>
                <w:sz w:val="24"/>
                <w:szCs w:val="24"/>
              </w:rPr>
              <w:t>2 832 700,00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634B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2 950 000,00</w:t>
            </w:r>
            <w:r w:rsidRPr="00C752CC">
              <w:rPr>
                <w:sz w:val="24"/>
                <w:szCs w:val="24"/>
              </w:rPr>
              <w:t> руб. (цена без НДС:</w:t>
            </w:r>
            <w:proofErr w:type="gramEnd"/>
          </w:p>
          <w:p w:rsidR="0049634B" w:rsidRPr="00C752CC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752C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500 000,00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49634B" w:rsidRPr="00C26489" w:rsidRDefault="0049634B" w:rsidP="0049634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634B" w:rsidRDefault="0049634B" w:rsidP="0049634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49634B" w:rsidRPr="00C26489" w:rsidRDefault="0049634B" w:rsidP="0049634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9634B" w:rsidRDefault="0049634B" w:rsidP="0049634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49634B" w:rsidRPr="0011177E" w:rsidRDefault="0049634B" w:rsidP="0049634B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5"/>
        <w:gridCol w:w="3770"/>
        <w:gridCol w:w="2396"/>
        <w:gridCol w:w="2258"/>
      </w:tblGrid>
      <w:tr w:rsidR="0049634B" w:rsidRPr="00C26489" w:rsidTr="00971FC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B" w:rsidRPr="00C26489" w:rsidRDefault="0049634B" w:rsidP="00971FC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C26489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C26489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26489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B" w:rsidRPr="00C26489" w:rsidRDefault="0049634B" w:rsidP="00971FC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B" w:rsidRPr="00C26489" w:rsidRDefault="0049634B" w:rsidP="00971FC8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Цена заявки до переторжки, руб.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B" w:rsidRPr="00C26489" w:rsidRDefault="0049634B" w:rsidP="00971FC8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26489">
              <w:rPr>
                <w:b/>
                <w:sz w:val="18"/>
                <w:szCs w:val="18"/>
                <w:lang w:eastAsia="en-US"/>
              </w:rPr>
              <w:t>Окончательная цена заявки, руб.</w:t>
            </w:r>
          </w:p>
        </w:tc>
      </w:tr>
      <w:tr w:rsidR="0049634B" w:rsidRPr="00C26489" w:rsidTr="00971FC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34B" w:rsidRPr="00C26489" w:rsidRDefault="0049634B" w:rsidP="00971FC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B" w:rsidRPr="00000CED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B" w:rsidRPr="00000CED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 xml:space="preserve">3 342 586,00 руб. (цена без НДС: </w:t>
            </w:r>
            <w:r w:rsidRPr="00000CED">
              <w:rPr>
                <w:b/>
                <w:sz w:val="24"/>
                <w:szCs w:val="24"/>
              </w:rPr>
              <w:t>2 832 700,00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B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2 950 000,00</w:t>
            </w:r>
            <w:r w:rsidRPr="00C752CC">
              <w:rPr>
                <w:sz w:val="24"/>
                <w:szCs w:val="24"/>
              </w:rPr>
              <w:t> руб. (цена без НДС:</w:t>
            </w:r>
            <w:proofErr w:type="gramEnd"/>
          </w:p>
          <w:p w:rsidR="0049634B" w:rsidRPr="00C752CC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752C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500 000,00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49634B" w:rsidRPr="00C26489" w:rsidTr="00971FC8"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B" w:rsidRPr="00C26489" w:rsidRDefault="0049634B" w:rsidP="00971FC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2648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B" w:rsidRPr="00000CED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>ООО "ВЭСС" (680042, Россия, Хабаровский край, г. Хабаровск, ул. Тихоокеанская, д. 165)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B" w:rsidRPr="00000CED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00CED">
              <w:rPr>
                <w:sz w:val="24"/>
                <w:szCs w:val="24"/>
              </w:rPr>
              <w:t xml:space="preserve">3 341 760,00 руб. (цена без НДС: </w:t>
            </w:r>
            <w:r w:rsidRPr="00000CED">
              <w:rPr>
                <w:b/>
                <w:sz w:val="24"/>
                <w:szCs w:val="24"/>
              </w:rPr>
              <w:t>2 832 000,00</w:t>
            </w:r>
            <w:r w:rsidRPr="00000CED">
              <w:rPr>
                <w:sz w:val="24"/>
                <w:szCs w:val="24"/>
              </w:rPr>
              <w:t> руб.)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34B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3 091 600,00</w:t>
            </w:r>
            <w:r w:rsidRPr="00C752CC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49634B" w:rsidRPr="00C752CC" w:rsidRDefault="0049634B" w:rsidP="00971FC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2 620 000,00</w:t>
            </w:r>
            <w:r w:rsidRPr="00C752CC">
              <w:rPr>
                <w:sz w:val="24"/>
                <w:szCs w:val="24"/>
              </w:rPr>
              <w:t> руб.)</w:t>
            </w:r>
            <w:proofErr w:type="gramEnd"/>
          </w:p>
        </w:tc>
      </w:tr>
    </w:tbl>
    <w:p w:rsidR="0049634B" w:rsidRDefault="0049634B" w:rsidP="0049634B">
      <w:pPr>
        <w:tabs>
          <w:tab w:val="left" w:pos="2552"/>
        </w:tabs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9634B" w:rsidRPr="00C26489" w:rsidRDefault="0049634B" w:rsidP="0049634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9634B" w:rsidRPr="00C26489" w:rsidRDefault="0049634B" w:rsidP="0049634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49634B" w:rsidRPr="00C26489" w:rsidRDefault="0049634B" w:rsidP="0049634B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49634B" w:rsidRPr="0049634B" w:rsidRDefault="0049634B" w:rsidP="0049634B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C26489">
        <w:rPr>
          <w:szCs w:val="24"/>
        </w:rPr>
        <w:t xml:space="preserve"> Планируемая стоимость закупки в </w:t>
      </w:r>
      <w:proofErr w:type="gramStart"/>
      <w:r w:rsidRPr="00C26489">
        <w:rPr>
          <w:szCs w:val="24"/>
        </w:rPr>
        <w:t>соответствии</w:t>
      </w:r>
      <w:proofErr w:type="gramEnd"/>
      <w:r w:rsidRPr="00C26489">
        <w:rPr>
          <w:szCs w:val="24"/>
        </w:rPr>
        <w:t xml:space="preserve"> с ГКПЗ: </w:t>
      </w:r>
      <w:r w:rsidRPr="00000CED">
        <w:rPr>
          <w:b/>
        </w:rPr>
        <w:t>2 832 700,00</w:t>
      </w:r>
      <w:r w:rsidRPr="00000CED">
        <w:t xml:space="preserve"> руб., без учета НДС;   </w:t>
      </w:r>
      <w:r w:rsidRPr="00000CED">
        <w:rPr>
          <w:b/>
        </w:rPr>
        <w:t>3 342 586,00</w:t>
      </w:r>
      <w:r w:rsidRPr="00000CED">
        <w:t xml:space="preserve"> руб., с учетом НДС</w:t>
      </w:r>
    </w:p>
    <w:p w:rsidR="0049634B" w:rsidRPr="0049634B" w:rsidRDefault="0049634B" w:rsidP="0049634B">
      <w:pPr>
        <w:pStyle w:val="25"/>
        <w:widowControl w:val="0"/>
        <w:numPr>
          <w:ilvl w:val="0"/>
          <w:numId w:val="45"/>
        </w:numPr>
        <w:tabs>
          <w:tab w:val="clear" w:pos="1287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9634B">
        <w:rPr>
          <w:szCs w:val="24"/>
        </w:rPr>
        <w:t xml:space="preserve">Признать победителем запроса предложений на право заключения договора на выполнение </w:t>
      </w:r>
      <w:r w:rsidRPr="0049634B">
        <w:rPr>
          <w:b/>
          <w:i/>
        </w:rPr>
        <w:t xml:space="preserve">«Чистка просеки ВЛ-110 </w:t>
      </w:r>
      <w:proofErr w:type="spellStart"/>
      <w:r w:rsidRPr="0049634B">
        <w:rPr>
          <w:b/>
          <w:i/>
        </w:rPr>
        <w:t>кВ</w:t>
      </w:r>
      <w:proofErr w:type="spellEnd"/>
      <w:r w:rsidRPr="0049634B">
        <w:rPr>
          <w:b/>
          <w:i/>
        </w:rPr>
        <w:t xml:space="preserve"> </w:t>
      </w:r>
      <w:proofErr w:type="gramStart"/>
      <w:r w:rsidRPr="0049634B">
        <w:rPr>
          <w:b/>
          <w:i/>
        </w:rPr>
        <w:t>И-Новопокровка</w:t>
      </w:r>
      <w:proofErr w:type="gramEnd"/>
      <w:r w:rsidRPr="0049634B">
        <w:rPr>
          <w:b/>
          <w:i/>
        </w:rPr>
        <w:t xml:space="preserve">» </w:t>
      </w:r>
      <w:r w:rsidRPr="0049634B">
        <w:t xml:space="preserve">для нужд филиала АО «ДРСК» «Приморские электрические сети»  участника, занявшего первое место в итоговой </w:t>
      </w:r>
      <w:proofErr w:type="spellStart"/>
      <w:r w:rsidRPr="0049634B">
        <w:t>ранжировке</w:t>
      </w:r>
      <w:proofErr w:type="spellEnd"/>
      <w:r w:rsidRPr="0049634B">
        <w:t xml:space="preserve"> по степени предпочтительности для заказчика: </w:t>
      </w:r>
      <w:r w:rsidRPr="0049634B">
        <w:rPr>
          <w:b/>
          <w:szCs w:val="24"/>
        </w:rPr>
        <w:t>ООО "ГОРТРАНС"</w:t>
      </w:r>
      <w:r w:rsidRPr="0049634B">
        <w:rPr>
          <w:szCs w:val="24"/>
        </w:rPr>
        <w:t xml:space="preserve"> (680014, Россия, г. Хабаровск, квартал ДОС, д. 4/16)</w:t>
      </w:r>
      <w:r w:rsidRPr="0049634B">
        <w:t xml:space="preserve"> на условиях: стоимость предложения </w:t>
      </w:r>
      <w:r w:rsidRPr="0049634B">
        <w:rPr>
          <w:szCs w:val="24"/>
        </w:rPr>
        <w:t xml:space="preserve">2 950 000,00 руб. (цена без НДС: </w:t>
      </w:r>
      <w:r w:rsidRPr="0049634B">
        <w:rPr>
          <w:b/>
          <w:szCs w:val="24"/>
        </w:rPr>
        <w:t>2 500 000,00</w:t>
      </w:r>
      <w:r w:rsidRPr="0049634B">
        <w:rPr>
          <w:szCs w:val="24"/>
        </w:rPr>
        <w:t> руб.)</w:t>
      </w:r>
      <w:r w:rsidRPr="0049634B">
        <w:t>.</w:t>
      </w:r>
      <w:r w:rsidRPr="0049634B">
        <w:rPr>
          <w:lang w:eastAsia="en-US"/>
        </w:rPr>
        <w:t xml:space="preserve"> </w:t>
      </w:r>
      <w:r w:rsidRPr="0049634B">
        <w:rPr>
          <w:szCs w:val="24"/>
        </w:rPr>
        <w:t xml:space="preserve">Условия оплаты: в течение 30 календарных дней </w:t>
      </w:r>
      <w:proofErr w:type="gramStart"/>
      <w:r w:rsidRPr="0049634B">
        <w:rPr>
          <w:szCs w:val="24"/>
        </w:rPr>
        <w:t>с даты  подписания</w:t>
      </w:r>
      <w:proofErr w:type="gramEnd"/>
      <w:r w:rsidRPr="0049634B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январь-март, август-декабрь 2017 г. Гарантия на своевременное и качественное выполнение работ, а также на устранение дефектов, возникших по вине Подрядчика, в течение не менее 24 месяцев с момента приемки выполненных работ. Срок действия оферты до 01.04.2017.</w:t>
      </w:r>
    </w:p>
    <w:p w:rsidR="0027540C" w:rsidRPr="0049634B" w:rsidRDefault="0027540C" w:rsidP="0049634B">
      <w:pPr>
        <w:pStyle w:val="25"/>
        <w:widowControl w:val="0"/>
        <w:tabs>
          <w:tab w:val="left" w:pos="0"/>
          <w:tab w:val="left" w:pos="851"/>
          <w:tab w:val="left" w:pos="993"/>
        </w:tabs>
        <w:suppressAutoHyphens/>
        <w:snapToGrid w:val="0"/>
        <w:ind w:firstLine="0"/>
        <w:rPr>
          <w:caps/>
          <w:szCs w:val="24"/>
        </w:rPr>
      </w:pP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</w:t>
      </w:r>
      <w:r w:rsidR="0049634B">
        <w:rPr>
          <w:b/>
          <w:i/>
          <w:sz w:val="24"/>
          <w:szCs w:val="24"/>
        </w:rPr>
        <w:t xml:space="preserve">   </w:t>
      </w:r>
      <w:r w:rsidR="00A419E1">
        <w:rPr>
          <w:b/>
          <w:i/>
          <w:sz w:val="24"/>
          <w:szCs w:val="24"/>
        </w:rPr>
        <w:t xml:space="preserve">  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0F" w:rsidRDefault="0081790F" w:rsidP="00355095">
      <w:pPr>
        <w:spacing w:line="240" w:lineRule="auto"/>
      </w:pPr>
      <w:r>
        <w:separator/>
      </w:r>
    </w:p>
  </w:endnote>
  <w:endnote w:type="continuationSeparator" w:id="0">
    <w:p w:rsidR="0081790F" w:rsidRDefault="008179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57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572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0F" w:rsidRDefault="0081790F" w:rsidP="00355095">
      <w:pPr>
        <w:spacing w:line="240" w:lineRule="auto"/>
      </w:pPr>
      <w:r>
        <w:separator/>
      </w:r>
    </w:p>
  </w:footnote>
  <w:footnote w:type="continuationSeparator" w:id="0">
    <w:p w:rsidR="0081790F" w:rsidRDefault="008179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49634B">
      <w:rPr>
        <w:i/>
        <w:sz w:val="20"/>
      </w:rPr>
      <w:t>63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5E54DC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8"/>
  </w:num>
  <w:num w:numId="8">
    <w:abstractNumId w:val="29"/>
  </w:num>
  <w:num w:numId="9">
    <w:abstractNumId w:val="5"/>
  </w:num>
  <w:num w:numId="10">
    <w:abstractNumId w:val="36"/>
  </w:num>
  <w:num w:numId="11">
    <w:abstractNumId w:val="14"/>
  </w:num>
  <w:num w:numId="12">
    <w:abstractNumId w:val="23"/>
  </w:num>
  <w:num w:numId="13">
    <w:abstractNumId w:val="35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4"/>
  </w:num>
  <w:num w:numId="35">
    <w:abstractNumId w:val="39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7"/>
  </w:num>
  <w:num w:numId="44">
    <w:abstractNumId w:val="27"/>
  </w:num>
  <w:num w:numId="45">
    <w:abstractNumId w:val="2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D4C03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634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45F74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E7DD4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1D3"/>
    <w:rsid w:val="007D7B16"/>
    <w:rsid w:val="007F3444"/>
    <w:rsid w:val="00807ED5"/>
    <w:rsid w:val="008178F1"/>
    <w:rsid w:val="0081790F"/>
    <w:rsid w:val="00817D6E"/>
    <w:rsid w:val="00835365"/>
    <w:rsid w:val="0083572F"/>
    <w:rsid w:val="008528CF"/>
    <w:rsid w:val="00861C62"/>
    <w:rsid w:val="008630C2"/>
    <w:rsid w:val="00864009"/>
    <w:rsid w:val="008759B3"/>
    <w:rsid w:val="00876CD2"/>
    <w:rsid w:val="00883043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4EDE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D3EF5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A4EF-A15D-4C9C-BFAA-44162E15D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93</cp:revision>
  <cp:lastPrinted>2017-01-12T05:46:00Z</cp:lastPrinted>
  <dcterms:created xsi:type="dcterms:W3CDTF">2015-03-25T00:17:00Z</dcterms:created>
  <dcterms:modified xsi:type="dcterms:W3CDTF">2017-01-12T05:47:00Z</dcterms:modified>
</cp:coreProperties>
</file>