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FC6" w:rsidRDefault="009F61AD" w:rsidP="00495FC6">
      <w:pPr>
        <w:shd w:val="clear" w:color="auto" w:fill="FFFFFF"/>
        <w:spacing w:line="259" w:lineRule="exact"/>
        <w:ind w:left="4205" w:right="2208" w:hanging="758"/>
        <w:rPr>
          <w:rFonts w:eastAsia="Times New Roman"/>
          <w:sz w:val="24"/>
          <w:szCs w:val="24"/>
        </w:rPr>
      </w:pPr>
      <w:r>
        <w:rPr>
          <w:rFonts w:eastAsia="Times New Roman"/>
          <w:spacing w:val="59"/>
          <w:sz w:val="24"/>
          <w:szCs w:val="24"/>
        </w:rPr>
        <w:t>ДОГОВОР</w:t>
      </w:r>
      <w:r w:rsidR="00495FC6">
        <w:rPr>
          <w:rFonts w:eastAsia="Times New Roman"/>
          <w:sz w:val="24"/>
          <w:szCs w:val="24"/>
        </w:rPr>
        <w:t xml:space="preserve"> № 7/1/01214/574 -327</w:t>
      </w:r>
    </w:p>
    <w:p w:rsidR="000208BA" w:rsidRDefault="00495FC6" w:rsidP="00495FC6">
      <w:pPr>
        <w:shd w:val="clear" w:color="auto" w:fill="FFFFFF"/>
        <w:spacing w:line="259" w:lineRule="exact"/>
        <w:ind w:left="4205" w:right="2208" w:hanging="758"/>
      </w:pPr>
      <w:r>
        <w:rPr>
          <w:rFonts w:eastAsia="Times New Roman"/>
          <w:sz w:val="24"/>
          <w:szCs w:val="24"/>
        </w:rPr>
        <w:t xml:space="preserve">         </w:t>
      </w:r>
      <w:r w:rsidR="00AF2638">
        <w:rPr>
          <w:rFonts w:eastAsia="Times New Roman"/>
          <w:sz w:val="24"/>
          <w:szCs w:val="24"/>
        </w:rPr>
        <w:t>Т</w:t>
      </w:r>
      <w:r w:rsidR="009F61AD">
        <w:rPr>
          <w:rFonts w:eastAsia="Times New Roman"/>
          <w:sz w:val="24"/>
          <w:szCs w:val="24"/>
        </w:rPr>
        <w:t>еплоснабжения</w:t>
      </w:r>
      <w:r w:rsidR="00AF2638">
        <w:rPr>
          <w:rFonts w:eastAsia="Times New Roman"/>
          <w:sz w:val="24"/>
          <w:szCs w:val="24"/>
        </w:rPr>
        <w:t xml:space="preserve"> от 10.03.2015</w:t>
      </w:r>
    </w:p>
    <w:p w:rsidR="000208BA" w:rsidRDefault="009F61AD">
      <w:pPr>
        <w:shd w:val="clear" w:color="auto" w:fill="FFFFFF"/>
        <w:tabs>
          <w:tab w:val="left" w:pos="9019"/>
        </w:tabs>
        <w:spacing w:before="302"/>
        <w:ind w:left="43"/>
      </w:pPr>
      <w:proofErr w:type="spellStart"/>
      <w:r>
        <w:rPr>
          <w:rFonts w:eastAsia="Times New Roman"/>
          <w:sz w:val="16"/>
          <w:szCs w:val="16"/>
        </w:rPr>
        <w:t>г</w:t>
      </w:r>
      <w:proofErr w:type="gramStart"/>
      <w:r>
        <w:rPr>
          <w:rFonts w:eastAsia="Times New Roman"/>
          <w:sz w:val="16"/>
          <w:szCs w:val="16"/>
        </w:rPr>
        <w:t>.Б</w:t>
      </w:r>
      <w:proofErr w:type="gramEnd"/>
      <w:r>
        <w:rPr>
          <w:rFonts w:eastAsia="Times New Roman"/>
          <w:sz w:val="16"/>
          <w:szCs w:val="16"/>
        </w:rPr>
        <w:t>лаговещенск</w:t>
      </w:r>
      <w:proofErr w:type="spellEnd"/>
      <w:r w:rsidR="00AF2638"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_________________</w:t>
      </w:r>
      <w:r>
        <w:rPr>
          <w:rFonts w:eastAsia="Times New Roman" w:hAnsi="Arial"/>
          <w:sz w:val="16"/>
          <w:szCs w:val="16"/>
        </w:rPr>
        <w:t>201</w:t>
      </w:r>
      <w:r w:rsidR="00AF2638">
        <w:rPr>
          <w:rFonts w:eastAsia="Times New Roman" w:hAnsi="Arial"/>
          <w:sz w:val="16"/>
          <w:szCs w:val="16"/>
        </w:rPr>
        <w:t>6</w:t>
      </w:r>
      <w:r>
        <w:rPr>
          <w:rFonts w:eastAsia="Times New Roman" w:hAnsi="Arial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г.</w:t>
      </w:r>
    </w:p>
    <w:p w:rsidR="000208BA" w:rsidRDefault="009F61AD" w:rsidP="00495FC6">
      <w:pPr>
        <w:shd w:val="clear" w:color="auto" w:fill="FFFFFF"/>
        <w:spacing w:before="269" w:line="197" w:lineRule="exact"/>
        <w:ind w:left="29"/>
        <w:jc w:val="both"/>
      </w:pPr>
      <w:proofErr w:type="gramStart"/>
      <w:r>
        <w:rPr>
          <w:rFonts w:eastAsia="Times New Roman"/>
          <w:sz w:val="16"/>
          <w:szCs w:val="16"/>
        </w:rPr>
        <w:t xml:space="preserve">Открытое акционерное общество «Дальневосточная генерирующая компания» (ОАО «ДГК), в лице начальника отделения </w:t>
      </w:r>
      <w:proofErr w:type="spellStart"/>
      <w:r>
        <w:rPr>
          <w:rFonts w:eastAsia="Times New Roman"/>
          <w:sz w:val="16"/>
          <w:szCs w:val="16"/>
        </w:rPr>
        <w:t>теплосбыта</w:t>
      </w:r>
      <w:proofErr w:type="spellEnd"/>
      <w:r>
        <w:rPr>
          <w:rFonts w:eastAsia="Times New Roman"/>
          <w:sz w:val="16"/>
          <w:szCs w:val="16"/>
        </w:rPr>
        <w:t xml:space="preserve"> БТЭЦ Коротаева А.К. действующего на основании доверенности от 09.09.2014 г. № 51/531, именуемое в дальнейшем «Теплоснабжающая организация», с одной стороны, и ОАО "Дальневосточная распределительная сетевая компания" именуемый в дальнейшем «Абонент (Потребитель)», в лице директора СП "Центральные электрические сети" филиала АО "ДРСК" "Амурские электрические сети</w:t>
      </w:r>
      <w:r w:rsidR="00AF2638">
        <w:rPr>
          <w:rFonts w:eastAsia="Times New Roman"/>
          <w:sz w:val="16"/>
          <w:szCs w:val="16"/>
        </w:rPr>
        <w:t>»</w:t>
      </w:r>
      <w:r>
        <w:rPr>
          <w:rFonts w:eastAsia="Times New Roman"/>
          <w:sz w:val="16"/>
          <w:szCs w:val="16"/>
        </w:rPr>
        <w:t xml:space="preserve"> Гаврилова Вячеслава</w:t>
      </w:r>
      <w:proofErr w:type="gramEnd"/>
      <w:r>
        <w:rPr>
          <w:rFonts w:eastAsia="Times New Roman"/>
          <w:sz w:val="16"/>
          <w:szCs w:val="16"/>
        </w:rPr>
        <w:t xml:space="preserve"> Александровича действующего на основании</w:t>
      </w:r>
      <w:r w:rsidR="00495FC6">
        <w:t xml:space="preserve"> _-------------------------------------</w:t>
      </w:r>
      <w:r>
        <w:rPr>
          <w:rFonts w:ascii="Arial" w:eastAsia="Times New Roman" w:cs="Arial"/>
          <w:i/>
          <w:iCs/>
          <w:sz w:val="16"/>
          <w:szCs w:val="16"/>
        </w:rPr>
        <w:tab/>
      </w:r>
      <w:r>
        <w:rPr>
          <w:rFonts w:eastAsia="Times New Roman"/>
          <w:sz w:val="16"/>
          <w:szCs w:val="16"/>
        </w:rPr>
        <w:t>с другой стороны, заключили настоящий договор о</w:t>
      </w:r>
    </w:p>
    <w:p w:rsidR="000208BA" w:rsidRDefault="009F61AD" w:rsidP="00495FC6">
      <w:pPr>
        <w:shd w:val="clear" w:color="auto" w:fill="FFFFFF"/>
        <w:spacing w:line="197" w:lineRule="exact"/>
        <w:ind w:left="38"/>
        <w:jc w:val="both"/>
      </w:pPr>
      <w:proofErr w:type="gramStart"/>
      <w:r>
        <w:rPr>
          <w:rFonts w:eastAsia="Times New Roman"/>
          <w:sz w:val="16"/>
          <w:szCs w:val="16"/>
        </w:rPr>
        <w:t>нижеследующем</w:t>
      </w:r>
      <w:proofErr w:type="gramEnd"/>
      <w:r>
        <w:rPr>
          <w:rFonts w:eastAsia="Times New Roman"/>
          <w:sz w:val="16"/>
          <w:szCs w:val="16"/>
        </w:rPr>
        <w:t>:</w:t>
      </w:r>
    </w:p>
    <w:p w:rsidR="000208BA" w:rsidRPr="00495FC6" w:rsidRDefault="009F61AD">
      <w:pPr>
        <w:shd w:val="clear" w:color="auto" w:fill="FFFFFF"/>
        <w:spacing w:before="158"/>
        <w:ind w:left="58"/>
        <w:jc w:val="center"/>
        <w:rPr>
          <w:b/>
        </w:rPr>
      </w:pPr>
      <w:r w:rsidRPr="00495FC6">
        <w:rPr>
          <w:b/>
          <w:sz w:val="16"/>
          <w:szCs w:val="16"/>
        </w:rPr>
        <w:t xml:space="preserve">1. </w:t>
      </w:r>
      <w:r w:rsidRPr="00495FC6">
        <w:rPr>
          <w:rFonts w:eastAsia="Times New Roman"/>
          <w:b/>
          <w:sz w:val="16"/>
          <w:szCs w:val="16"/>
        </w:rPr>
        <w:t>ПРЕДМЕТ ДОГОВОРА</w:t>
      </w:r>
    </w:p>
    <w:p w:rsidR="000208BA" w:rsidRDefault="009F61AD" w:rsidP="00495FC6">
      <w:pPr>
        <w:numPr>
          <w:ilvl w:val="0"/>
          <w:numId w:val="1"/>
        </w:numPr>
        <w:shd w:val="clear" w:color="auto" w:fill="FFFFFF"/>
        <w:tabs>
          <w:tab w:val="left" w:pos="331"/>
        </w:tabs>
        <w:spacing w:before="139" w:line="197" w:lineRule="exact"/>
        <w:ind w:left="19" w:right="15"/>
        <w:jc w:val="both"/>
        <w:rPr>
          <w:spacing w:val="-6"/>
          <w:sz w:val="16"/>
          <w:szCs w:val="16"/>
        </w:rPr>
      </w:pPr>
      <w:r>
        <w:rPr>
          <w:rFonts w:eastAsia="Times New Roman"/>
          <w:sz w:val="16"/>
          <w:szCs w:val="16"/>
        </w:rPr>
        <w:t>Теплоснабжающая организация подает Абоненту (Потребителю) через присоединенную сеть, а Абонент (Потребитель) на условиях настоящего договора принимает и оплачивает тепловую энергию (мощность).</w:t>
      </w:r>
    </w:p>
    <w:p w:rsidR="000208BA" w:rsidRDefault="009F61AD" w:rsidP="00495FC6">
      <w:pPr>
        <w:numPr>
          <w:ilvl w:val="0"/>
          <w:numId w:val="1"/>
        </w:numPr>
        <w:shd w:val="clear" w:color="auto" w:fill="FFFFFF"/>
        <w:tabs>
          <w:tab w:val="left" w:pos="331"/>
        </w:tabs>
        <w:spacing w:line="197" w:lineRule="exact"/>
        <w:ind w:left="19"/>
        <w:jc w:val="both"/>
        <w:rPr>
          <w:spacing w:val="-6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Местом исполнения обязательств Теплоснабжающей организации является точка поставки, которая располагается на границе балансовой принадлежности </w:t>
      </w:r>
      <w:proofErr w:type="spellStart"/>
      <w:r>
        <w:rPr>
          <w:rFonts w:eastAsia="Times New Roman"/>
          <w:sz w:val="16"/>
          <w:szCs w:val="16"/>
        </w:rPr>
        <w:t>теплопотребляющей</w:t>
      </w:r>
      <w:proofErr w:type="spellEnd"/>
      <w:r>
        <w:rPr>
          <w:rFonts w:eastAsia="Times New Roman"/>
          <w:sz w:val="16"/>
          <w:szCs w:val="16"/>
        </w:rPr>
        <w:t xml:space="preserve"> установки или тепловой сети Абонента (Потребителя) и тепловой сети Теплоснабжающей организации или </w:t>
      </w:r>
      <w:proofErr w:type="spellStart"/>
      <w:r>
        <w:rPr>
          <w:rFonts w:eastAsia="Times New Roman"/>
          <w:sz w:val="16"/>
          <w:szCs w:val="16"/>
        </w:rPr>
        <w:t>теплосетевой</w:t>
      </w:r>
      <w:proofErr w:type="spellEnd"/>
      <w:r>
        <w:rPr>
          <w:rFonts w:eastAsia="Times New Roman"/>
          <w:sz w:val="16"/>
          <w:szCs w:val="16"/>
        </w:rPr>
        <w:t xml:space="preserve"> организации либо в точке подключения к </w:t>
      </w:r>
      <w:proofErr w:type="spellStart"/>
      <w:r>
        <w:rPr>
          <w:rFonts w:eastAsia="Times New Roman"/>
          <w:sz w:val="16"/>
          <w:szCs w:val="16"/>
        </w:rPr>
        <w:t>безхозяйной</w:t>
      </w:r>
      <w:proofErr w:type="spellEnd"/>
      <w:r>
        <w:rPr>
          <w:rFonts w:eastAsia="Times New Roman"/>
          <w:sz w:val="16"/>
          <w:szCs w:val="16"/>
        </w:rPr>
        <w:t xml:space="preserve"> тепловой сети.</w:t>
      </w:r>
    </w:p>
    <w:p w:rsidR="000208BA" w:rsidRDefault="009F61AD" w:rsidP="00495FC6">
      <w:pPr>
        <w:numPr>
          <w:ilvl w:val="0"/>
          <w:numId w:val="1"/>
        </w:numPr>
        <w:shd w:val="clear" w:color="auto" w:fill="FFFFFF"/>
        <w:tabs>
          <w:tab w:val="left" w:pos="331"/>
        </w:tabs>
        <w:spacing w:line="197" w:lineRule="exact"/>
        <w:ind w:left="19" w:right="15"/>
        <w:jc w:val="both"/>
      </w:pPr>
      <w:r w:rsidRPr="00495FC6">
        <w:rPr>
          <w:rFonts w:eastAsia="Times New Roman"/>
          <w:sz w:val="16"/>
          <w:szCs w:val="16"/>
        </w:rPr>
        <w:t>Теплоснабжающая организация и Абонент (Потребитель) в отношениях по теплоснабжению обязуются руководствоваться: Гражданским кодексом РФ, Законами РФ и Указами Президента РФ, постановлениями Правительства РФ, постановлениями</w:t>
      </w:r>
      <w:r w:rsidR="00495FC6" w:rsidRPr="00495FC6">
        <w:rPr>
          <w:rFonts w:eastAsia="Times New Roman"/>
          <w:sz w:val="16"/>
          <w:szCs w:val="16"/>
        </w:rPr>
        <w:t xml:space="preserve"> </w:t>
      </w:r>
      <w:r w:rsidRPr="00495FC6">
        <w:rPr>
          <w:rFonts w:eastAsia="Times New Roman"/>
          <w:sz w:val="16"/>
          <w:szCs w:val="16"/>
        </w:rPr>
        <w:t>уполномоченных органов об установлении тарифов на тепловую энергию, Правилами коммерческого учета тепловой энергии,</w:t>
      </w:r>
      <w:r w:rsidR="00495FC6">
        <w:rPr>
          <w:rFonts w:eastAsia="Times New Roman"/>
          <w:sz w:val="16"/>
          <w:szCs w:val="16"/>
        </w:rPr>
        <w:t xml:space="preserve"> </w:t>
      </w:r>
      <w:r w:rsidRPr="00495FC6">
        <w:rPr>
          <w:rFonts w:eastAsia="Times New Roman"/>
          <w:sz w:val="16"/>
          <w:szCs w:val="16"/>
        </w:rPr>
        <w:t>теплоносителя и иными нормативно-правовыми актами в сфере теплоснабжения.</w:t>
      </w:r>
    </w:p>
    <w:p w:rsidR="000208BA" w:rsidRPr="00495FC6" w:rsidRDefault="009F61AD">
      <w:pPr>
        <w:shd w:val="clear" w:color="auto" w:fill="FFFFFF"/>
        <w:spacing w:before="149"/>
        <w:ind w:left="24"/>
        <w:jc w:val="center"/>
        <w:rPr>
          <w:b/>
        </w:rPr>
      </w:pPr>
      <w:r w:rsidRPr="00495FC6">
        <w:rPr>
          <w:b/>
          <w:sz w:val="16"/>
          <w:szCs w:val="16"/>
        </w:rPr>
        <w:t xml:space="preserve">2. </w:t>
      </w:r>
      <w:r w:rsidRPr="00495FC6">
        <w:rPr>
          <w:rFonts w:eastAsia="Times New Roman"/>
          <w:b/>
          <w:sz w:val="16"/>
          <w:szCs w:val="16"/>
        </w:rPr>
        <w:t>КОНТРОЛЬНЫЕ ЦИФРЫ ДОГОВОРА</w:t>
      </w:r>
    </w:p>
    <w:p w:rsidR="000208BA" w:rsidRDefault="009F61AD" w:rsidP="0026238A">
      <w:pPr>
        <w:numPr>
          <w:ilvl w:val="0"/>
          <w:numId w:val="2"/>
        </w:numPr>
        <w:shd w:val="clear" w:color="auto" w:fill="FFFFFF"/>
        <w:tabs>
          <w:tab w:val="left" w:pos="326"/>
          <w:tab w:val="left" w:pos="10065"/>
        </w:tabs>
        <w:spacing w:before="149" w:line="192" w:lineRule="exact"/>
        <w:ind w:left="14" w:right="15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Договорной объем годового потребления тепловой энергии (мощности) с разбивкой по месяцам и кварталам </w:t>
      </w:r>
      <w:r w:rsidR="00AF2638">
        <w:rPr>
          <w:rFonts w:eastAsia="Times New Roman"/>
          <w:sz w:val="16"/>
          <w:szCs w:val="16"/>
        </w:rPr>
        <w:t>_-------------------</w:t>
      </w:r>
      <w:r>
        <w:rPr>
          <w:rFonts w:eastAsia="Times New Roman"/>
          <w:sz w:val="16"/>
          <w:szCs w:val="16"/>
        </w:rPr>
        <w:t>.</w:t>
      </w:r>
    </w:p>
    <w:p w:rsidR="000208BA" w:rsidRPr="00AF2638" w:rsidRDefault="009F61AD" w:rsidP="00AF2638">
      <w:pPr>
        <w:numPr>
          <w:ilvl w:val="0"/>
          <w:numId w:val="2"/>
        </w:numPr>
        <w:shd w:val="clear" w:color="auto" w:fill="FFFFFF"/>
        <w:tabs>
          <w:tab w:val="left" w:pos="326"/>
        </w:tabs>
        <w:spacing w:before="158" w:line="192" w:lineRule="exact"/>
        <w:ind w:left="5" w:right="442"/>
        <w:jc w:val="center"/>
        <w:rPr>
          <w:b/>
        </w:rPr>
      </w:pPr>
      <w:r w:rsidRPr="00AF2638">
        <w:rPr>
          <w:rFonts w:eastAsia="Times New Roman"/>
          <w:sz w:val="16"/>
          <w:szCs w:val="16"/>
        </w:rPr>
        <w:t>Поставка тепловой энергии (мощности) осуществляется на объекты Абонента (Потребителя), согласно часовым нагрузкам</w:t>
      </w:r>
      <w:r w:rsidR="00AF2638" w:rsidRPr="00AF2638">
        <w:rPr>
          <w:rFonts w:eastAsia="Times New Roman"/>
          <w:sz w:val="16"/>
          <w:szCs w:val="16"/>
        </w:rPr>
        <w:t>-----------------</w:t>
      </w:r>
      <w:r w:rsidRPr="00AF2638">
        <w:rPr>
          <w:rFonts w:eastAsia="Times New Roman"/>
          <w:sz w:val="16"/>
          <w:szCs w:val="16"/>
        </w:rPr>
        <w:t xml:space="preserve"> </w:t>
      </w:r>
      <w:r w:rsidRPr="00AF2638">
        <w:rPr>
          <w:b/>
          <w:sz w:val="16"/>
          <w:szCs w:val="16"/>
        </w:rPr>
        <w:t xml:space="preserve">3. </w:t>
      </w:r>
      <w:r w:rsidRPr="00AF2638">
        <w:rPr>
          <w:rFonts w:eastAsia="Times New Roman"/>
          <w:b/>
          <w:sz w:val="16"/>
          <w:szCs w:val="16"/>
        </w:rPr>
        <w:t>ОБЯЗАННОСТИ И ПРАВА ТЕПЛОСНАБЖАЮЩЕЙ ОРГАНИЗАЦИИ</w:t>
      </w:r>
    </w:p>
    <w:p w:rsidR="000208BA" w:rsidRPr="0026238A" w:rsidRDefault="009F61AD">
      <w:pPr>
        <w:shd w:val="clear" w:color="auto" w:fill="FFFFFF"/>
        <w:tabs>
          <w:tab w:val="left" w:pos="307"/>
        </w:tabs>
        <w:spacing w:before="154"/>
        <w:rPr>
          <w:b/>
        </w:rPr>
      </w:pPr>
      <w:r w:rsidRPr="0026238A">
        <w:rPr>
          <w:b/>
          <w:sz w:val="16"/>
          <w:szCs w:val="16"/>
        </w:rPr>
        <w:t>3.1.</w:t>
      </w:r>
      <w:r w:rsidRPr="0026238A">
        <w:rPr>
          <w:b/>
          <w:sz w:val="16"/>
          <w:szCs w:val="16"/>
        </w:rPr>
        <w:tab/>
      </w:r>
      <w:proofErr w:type="gramStart"/>
      <w:r w:rsidRPr="0026238A">
        <w:rPr>
          <w:rFonts w:eastAsia="Times New Roman"/>
          <w:b/>
          <w:sz w:val="16"/>
          <w:szCs w:val="16"/>
        </w:rPr>
        <w:t>Теплоснабжающая</w:t>
      </w:r>
      <w:proofErr w:type="gramEnd"/>
      <w:r w:rsidRPr="0026238A">
        <w:rPr>
          <w:rFonts w:eastAsia="Times New Roman"/>
          <w:b/>
          <w:sz w:val="16"/>
          <w:szCs w:val="16"/>
        </w:rPr>
        <w:t xml:space="preserve"> организации обязуется:</w:t>
      </w:r>
    </w:p>
    <w:p w:rsidR="000208BA" w:rsidRDefault="009F61AD" w:rsidP="0026238A">
      <w:pPr>
        <w:numPr>
          <w:ilvl w:val="0"/>
          <w:numId w:val="3"/>
        </w:numPr>
        <w:shd w:val="clear" w:color="auto" w:fill="FFFFFF"/>
        <w:tabs>
          <w:tab w:val="left" w:pos="451"/>
        </w:tabs>
        <w:spacing w:before="82"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Поставлять тепловую энергию (мощность) путем непрерывной подачи теплоносителя до точки поставки, в месте присоединения к тепловой сети ОАО «ДГК», указанной в акте раздела границ балансовой и эксплуатационной принадлежности тепловых сетей (за исключением случаев, оговоренных в пунктах 3.2.7 - 3.2.9 договора).</w:t>
      </w:r>
    </w:p>
    <w:p w:rsidR="000208BA" w:rsidRDefault="009F61AD" w:rsidP="0026238A">
      <w:pPr>
        <w:numPr>
          <w:ilvl w:val="0"/>
          <w:numId w:val="3"/>
        </w:numPr>
        <w:shd w:val="clear" w:color="auto" w:fill="FFFFFF"/>
        <w:tabs>
          <w:tab w:val="left" w:pos="451"/>
        </w:tabs>
        <w:spacing w:line="197" w:lineRule="exact"/>
        <w:ind w:left="5" w:right="96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Ежемесячно выставлять Абоненту (Потребителю) счета на плановую общую стоимость потребляемой тепловой энергии, счета-фактуры, акты приема-передачи за фактическое потребление в расчетном периоде, в сроки, указанные в пунктах. 7.1, 7.3 настоящего договора.</w:t>
      </w:r>
    </w:p>
    <w:p w:rsidR="000208BA" w:rsidRDefault="009F61AD" w:rsidP="0026238A">
      <w:pPr>
        <w:shd w:val="clear" w:color="auto" w:fill="FFFFFF"/>
        <w:spacing w:line="197" w:lineRule="exact"/>
        <w:ind w:left="34" w:right="15"/>
        <w:jc w:val="both"/>
      </w:pPr>
      <w:r>
        <w:rPr>
          <w:rFonts w:eastAsia="Times New Roman"/>
          <w:sz w:val="16"/>
          <w:szCs w:val="16"/>
        </w:rPr>
        <w:t>Расчетная ведомость за фактическое потребление в расчетном периоде направляется Заказчику-Абоненту по запросу. Расчетный период - период с 1-го по последнее число календарного месяца.</w:t>
      </w:r>
    </w:p>
    <w:p w:rsidR="000208BA" w:rsidRDefault="009F61AD" w:rsidP="0026238A">
      <w:pPr>
        <w:numPr>
          <w:ilvl w:val="0"/>
          <w:numId w:val="4"/>
        </w:numPr>
        <w:shd w:val="clear" w:color="auto" w:fill="FFFFFF"/>
        <w:tabs>
          <w:tab w:val="left" w:pos="451"/>
        </w:tabs>
        <w:spacing w:line="197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Поддерживать температурные и гидравлические параметры теплоносителя (за исключением случаев, оговоренных в пунктах 3.2.7. - 3.2.9. договора) на границе балансовой принадлежности для целей отопления и вентиляции в соответствии с нормативными документами (СНиП 2.04.07-86 «Тепловые сети» и приказом Минэнерго России от 24.03.2003 г. № 115).</w:t>
      </w:r>
    </w:p>
    <w:p w:rsidR="000208BA" w:rsidRDefault="009F61AD" w:rsidP="0026238A">
      <w:pPr>
        <w:numPr>
          <w:ilvl w:val="0"/>
          <w:numId w:val="4"/>
        </w:numPr>
        <w:shd w:val="clear" w:color="auto" w:fill="FFFFFF"/>
        <w:tabs>
          <w:tab w:val="left" w:pos="451"/>
        </w:tabs>
        <w:spacing w:line="197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Проводить ежегодно плановый ремонт и наладку оборудования, промывку и гидравлическую </w:t>
      </w:r>
      <w:proofErr w:type="spellStart"/>
      <w:r>
        <w:rPr>
          <w:rFonts w:eastAsia="Times New Roman"/>
          <w:sz w:val="16"/>
          <w:szCs w:val="16"/>
        </w:rPr>
        <w:t>опрессовку</w:t>
      </w:r>
      <w:proofErr w:type="spellEnd"/>
      <w:r>
        <w:rPr>
          <w:rFonts w:eastAsia="Times New Roman"/>
          <w:sz w:val="16"/>
          <w:szCs w:val="16"/>
        </w:rPr>
        <w:t xml:space="preserve"> трубопроводов собственной тепловой сети с целью обеспечения бесперебойного отпуска тепловой энергии в отопительный сезон.</w:t>
      </w:r>
    </w:p>
    <w:p w:rsidR="000208BA" w:rsidRDefault="009F61AD" w:rsidP="0026238A">
      <w:pPr>
        <w:numPr>
          <w:ilvl w:val="0"/>
          <w:numId w:val="4"/>
        </w:numPr>
        <w:shd w:val="clear" w:color="auto" w:fill="FFFFFF"/>
        <w:tabs>
          <w:tab w:val="left" w:pos="451"/>
        </w:tabs>
        <w:spacing w:line="197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При наличии оснований производить в соответствии с действующим законодательством перерасчет размера оплаты.</w:t>
      </w:r>
    </w:p>
    <w:p w:rsidR="000208BA" w:rsidRDefault="009F61AD" w:rsidP="0026238A">
      <w:pPr>
        <w:numPr>
          <w:ilvl w:val="0"/>
          <w:numId w:val="4"/>
        </w:numPr>
        <w:shd w:val="clear" w:color="auto" w:fill="FFFFFF"/>
        <w:tabs>
          <w:tab w:val="left" w:pos="451"/>
        </w:tabs>
        <w:spacing w:line="197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Производить непосредственно при обращении Абонента (Потребителя) проверку правильности исчисления размера оплаты за тепловую энергию, задолженности или переплаты, правильности начисления неустоек (пени).</w:t>
      </w:r>
    </w:p>
    <w:p w:rsidR="000208BA" w:rsidRDefault="009F61AD" w:rsidP="0026238A">
      <w:pPr>
        <w:numPr>
          <w:ilvl w:val="0"/>
          <w:numId w:val="4"/>
        </w:numPr>
        <w:shd w:val="clear" w:color="auto" w:fill="FFFFFF"/>
        <w:tabs>
          <w:tab w:val="left" w:pos="451"/>
        </w:tabs>
        <w:spacing w:line="197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Принимать сообщения Абонента (Потребителя) о факте поставки тепловой энергии ненадлежащего качества и (или) с перерывами, превышающими установленную продолжительность, совместно с организациями, обслуживающими тепловые сети и </w:t>
      </w:r>
      <w:proofErr w:type="spellStart"/>
      <w:r>
        <w:rPr>
          <w:rFonts w:eastAsia="Times New Roman"/>
          <w:sz w:val="16"/>
          <w:szCs w:val="16"/>
        </w:rPr>
        <w:t>теплопотребляюшие</w:t>
      </w:r>
      <w:proofErr w:type="spellEnd"/>
      <w:r>
        <w:rPr>
          <w:rFonts w:eastAsia="Times New Roman"/>
          <w:sz w:val="16"/>
          <w:szCs w:val="16"/>
        </w:rPr>
        <w:t xml:space="preserve"> системы (</w:t>
      </w:r>
      <w:proofErr w:type="spellStart"/>
      <w:r>
        <w:rPr>
          <w:rFonts w:eastAsia="Times New Roman"/>
          <w:sz w:val="16"/>
          <w:szCs w:val="16"/>
        </w:rPr>
        <w:t>теплосетевая</w:t>
      </w:r>
      <w:proofErr w:type="spellEnd"/>
      <w:r>
        <w:rPr>
          <w:rFonts w:eastAsia="Times New Roman"/>
          <w:sz w:val="16"/>
          <w:szCs w:val="16"/>
        </w:rPr>
        <w:t xml:space="preserve"> организация, управляющая компания) проводить проверку данного факта.</w:t>
      </w:r>
    </w:p>
    <w:p w:rsidR="000208BA" w:rsidRDefault="009F61AD" w:rsidP="0026238A">
      <w:pPr>
        <w:numPr>
          <w:ilvl w:val="0"/>
          <w:numId w:val="4"/>
        </w:numPr>
        <w:shd w:val="clear" w:color="auto" w:fill="FFFFFF"/>
        <w:tabs>
          <w:tab w:val="left" w:pos="451"/>
        </w:tabs>
        <w:spacing w:line="197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При обнаружении несанкционированного (бездоговорного) подключения оборудования Абонента (Потребителя) к тепловым системам, произвести в соответствии с действующим законодательством доначисление за потребленную без учета тепловую энергию.</w:t>
      </w:r>
    </w:p>
    <w:p w:rsidR="000208BA" w:rsidRDefault="009F61AD" w:rsidP="0026238A">
      <w:pPr>
        <w:numPr>
          <w:ilvl w:val="0"/>
          <w:numId w:val="4"/>
        </w:numPr>
        <w:shd w:val="clear" w:color="auto" w:fill="FFFFFF"/>
        <w:tabs>
          <w:tab w:val="left" w:pos="451"/>
        </w:tabs>
        <w:spacing w:line="197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Информировать Абонента (Потребителя) о способах экономии энергетических ресурсов и повышения энергетической эффективности их использования путем размещения информации в сети Интернет, на бумажных носителях и иными доступными способами.</w:t>
      </w:r>
    </w:p>
    <w:p w:rsidR="000208BA" w:rsidRDefault="009F61AD" w:rsidP="0026238A">
      <w:pPr>
        <w:shd w:val="clear" w:color="auto" w:fill="FFFFFF"/>
        <w:tabs>
          <w:tab w:val="left" w:pos="542"/>
        </w:tabs>
        <w:spacing w:line="197" w:lineRule="exact"/>
        <w:ind w:left="10" w:right="15"/>
        <w:jc w:val="both"/>
      </w:pPr>
      <w:r>
        <w:rPr>
          <w:sz w:val="16"/>
          <w:szCs w:val="16"/>
        </w:rPr>
        <w:t>3.1.10.</w:t>
      </w:r>
      <w:r>
        <w:rPr>
          <w:sz w:val="16"/>
          <w:szCs w:val="16"/>
        </w:rPr>
        <w:tab/>
      </w:r>
      <w:r>
        <w:rPr>
          <w:rFonts w:eastAsia="Times New Roman"/>
          <w:sz w:val="16"/>
          <w:szCs w:val="16"/>
        </w:rPr>
        <w:t>Производить с Абонентом (Потребителем) сверку сумм задолженности с составлением акта сверки не реже 1 раза в квартал.</w:t>
      </w:r>
    </w:p>
    <w:p w:rsidR="000208BA" w:rsidRDefault="009F61AD" w:rsidP="0026238A">
      <w:pPr>
        <w:shd w:val="clear" w:color="auto" w:fill="FFFFFF"/>
        <w:tabs>
          <w:tab w:val="left" w:pos="307"/>
        </w:tabs>
        <w:spacing w:before="62"/>
        <w:ind w:right="15"/>
        <w:jc w:val="both"/>
      </w:pPr>
      <w:r>
        <w:rPr>
          <w:sz w:val="16"/>
          <w:szCs w:val="16"/>
        </w:rPr>
        <w:t>3.2.</w:t>
      </w:r>
      <w:r>
        <w:rPr>
          <w:sz w:val="16"/>
          <w:szCs w:val="16"/>
        </w:rPr>
        <w:tab/>
      </w:r>
      <w:r>
        <w:rPr>
          <w:rFonts w:eastAsia="Times New Roman"/>
          <w:sz w:val="16"/>
          <w:szCs w:val="16"/>
        </w:rPr>
        <w:t>Теплоснабжающая организация имеет право:</w:t>
      </w:r>
    </w:p>
    <w:p w:rsidR="000208BA" w:rsidRDefault="009F61AD" w:rsidP="0026238A">
      <w:pPr>
        <w:numPr>
          <w:ilvl w:val="0"/>
          <w:numId w:val="5"/>
        </w:numPr>
        <w:shd w:val="clear" w:color="auto" w:fill="FFFFFF"/>
        <w:tabs>
          <w:tab w:val="left" w:pos="442"/>
        </w:tabs>
        <w:spacing w:before="72" w:line="192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Не прекращать отпуск тепловой энергии на нужды отопления до даты окончания отопительного периода.</w:t>
      </w:r>
    </w:p>
    <w:p w:rsidR="000208BA" w:rsidRDefault="009F61AD" w:rsidP="0026238A">
      <w:pPr>
        <w:numPr>
          <w:ilvl w:val="0"/>
          <w:numId w:val="5"/>
        </w:numPr>
        <w:shd w:val="clear" w:color="auto" w:fill="FFFFFF"/>
        <w:tabs>
          <w:tab w:val="left" w:pos="442"/>
        </w:tabs>
        <w:spacing w:line="192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Производить не чаще 1 раза в квартал в присутствии представителя Абонента (Потребителя) контрольное снятие показаний приборов учета.</w:t>
      </w:r>
    </w:p>
    <w:p w:rsidR="000208BA" w:rsidRDefault="009F61AD" w:rsidP="0026238A">
      <w:pPr>
        <w:numPr>
          <w:ilvl w:val="0"/>
          <w:numId w:val="5"/>
        </w:numPr>
        <w:shd w:val="clear" w:color="auto" w:fill="FFFFFF"/>
        <w:tabs>
          <w:tab w:val="left" w:pos="442"/>
        </w:tabs>
        <w:spacing w:line="192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Составлять акт о выходе из строя узла учета тепловой энергии при обнаружении нарушений в процессе его эксплуатации и обслуживания в соответствии с требованиями Правил коммерческого учета тепловой энергии, теплоносителя и иных действующих норм и правил.</w:t>
      </w:r>
    </w:p>
    <w:p w:rsidR="000208BA" w:rsidRDefault="009F61AD" w:rsidP="0026238A">
      <w:pPr>
        <w:numPr>
          <w:ilvl w:val="0"/>
          <w:numId w:val="5"/>
        </w:numPr>
        <w:shd w:val="clear" w:color="auto" w:fill="FFFFFF"/>
        <w:tabs>
          <w:tab w:val="left" w:pos="442"/>
        </w:tabs>
        <w:spacing w:line="192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Составлять акты на превышение температуры обратной сетевой воды более</w:t>
      </w:r>
      <w:proofErr w:type="gramStart"/>
      <w:r>
        <w:rPr>
          <w:rFonts w:eastAsia="Times New Roman"/>
          <w:sz w:val="16"/>
          <w:szCs w:val="16"/>
        </w:rPr>
        <w:t>,</w:t>
      </w:r>
      <w:proofErr w:type="gramEnd"/>
      <w:r>
        <w:rPr>
          <w:rFonts w:eastAsia="Times New Roman"/>
          <w:sz w:val="16"/>
          <w:szCs w:val="16"/>
        </w:rPr>
        <w:t xml:space="preserve"> чем на 5% против температурного графика </w:t>
      </w:r>
      <w:r w:rsidR="00AF2638">
        <w:rPr>
          <w:rFonts w:eastAsia="Times New Roman"/>
          <w:sz w:val="16"/>
          <w:szCs w:val="16"/>
        </w:rPr>
        <w:t>--------------</w:t>
      </w:r>
      <w:r>
        <w:rPr>
          <w:rFonts w:eastAsia="Times New Roman"/>
          <w:sz w:val="16"/>
          <w:szCs w:val="16"/>
        </w:rPr>
        <w:t>, выдавать предписание об устранении нарушений.</w:t>
      </w:r>
    </w:p>
    <w:p w:rsidR="000208BA" w:rsidRDefault="009F61AD" w:rsidP="0026238A">
      <w:pPr>
        <w:numPr>
          <w:ilvl w:val="0"/>
          <w:numId w:val="5"/>
        </w:numPr>
        <w:shd w:val="clear" w:color="auto" w:fill="FFFFFF"/>
        <w:tabs>
          <w:tab w:val="left" w:pos="442"/>
          <w:tab w:val="left" w:pos="9744"/>
        </w:tabs>
        <w:spacing w:line="192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Составлять акты при выявлении факта бездоговорного потребления тепловой энергии.</w:t>
      </w:r>
      <w:r>
        <w:rPr>
          <w:rFonts w:ascii="Arial" w:eastAsia="Times New Roman" w:cs="Arial"/>
          <w:sz w:val="16"/>
          <w:szCs w:val="16"/>
        </w:rPr>
        <w:tab/>
      </w:r>
    </w:p>
    <w:p w:rsidR="000208BA" w:rsidRDefault="000208BA" w:rsidP="00495FC6">
      <w:pPr>
        <w:numPr>
          <w:ilvl w:val="0"/>
          <w:numId w:val="5"/>
        </w:numPr>
        <w:shd w:val="clear" w:color="auto" w:fill="FFFFFF"/>
        <w:tabs>
          <w:tab w:val="left" w:pos="442"/>
          <w:tab w:val="left" w:pos="9744"/>
        </w:tabs>
        <w:spacing w:line="192" w:lineRule="exact"/>
        <w:ind w:left="5"/>
        <w:rPr>
          <w:sz w:val="16"/>
          <w:szCs w:val="16"/>
        </w:rPr>
        <w:sectPr w:rsidR="000208BA">
          <w:type w:val="continuous"/>
          <w:pgSz w:w="11909" w:h="16834"/>
          <w:pgMar w:top="1411" w:right="490" w:bottom="360" w:left="1339" w:header="720" w:footer="720" w:gutter="0"/>
          <w:cols w:space="60"/>
          <w:noEndnote/>
        </w:sectPr>
      </w:pPr>
    </w:p>
    <w:p w:rsidR="000208BA" w:rsidRDefault="009F61AD" w:rsidP="0026238A">
      <w:pPr>
        <w:numPr>
          <w:ilvl w:val="0"/>
          <w:numId w:val="6"/>
        </w:numPr>
        <w:shd w:val="clear" w:color="auto" w:fill="FFFFFF"/>
        <w:tabs>
          <w:tab w:val="left" w:pos="456"/>
        </w:tabs>
        <w:spacing w:line="197" w:lineRule="exact"/>
        <w:ind w:left="19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lastRenderedPageBreak/>
        <w:t xml:space="preserve">Составлять совместные акты при обнаружении утечки сетевой воды из теплосети и </w:t>
      </w:r>
      <w:proofErr w:type="spellStart"/>
      <w:r>
        <w:rPr>
          <w:rFonts w:eastAsia="Times New Roman"/>
          <w:sz w:val="16"/>
          <w:szCs w:val="16"/>
        </w:rPr>
        <w:t>теплопотребляющих</w:t>
      </w:r>
      <w:proofErr w:type="spellEnd"/>
      <w:r>
        <w:rPr>
          <w:rFonts w:eastAsia="Times New Roman"/>
          <w:sz w:val="16"/>
          <w:szCs w:val="16"/>
        </w:rPr>
        <w:t xml:space="preserve"> систем (далее - ТПС) Абонента (Потребителя).</w:t>
      </w:r>
    </w:p>
    <w:p w:rsidR="000208BA" w:rsidRDefault="009F61AD" w:rsidP="0026238A">
      <w:pPr>
        <w:numPr>
          <w:ilvl w:val="0"/>
          <w:numId w:val="6"/>
        </w:numPr>
        <w:shd w:val="clear" w:color="auto" w:fill="FFFFFF"/>
        <w:tabs>
          <w:tab w:val="left" w:pos="456"/>
        </w:tabs>
        <w:spacing w:line="197" w:lineRule="exact"/>
        <w:ind w:left="19" w:right="326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Для принятия неотложных мер по предупреждению или ликвидации аварии в энергосистеме прекращать или ограничивать подачу тепловой энергии с обязательным уведомлением Абонента (Потребителя).</w:t>
      </w:r>
    </w:p>
    <w:p w:rsidR="000208BA" w:rsidRDefault="009F61AD" w:rsidP="0026238A">
      <w:pPr>
        <w:numPr>
          <w:ilvl w:val="0"/>
          <w:numId w:val="6"/>
        </w:numPr>
        <w:shd w:val="clear" w:color="auto" w:fill="FFFFFF"/>
        <w:tabs>
          <w:tab w:val="left" w:pos="456"/>
        </w:tabs>
        <w:spacing w:line="197" w:lineRule="exact"/>
        <w:ind w:left="19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Прекращать, ограничивать (полностью или частично) подачу тепловой энергии в соответствии с действующими нормативно-правовыми актами после предупреждения Абонента (Потребителя) в случаях:</w:t>
      </w:r>
    </w:p>
    <w:p w:rsidR="000208BA" w:rsidRDefault="000208BA" w:rsidP="0026238A">
      <w:pPr>
        <w:jc w:val="both"/>
        <w:rPr>
          <w:sz w:val="2"/>
          <w:szCs w:val="2"/>
        </w:rPr>
      </w:pP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неисполнения или ненадлежащего исполнения Абонентом (Потребителем) обязательств по оплате полученной тепловой энергии -</w:t>
      </w:r>
      <w:r w:rsidR="0026238A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после письменного предупреждения (уведомления) в порядке, изложенном в главе </w:t>
      </w:r>
      <w:r>
        <w:rPr>
          <w:rFonts w:eastAsia="Times New Roman"/>
          <w:sz w:val="16"/>
          <w:szCs w:val="16"/>
          <w:lang w:val="en-US"/>
        </w:rPr>
        <w:t>VI</w:t>
      </w:r>
      <w:r w:rsidRPr="00495FC6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Постановления Правительства РФ от 08.08.2012 г. № 808;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нарушение режима потребления тепловой энергии, существенно влияющего на теплоснабжение других потребителей, а также в случае несоблюдения установленных техническими регламентами обязательных требований безопасной эксплуатации </w:t>
      </w:r>
      <w:proofErr w:type="spellStart"/>
      <w:r>
        <w:rPr>
          <w:rFonts w:eastAsia="Times New Roman"/>
          <w:sz w:val="16"/>
          <w:szCs w:val="16"/>
        </w:rPr>
        <w:t>теплопотребляющих</w:t>
      </w:r>
      <w:proofErr w:type="spellEnd"/>
      <w:r>
        <w:rPr>
          <w:rFonts w:eastAsia="Times New Roman"/>
          <w:sz w:val="16"/>
          <w:szCs w:val="16"/>
        </w:rPr>
        <w:t xml:space="preserve"> установок;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возникновение (угроза возникновения) аварийных ситуаций в системе теплоснабжения;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прекращение обязатель</w:t>
      </w:r>
      <w:proofErr w:type="gramStart"/>
      <w:r>
        <w:rPr>
          <w:rFonts w:eastAsia="Times New Roman"/>
          <w:sz w:val="16"/>
          <w:szCs w:val="16"/>
        </w:rPr>
        <w:t>ств ст</w:t>
      </w:r>
      <w:proofErr w:type="gramEnd"/>
      <w:r>
        <w:rPr>
          <w:rFonts w:eastAsia="Times New Roman"/>
          <w:sz w:val="16"/>
          <w:szCs w:val="16"/>
        </w:rPr>
        <w:t>орон по договору;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7" w:lineRule="exact"/>
        <w:ind w:left="5" w:right="653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проведение ремонтно-профилактических работ, по согласованному с администрацией муниципального образования плану подготовки тепловых сетей к отопительному периоду;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выявление фактов бездоговорного потребления тепловой энергии (мощности);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  <w:tab w:val="left" w:pos="10065"/>
        </w:tabs>
        <w:spacing w:line="197" w:lineRule="exact"/>
        <w:ind w:left="5" w:right="1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когда удостоверенное органом государственного энергетического надзора неудовлетворительное</w:t>
      </w:r>
      <w:r w:rsidR="0026238A">
        <w:rPr>
          <w:rFonts w:eastAsia="Times New Roman"/>
          <w:sz w:val="16"/>
          <w:szCs w:val="16"/>
        </w:rPr>
        <w:t xml:space="preserve"> состояние систем теплопотреблен</w:t>
      </w:r>
      <w:r>
        <w:rPr>
          <w:rFonts w:eastAsia="Times New Roman"/>
          <w:sz w:val="16"/>
          <w:szCs w:val="16"/>
        </w:rPr>
        <w:t>ия Абонента (Потребителя), угрожает аварией или создает угрозу жизни или здоровью людей;</w:t>
      </w:r>
    </w:p>
    <w:p w:rsidR="000208BA" w:rsidRDefault="009F61AD" w:rsidP="0026238A">
      <w:pPr>
        <w:shd w:val="clear" w:color="auto" w:fill="FFFFFF"/>
        <w:spacing w:line="197" w:lineRule="exact"/>
        <w:ind w:left="19"/>
        <w:jc w:val="both"/>
      </w:pPr>
      <w:r>
        <w:rPr>
          <w:rFonts w:eastAsia="Times New Roman"/>
          <w:sz w:val="16"/>
          <w:szCs w:val="16"/>
        </w:rPr>
        <w:t>а также в других случаях, предусмотренных действующим законодательством и иными нормативными актами.</w:t>
      </w:r>
    </w:p>
    <w:p w:rsidR="000208BA" w:rsidRDefault="009F61AD" w:rsidP="0026238A">
      <w:pPr>
        <w:shd w:val="clear" w:color="auto" w:fill="FFFFFF"/>
        <w:tabs>
          <w:tab w:val="left" w:pos="456"/>
        </w:tabs>
        <w:spacing w:line="197" w:lineRule="exact"/>
        <w:ind w:left="19"/>
        <w:jc w:val="both"/>
      </w:pPr>
      <w:r>
        <w:rPr>
          <w:sz w:val="16"/>
          <w:szCs w:val="16"/>
        </w:rPr>
        <w:t>3.2.9.</w:t>
      </w:r>
      <w:r>
        <w:rPr>
          <w:sz w:val="16"/>
          <w:szCs w:val="16"/>
        </w:rPr>
        <w:tab/>
      </w:r>
      <w:r>
        <w:rPr>
          <w:rFonts w:eastAsia="Times New Roman"/>
          <w:sz w:val="16"/>
          <w:szCs w:val="16"/>
        </w:rPr>
        <w:t>Осуществлять ограничение в подаче тепловой энергии Абоненту (Потребителю) в соответствии с графиками ограничения при</w:t>
      </w:r>
      <w:r w:rsidR="0026238A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возникновении дефицита тепловой мощности, невозможностью соблюдения технологических режимов в связи с экстремальными</w:t>
      </w:r>
      <w:r w:rsidR="0026238A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погодными условиями.</w:t>
      </w:r>
    </w:p>
    <w:p w:rsidR="000208BA" w:rsidRDefault="009F61AD" w:rsidP="0026238A">
      <w:pPr>
        <w:shd w:val="clear" w:color="auto" w:fill="FFFFFF"/>
        <w:tabs>
          <w:tab w:val="left" w:pos="547"/>
        </w:tabs>
        <w:spacing w:line="197" w:lineRule="exact"/>
        <w:ind w:left="19"/>
        <w:jc w:val="both"/>
      </w:pPr>
      <w:r>
        <w:rPr>
          <w:sz w:val="16"/>
          <w:szCs w:val="16"/>
        </w:rPr>
        <w:t>3.2.10.</w:t>
      </w:r>
      <w:r>
        <w:rPr>
          <w:sz w:val="16"/>
          <w:szCs w:val="16"/>
        </w:rPr>
        <w:tab/>
      </w:r>
      <w:r>
        <w:rPr>
          <w:rFonts w:eastAsia="Times New Roman"/>
          <w:sz w:val="16"/>
          <w:szCs w:val="16"/>
        </w:rPr>
        <w:t>Осуществлять полное или частичное ограничение потребления тепловой энергии одним из следующих способов: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7" w:lineRule="exact"/>
        <w:ind w:left="5" w:right="653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полное ограничение режима потребления осуществлять путем переключения на тепловых сетях, либо путем отсоединения </w:t>
      </w:r>
      <w:proofErr w:type="spellStart"/>
      <w:r>
        <w:rPr>
          <w:rFonts w:eastAsia="Times New Roman"/>
          <w:sz w:val="16"/>
          <w:szCs w:val="16"/>
        </w:rPr>
        <w:t>теплопотребляющих</w:t>
      </w:r>
      <w:proofErr w:type="spellEnd"/>
      <w:r>
        <w:rPr>
          <w:rFonts w:eastAsia="Times New Roman"/>
          <w:sz w:val="16"/>
          <w:szCs w:val="16"/>
        </w:rPr>
        <w:t xml:space="preserve"> установок Абонента (Потребителя) от тепловой сети;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частичное ограничение потребления производить путем снижения объема или температуры теплоносителя, подаваемого Абоненту (Потребителю), либо прекращением подачи тепловой энергии в определенные периоды в течени</w:t>
      </w:r>
      <w:r w:rsidR="00AF2638">
        <w:rPr>
          <w:rFonts w:eastAsia="Times New Roman"/>
          <w:sz w:val="16"/>
          <w:szCs w:val="16"/>
        </w:rPr>
        <w:t>е</w:t>
      </w:r>
      <w:r>
        <w:rPr>
          <w:rFonts w:eastAsia="Times New Roman"/>
          <w:sz w:val="16"/>
          <w:szCs w:val="16"/>
        </w:rPr>
        <w:t xml:space="preserve"> суток, недели, месяца.</w:t>
      </w:r>
    </w:p>
    <w:p w:rsidR="000208BA" w:rsidRDefault="009F61AD" w:rsidP="0026238A">
      <w:pPr>
        <w:shd w:val="clear" w:color="auto" w:fill="FFFFFF"/>
        <w:tabs>
          <w:tab w:val="left" w:pos="547"/>
        </w:tabs>
        <w:spacing w:line="197" w:lineRule="exact"/>
        <w:ind w:left="19" w:right="62"/>
        <w:jc w:val="both"/>
      </w:pPr>
      <w:r>
        <w:rPr>
          <w:sz w:val="16"/>
          <w:szCs w:val="16"/>
        </w:rPr>
        <w:t>3.2.11.</w:t>
      </w:r>
      <w:r>
        <w:rPr>
          <w:sz w:val="16"/>
          <w:szCs w:val="16"/>
        </w:rPr>
        <w:tab/>
      </w:r>
      <w:r>
        <w:rPr>
          <w:rFonts w:eastAsia="Times New Roman"/>
          <w:sz w:val="16"/>
          <w:szCs w:val="16"/>
        </w:rPr>
        <w:t>Составлять акты по факту ограничения (прекращения) подачи тепловой энергии. В случае отказа в доступе Теплоснабжающей</w:t>
      </w:r>
      <w:r w:rsidR="0026238A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 xml:space="preserve">организации к </w:t>
      </w:r>
      <w:proofErr w:type="gramStart"/>
      <w:r>
        <w:rPr>
          <w:rFonts w:eastAsia="Times New Roman"/>
          <w:sz w:val="16"/>
          <w:szCs w:val="16"/>
        </w:rPr>
        <w:t>принадлежащим</w:t>
      </w:r>
      <w:proofErr w:type="gramEnd"/>
      <w:r>
        <w:rPr>
          <w:rFonts w:eastAsia="Times New Roman"/>
          <w:sz w:val="16"/>
          <w:szCs w:val="16"/>
        </w:rPr>
        <w:t xml:space="preserve"> Абоненту (Потребителю) ТПС составлять акт на </w:t>
      </w:r>
      <w:proofErr w:type="spellStart"/>
      <w:r>
        <w:rPr>
          <w:rFonts w:eastAsia="Times New Roman"/>
          <w:sz w:val="16"/>
          <w:szCs w:val="16"/>
        </w:rPr>
        <w:t>недопуск</w:t>
      </w:r>
      <w:proofErr w:type="spellEnd"/>
      <w:r>
        <w:rPr>
          <w:rFonts w:eastAsia="Times New Roman"/>
          <w:sz w:val="16"/>
          <w:szCs w:val="16"/>
        </w:rPr>
        <w:t>.</w:t>
      </w:r>
    </w:p>
    <w:p w:rsidR="000208BA" w:rsidRDefault="009F61AD">
      <w:pPr>
        <w:shd w:val="clear" w:color="auto" w:fill="FFFFFF"/>
        <w:spacing w:before="149"/>
        <w:ind w:left="5"/>
        <w:jc w:val="center"/>
      </w:pPr>
      <w:r>
        <w:rPr>
          <w:b/>
          <w:bCs/>
          <w:sz w:val="16"/>
          <w:szCs w:val="16"/>
        </w:rPr>
        <w:t xml:space="preserve">4. </w:t>
      </w:r>
      <w:r>
        <w:rPr>
          <w:rFonts w:eastAsia="Times New Roman"/>
          <w:b/>
          <w:bCs/>
          <w:sz w:val="16"/>
          <w:szCs w:val="16"/>
        </w:rPr>
        <w:t>ОБЯЗАННОСТИ И ПРАВА АБОНЕНТА (ПОТРЕБИТЕЛЯ)</w:t>
      </w:r>
    </w:p>
    <w:p w:rsidR="000208BA" w:rsidRDefault="009F61AD">
      <w:pPr>
        <w:shd w:val="clear" w:color="auto" w:fill="FFFFFF"/>
        <w:spacing w:before="149"/>
        <w:ind w:left="14"/>
      </w:pPr>
      <w:r>
        <w:rPr>
          <w:b/>
          <w:bCs/>
          <w:sz w:val="16"/>
          <w:szCs w:val="16"/>
        </w:rPr>
        <w:t xml:space="preserve">4.1. </w:t>
      </w:r>
      <w:r>
        <w:rPr>
          <w:rFonts w:eastAsia="Times New Roman"/>
          <w:b/>
          <w:bCs/>
          <w:sz w:val="16"/>
          <w:szCs w:val="16"/>
        </w:rPr>
        <w:t>Абонент (Потребитель) обязуется:</w:t>
      </w:r>
    </w:p>
    <w:p w:rsidR="000208BA" w:rsidRDefault="009F61AD" w:rsidP="0026238A">
      <w:pPr>
        <w:numPr>
          <w:ilvl w:val="0"/>
          <w:numId w:val="8"/>
        </w:numPr>
        <w:shd w:val="clear" w:color="auto" w:fill="FFFFFF"/>
        <w:tabs>
          <w:tab w:val="left" w:pos="446"/>
        </w:tabs>
        <w:spacing w:before="77" w:line="192" w:lineRule="exact"/>
        <w:jc w:val="both"/>
        <w:rPr>
          <w:b/>
          <w:bCs/>
          <w:sz w:val="16"/>
          <w:szCs w:val="16"/>
        </w:rPr>
      </w:pPr>
      <w:r>
        <w:rPr>
          <w:rFonts w:eastAsia="Times New Roman"/>
          <w:sz w:val="16"/>
          <w:szCs w:val="16"/>
        </w:rPr>
        <w:t>Рационально использовать предоставленную тепловую энергию по их прямому назначению.</w:t>
      </w:r>
    </w:p>
    <w:p w:rsidR="000208BA" w:rsidRDefault="009F61AD" w:rsidP="0026238A">
      <w:pPr>
        <w:numPr>
          <w:ilvl w:val="0"/>
          <w:numId w:val="8"/>
        </w:numPr>
        <w:shd w:val="clear" w:color="auto" w:fill="FFFFFF"/>
        <w:tabs>
          <w:tab w:val="left" w:pos="446"/>
        </w:tabs>
        <w:spacing w:before="5" w:line="192" w:lineRule="exact"/>
        <w:jc w:val="both"/>
        <w:rPr>
          <w:b/>
          <w:bCs/>
          <w:sz w:val="16"/>
          <w:szCs w:val="16"/>
        </w:rPr>
      </w:pPr>
      <w:r>
        <w:rPr>
          <w:rFonts w:eastAsia="Times New Roman"/>
          <w:sz w:val="16"/>
          <w:szCs w:val="16"/>
        </w:rPr>
        <w:t>Оплачивать выставляемые Теплоснабжающей организацией счета и счета-фактуры в сроки, установленные постановлением Правительства РФ от 17.10.2009 г. №816 и настоящим договором.</w:t>
      </w:r>
    </w:p>
    <w:p w:rsidR="000208BA" w:rsidRDefault="009F61AD" w:rsidP="0026238A">
      <w:pPr>
        <w:numPr>
          <w:ilvl w:val="0"/>
          <w:numId w:val="8"/>
        </w:numPr>
        <w:shd w:val="clear" w:color="auto" w:fill="FFFFFF"/>
        <w:tabs>
          <w:tab w:val="left" w:pos="446"/>
        </w:tabs>
        <w:spacing w:before="5"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При оплате собственными платежными поручениями, указывать в платежных документах дату, № договора, №№ счетов-фактур, расчетные периоды, за которые осуществляются платежи.</w:t>
      </w:r>
    </w:p>
    <w:p w:rsidR="000208BA" w:rsidRDefault="009F61AD" w:rsidP="0026238A">
      <w:pPr>
        <w:numPr>
          <w:ilvl w:val="0"/>
          <w:numId w:val="8"/>
        </w:numPr>
        <w:shd w:val="clear" w:color="auto" w:fill="FFFFFF"/>
        <w:tabs>
          <w:tab w:val="left" w:pos="446"/>
        </w:tabs>
        <w:spacing w:before="10"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Ежегодно, до 1 марта года, предшествующего году поставки, письменно согласовывать с Теплоснабжающей организацией объемы поставок тепловой энергии (мощности) с разбивкой по кварталам, месяцам (за исключением поставки в жилые помещения, расположенные в МКД). Если объем потребления не заявлен в указанные сроки, в следующем году действуют объемы потребления текущего года.</w:t>
      </w:r>
    </w:p>
    <w:p w:rsidR="000208BA" w:rsidRDefault="009F61AD" w:rsidP="0026238A">
      <w:pPr>
        <w:numPr>
          <w:ilvl w:val="0"/>
          <w:numId w:val="8"/>
        </w:numPr>
        <w:shd w:val="clear" w:color="auto" w:fill="FFFFFF"/>
        <w:tabs>
          <w:tab w:val="left" w:pos="446"/>
        </w:tabs>
        <w:spacing w:before="5"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Ежемесячно не позднее последнего рабочего дня месяца представлять Теплоснабжающей организации, за подписью руководителя и заверенные печатью данные о показаниях приборов учета за расчетный период. В качестве дополнительного способа передачи показаний приборов учета, Абонент (Потребитель) может использовать факсимильную связь, </w:t>
      </w:r>
      <w:r>
        <w:rPr>
          <w:rFonts w:eastAsia="Times New Roman"/>
          <w:sz w:val="16"/>
          <w:szCs w:val="16"/>
          <w:lang w:val="en-US"/>
        </w:rPr>
        <w:t>E</w:t>
      </w:r>
      <w:r w:rsidRPr="00495FC6"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  <w:lang w:val="en-US"/>
        </w:rPr>
        <w:t>mail</w:t>
      </w:r>
      <w:r w:rsidRPr="00495FC6">
        <w:rPr>
          <w:rFonts w:eastAsia="Times New Roman"/>
          <w:sz w:val="16"/>
          <w:szCs w:val="16"/>
        </w:rPr>
        <w:t xml:space="preserve">, </w:t>
      </w:r>
      <w:r>
        <w:rPr>
          <w:rFonts w:eastAsia="Times New Roman"/>
          <w:sz w:val="16"/>
          <w:szCs w:val="16"/>
        </w:rPr>
        <w:t>телефон.</w:t>
      </w:r>
    </w:p>
    <w:p w:rsidR="000208BA" w:rsidRDefault="009F61AD" w:rsidP="0026238A">
      <w:pPr>
        <w:numPr>
          <w:ilvl w:val="0"/>
          <w:numId w:val="8"/>
        </w:numPr>
        <w:shd w:val="clear" w:color="auto" w:fill="FFFFFF"/>
        <w:tabs>
          <w:tab w:val="left" w:pos="446"/>
        </w:tabs>
        <w:spacing w:before="5"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Соблюдать установленный для Абонента (Потребителя) режим </w:t>
      </w:r>
      <w:proofErr w:type="spellStart"/>
      <w:r>
        <w:rPr>
          <w:rFonts w:eastAsia="Times New Roman"/>
          <w:sz w:val="16"/>
          <w:szCs w:val="16"/>
        </w:rPr>
        <w:t>теплопотреблепия</w:t>
      </w:r>
      <w:proofErr w:type="spellEnd"/>
      <w:r>
        <w:rPr>
          <w:rFonts w:eastAsia="Times New Roman"/>
          <w:sz w:val="16"/>
          <w:szCs w:val="16"/>
        </w:rPr>
        <w:t>:</w:t>
      </w:r>
    </w:p>
    <w:p w:rsidR="000208BA" w:rsidRDefault="000208BA" w:rsidP="0026238A">
      <w:pPr>
        <w:jc w:val="both"/>
        <w:rPr>
          <w:sz w:val="2"/>
          <w:szCs w:val="2"/>
        </w:rPr>
      </w:pP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before="5" w:line="192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величину утечки сетевой воды не выше установленной нормы;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before="5" w:line="192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температуру сетевой воды, возвращаемой в тепловую сеть на границе раздела, не выше чем на 5 % от установленной температурным графиком </w:t>
      </w:r>
      <w:r w:rsidR="00E02768">
        <w:rPr>
          <w:rFonts w:eastAsia="Times New Roman"/>
          <w:sz w:val="16"/>
          <w:szCs w:val="16"/>
        </w:rPr>
        <w:t>--------------</w:t>
      </w:r>
      <w:r>
        <w:rPr>
          <w:rFonts w:eastAsia="Times New Roman"/>
          <w:sz w:val="16"/>
          <w:szCs w:val="16"/>
        </w:rPr>
        <w:t>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2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не допускать превышение сверх установленных договором часовых нагрузок</w:t>
      </w:r>
      <w:r w:rsidR="00AF2638">
        <w:rPr>
          <w:rFonts w:eastAsia="Times New Roman"/>
          <w:sz w:val="16"/>
          <w:szCs w:val="16"/>
        </w:rPr>
        <w:t xml:space="preserve"> ------------------</w:t>
      </w:r>
      <w:r>
        <w:rPr>
          <w:rFonts w:eastAsia="Times New Roman"/>
          <w:sz w:val="16"/>
          <w:szCs w:val="16"/>
        </w:rPr>
        <w:t>.</w:t>
      </w:r>
    </w:p>
    <w:p w:rsidR="000208BA" w:rsidRDefault="009F61AD" w:rsidP="0026238A">
      <w:pPr>
        <w:shd w:val="clear" w:color="auto" w:fill="FFFFFF"/>
        <w:tabs>
          <w:tab w:val="left" w:pos="446"/>
        </w:tabs>
        <w:spacing w:line="192" w:lineRule="exact"/>
        <w:jc w:val="both"/>
      </w:pPr>
      <w:r>
        <w:rPr>
          <w:sz w:val="16"/>
          <w:szCs w:val="16"/>
        </w:rPr>
        <w:t>4.1.7.</w:t>
      </w:r>
      <w:r>
        <w:rPr>
          <w:sz w:val="16"/>
          <w:szCs w:val="16"/>
        </w:rPr>
        <w:tab/>
      </w:r>
      <w:r>
        <w:rPr>
          <w:rFonts w:eastAsia="Times New Roman"/>
          <w:sz w:val="16"/>
          <w:szCs w:val="16"/>
        </w:rPr>
        <w:t>Абонент (Потребитель) производит оплату Теплоснабжающей организации: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before="5" w:line="192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за тепловую энергию </w:t>
      </w:r>
      <w:proofErr w:type="gramStart"/>
      <w:r>
        <w:rPr>
          <w:rFonts w:eastAsia="Times New Roman"/>
          <w:sz w:val="16"/>
          <w:szCs w:val="16"/>
        </w:rPr>
        <w:t>при</w:t>
      </w:r>
      <w:proofErr w:type="gramEnd"/>
      <w:r>
        <w:rPr>
          <w:rFonts w:eastAsia="Times New Roman"/>
          <w:sz w:val="16"/>
          <w:szCs w:val="16"/>
        </w:rPr>
        <w:t xml:space="preserve"> </w:t>
      </w:r>
      <w:proofErr w:type="gramStart"/>
      <w:r>
        <w:rPr>
          <w:rFonts w:eastAsia="Times New Roman"/>
          <w:sz w:val="16"/>
          <w:szCs w:val="16"/>
        </w:rPr>
        <w:t>нарушение</w:t>
      </w:r>
      <w:proofErr w:type="gramEnd"/>
      <w:r>
        <w:rPr>
          <w:rFonts w:eastAsia="Times New Roman"/>
          <w:sz w:val="16"/>
          <w:szCs w:val="16"/>
        </w:rPr>
        <w:t xml:space="preserve"> пункта 4.1.6 и не устранении перегрева в течение 3-х суток;</w:t>
      </w:r>
    </w:p>
    <w:p w:rsidR="000208BA" w:rsidRDefault="009F61AD" w:rsidP="0026238A">
      <w:pPr>
        <w:numPr>
          <w:ilvl w:val="0"/>
          <w:numId w:val="7"/>
        </w:numPr>
        <w:shd w:val="clear" w:color="auto" w:fill="FFFFFF"/>
        <w:tabs>
          <w:tab w:val="left" w:pos="197"/>
        </w:tabs>
        <w:spacing w:line="192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за утечку сетевой воды из тепловой сети и ТПС, подтвержденную актом или приборами учета тепловой энергии Абонента (Потребителя) в размере стоимости тепловой энергии;</w:t>
      </w:r>
    </w:p>
    <w:p w:rsidR="000208BA" w:rsidRDefault="000208BA" w:rsidP="0026238A">
      <w:pPr>
        <w:jc w:val="both"/>
        <w:rPr>
          <w:sz w:val="2"/>
          <w:szCs w:val="2"/>
        </w:rPr>
      </w:pPr>
    </w:p>
    <w:p w:rsidR="000208BA" w:rsidRDefault="009F61AD" w:rsidP="0026238A">
      <w:pPr>
        <w:numPr>
          <w:ilvl w:val="0"/>
          <w:numId w:val="9"/>
        </w:numPr>
        <w:shd w:val="clear" w:color="auto" w:fill="FFFFFF"/>
        <w:tabs>
          <w:tab w:val="left" w:pos="446"/>
        </w:tabs>
        <w:spacing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Оформить и предоставить Теплоснабжающей организации акт разграничения балансовой принадлежности тепловых сетей и эксплуатационной ответственности сторон. Реестр актов границ раздела приведен в Приложении 3. Сообщать Теплоснабжающей организации и подтверждать актом изменение границ раздела тепловых сетей.</w:t>
      </w:r>
    </w:p>
    <w:p w:rsidR="000208BA" w:rsidRDefault="009F61AD" w:rsidP="0026238A">
      <w:pPr>
        <w:numPr>
          <w:ilvl w:val="0"/>
          <w:numId w:val="9"/>
        </w:numPr>
        <w:shd w:val="clear" w:color="auto" w:fill="FFFFFF"/>
        <w:tabs>
          <w:tab w:val="left" w:pos="446"/>
        </w:tabs>
        <w:spacing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В соответствии с требованиями Федерального закона от 23.11.2009 г. № 261-ФЗ обеспечить на границе раздела тепловых сетей установку приборов учета тепловой энергии, ввод в эксплуатацию для ведения коммерческого учета тепловой энергии и теплоносителя в порядке, установленном Правилами коммерческого учета тепловой энергии, теплоносителя.</w:t>
      </w:r>
    </w:p>
    <w:p w:rsidR="000208BA" w:rsidRDefault="000208BA" w:rsidP="0026238A">
      <w:pPr>
        <w:jc w:val="both"/>
        <w:rPr>
          <w:sz w:val="2"/>
          <w:szCs w:val="2"/>
        </w:rPr>
      </w:pPr>
    </w:p>
    <w:p w:rsidR="000208BA" w:rsidRDefault="009F61AD" w:rsidP="0026238A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Предоставить расчет количества тепловой энергии на компенсацию потерь на участке трубопровода от границы балансовой принадлежности до узла учета (Потребителя), подтвержденный технической или проектной документацией.</w:t>
      </w:r>
    </w:p>
    <w:p w:rsidR="000208BA" w:rsidRDefault="009F61AD" w:rsidP="0026238A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jc w:val="both"/>
        <w:rPr>
          <w:b/>
          <w:bCs/>
          <w:sz w:val="16"/>
          <w:szCs w:val="16"/>
        </w:rPr>
      </w:pPr>
      <w:r>
        <w:rPr>
          <w:rFonts w:eastAsia="Times New Roman"/>
          <w:sz w:val="16"/>
          <w:szCs w:val="16"/>
        </w:rPr>
        <w:t>В соответствии с действующим законодательством РФ проводить энергетическое обследование объектов Абонента (Потребителя) не реже чем один раз в пять лет. Энергетический паспорт, составленный по результатам энергетического обследования, представить Теплоснабжающей организации.</w:t>
      </w:r>
    </w:p>
    <w:p w:rsidR="000208BA" w:rsidRDefault="009F61AD" w:rsidP="0026238A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Эксплуатировать оборудование, контрольно-измерительные приборы, приборы учета и автоматики в соответствии с требованиями нормативно-технической документации.</w:t>
      </w:r>
    </w:p>
    <w:p w:rsidR="000208BA" w:rsidRDefault="009F61AD" w:rsidP="0026238A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Осуществлять подготовку ТПС к началу отопительного сезона, готовность подтверждать путем подписания соответствующего паспорта готовности и акта готовности. Перед каждым отопительным периодом, а также после очередной поверки или ремонта приборов учета предъявлять Теплоснабжающей организации узлы учета энергии на предмет готовности узла учета к эксплуатации с составлением двухстороннего акта.</w:t>
      </w:r>
    </w:p>
    <w:p w:rsidR="000208BA" w:rsidRDefault="000208BA" w:rsidP="00495FC6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rPr>
          <w:sz w:val="16"/>
          <w:szCs w:val="16"/>
        </w:rPr>
        <w:sectPr w:rsidR="000208BA">
          <w:pgSz w:w="11909" w:h="16834"/>
          <w:pgMar w:top="1342" w:right="480" w:bottom="360" w:left="1349" w:header="720" w:footer="720" w:gutter="0"/>
          <w:cols w:space="60"/>
          <w:noEndnote/>
        </w:sectPr>
      </w:pP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lastRenderedPageBreak/>
        <w:t xml:space="preserve">Проводить после окончания отопительного периода промывку водой и гидравлическую </w:t>
      </w:r>
      <w:proofErr w:type="spellStart"/>
      <w:r w:rsidRPr="0026238A">
        <w:rPr>
          <w:rFonts w:eastAsia="Times New Roman"/>
          <w:sz w:val="16"/>
          <w:szCs w:val="16"/>
        </w:rPr>
        <w:t>опрессовку</w:t>
      </w:r>
      <w:proofErr w:type="spellEnd"/>
      <w:r w:rsidRPr="0026238A">
        <w:rPr>
          <w:rFonts w:eastAsia="Times New Roman"/>
          <w:sz w:val="16"/>
          <w:szCs w:val="16"/>
        </w:rPr>
        <w:t xml:space="preserve"> отопительной системы, трубопроводов в присутствии представителя Теплоснабжающей организации. Предъявлять акты по выполненным работам представителю Теплоснабжающей организации.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Выполнять за свой счет на своем оборудовании все мероприятия, связанные с наладкой системы теплоснабжения по согласованию с Теплоснабжающей организацией.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Совместно с представителем Теплоснабжающей организации проводить опломбирование устройств системы теплоснабжения. Обеспечивать сохранность средств защиты, установленных Теплоснабжающей организацией от несанкционированного доступа.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Вводить в эксплуатацию ТПС на каждый отопительный сезон при наличии обученного и аттестованного персонала.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На каждую ТПС вести паспорт установленной формы. Все проводимые мероприятия отражать в паспорте.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proofErr w:type="gramStart"/>
      <w:r w:rsidRPr="0026238A">
        <w:rPr>
          <w:rFonts w:eastAsia="Times New Roman"/>
          <w:sz w:val="16"/>
          <w:szCs w:val="16"/>
        </w:rPr>
        <w:t>Осуществлять беспрепятственный допуск представителей Теплоснабжающей организации не чаще 1 раза в квартал к приборам учета тепловой энергии и эксплуатационной документации, с целью проверки условий их эксплуатации и сохранности, снятия контрольных показаний, а также в любое время ко всем ТПС при несоблюдении режима потребления тепловой энергии или подачи недостоверных показаний приборов учета с участием представителя Абонента (Потребителя).</w:t>
      </w:r>
      <w:proofErr w:type="gramEnd"/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Включать отремонтированные ТПС или их отдельные части после планового или аварийного ремонта, новые объекты - только с разрешения и в присутствии представителя Теплоснабжающей организации.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Обеспечивать сохранность сооружений, коммуникаций и тепловых установок Теплоснабжающей организации при наличии их на территории Абонента (Потребителя).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В срок не менее чем за десять дней до начала работ согласовывать с Теплоснабжающей организацией отключение ТПС. Дата отключения и включения подтверждается двухсторонним актом.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В период прекращения или ограничения в подаче тепловой энергии принимать меры по предотвращению вывода из строя, гибели, порчи, повреждения теплоиспользующего оборудования систем теплопотребления, имущества, сырья, выпускаемой продукции.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При обнаружении утечки сетевой воды из теплосети и ТПС Абонента (Потребителя) немедленно сообщать об этом диспетчеру Теплоснабжающей организации для совместного обследования и составления акта на размер утечки.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 xml:space="preserve">Представлять Теплоснабжающей организации перечень должностных лиц, уполномоченных подписывать акты и другие документы любых форм по вопросам эксплуатации ТПС, расчетов, назначении ответственных лиц </w:t>
      </w:r>
      <w:proofErr w:type="spellStart"/>
      <w:r w:rsidRPr="0026238A">
        <w:rPr>
          <w:rFonts w:eastAsia="Times New Roman"/>
          <w:sz w:val="16"/>
          <w:szCs w:val="16"/>
        </w:rPr>
        <w:t>затеплохозяйство</w:t>
      </w:r>
      <w:proofErr w:type="spellEnd"/>
      <w:r w:rsidRPr="0026238A">
        <w:rPr>
          <w:rFonts w:eastAsia="Times New Roman"/>
          <w:sz w:val="16"/>
          <w:szCs w:val="16"/>
        </w:rPr>
        <w:t xml:space="preserve"> и передачу показаний приборов учета и сообщать в письменной форме в течение 10 рабочих дней о внесенных в перечень изменениях. Предоставлять образцы подписей указанных должностных лиц.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Производить сверку сумм задолженности за потребленную тепловую энергию (мощность) с составлением акта сверки до 15 числа месяца, следующего за отчетным кварталом, годом.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В течени</w:t>
      </w:r>
      <w:proofErr w:type="gramStart"/>
      <w:r w:rsidRPr="0026238A">
        <w:rPr>
          <w:rFonts w:eastAsia="Times New Roman"/>
          <w:sz w:val="16"/>
          <w:szCs w:val="16"/>
        </w:rPr>
        <w:t>и</w:t>
      </w:r>
      <w:proofErr w:type="gramEnd"/>
      <w:r w:rsidRPr="0026238A">
        <w:rPr>
          <w:rFonts w:eastAsia="Times New Roman"/>
          <w:sz w:val="16"/>
          <w:szCs w:val="16"/>
        </w:rPr>
        <w:t xml:space="preserve"> 5 (пяти) дней с даты получения подписать и направить в Теплоснабжающую организацию один экземпляр акта приема-передачи за потреблённую тепловую энергию. В случае не</w:t>
      </w:r>
      <w:r w:rsidR="0026238A">
        <w:rPr>
          <w:rFonts w:eastAsia="Times New Roman"/>
          <w:sz w:val="16"/>
          <w:szCs w:val="16"/>
        </w:rPr>
        <w:t xml:space="preserve"> </w:t>
      </w:r>
      <w:r w:rsidRPr="0026238A">
        <w:rPr>
          <w:rFonts w:eastAsia="Times New Roman"/>
          <w:sz w:val="16"/>
          <w:szCs w:val="16"/>
        </w:rPr>
        <w:t>предоставления документов в указанные сроки считается, что объем потреблённой в отчетном периоде тепловой энергии согласован Абонентом (Потребителем).</w:t>
      </w:r>
    </w:p>
    <w:p w:rsidR="000208BA" w:rsidRPr="0026238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Обеспечить доступ к ТПС Абонента (Потребителя) уполномоченных представителей Теплоснабжающей организации для осуществления действий по ограничению (прекращению) режима потребления в случаях, предусмотренных пунктом 3.2.8 настоящего договора.</w:t>
      </w:r>
    </w:p>
    <w:p w:rsidR="000208BA" w:rsidRDefault="009F61AD" w:rsidP="00C42988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Ежемесячно самостоятельно забирать документы, выставляемые Теплоснабжающей организацией в соответствии с пунктом 3.1.2. настоящего договора. В качестве дополнительного способа получения платежных документов Абонент (Потребитель) выбирает:</w:t>
      </w:r>
    </w:p>
    <w:p w:rsidR="00C42988" w:rsidRPr="0026238A" w:rsidRDefault="00C42988" w:rsidP="00C42988">
      <w:p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_____________________________________________________________________________________________________________________________</w:t>
      </w:r>
    </w:p>
    <w:p w:rsidR="000208BA" w:rsidRPr="00C42988" w:rsidRDefault="009F61AD" w:rsidP="00C42988">
      <w:p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b/>
          <w:sz w:val="16"/>
          <w:szCs w:val="16"/>
        </w:rPr>
      </w:pPr>
      <w:r w:rsidRPr="00C42988">
        <w:rPr>
          <w:rFonts w:eastAsia="Times New Roman"/>
          <w:b/>
          <w:sz w:val="16"/>
          <w:szCs w:val="16"/>
        </w:rPr>
        <w:t>4.2. Абонент (Потребитель) имеет право:</w:t>
      </w:r>
    </w:p>
    <w:p w:rsidR="000208BA" w:rsidRPr="0026238A" w:rsidRDefault="00C42988" w:rsidP="00C42988">
      <w:p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4.2.1</w:t>
      </w:r>
      <w:proofErr w:type="gramStart"/>
      <w:r>
        <w:rPr>
          <w:rFonts w:eastAsia="Times New Roman"/>
          <w:sz w:val="16"/>
          <w:szCs w:val="16"/>
        </w:rPr>
        <w:t xml:space="preserve"> </w:t>
      </w:r>
      <w:r w:rsidR="009F61AD" w:rsidRPr="0026238A">
        <w:rPr>
          <w:rFonts w:eastAsia="Times New Roman"/>
          <w:sz w:val="16"/>
          <w:szCs w:val="16"/>
        </w:rPr>
        <w:t>П</w:t>
      </w:r>
      <w:proofErr w:type="gramEnd"/>
      <w:r w:rsidR="009F61AD" w:rsidRPr="0026238A">
        <w:rPr>
          <w:rFonts w:eastAsia="Times New Roman"/>
          <w:sz w:val="16"/>
          <w:szCs w:val="16"/>
        </w:rPr>
        <w:t>о согласованию с Теплоснабжающей организацией пересматривать объем принимаемой тепловой энергии (мощности) на предстоящий год/отопительный период в сроки, согласно п.4.1.4.</w:t>
      </w:r>
    </w:p>
    <w:p w:rsidR="000208BA" w:rsidRPr="0026238A" w:rsidRDefault="00C42988" w:rsidP="00C42988">
      <w:pPr>
        <w:shd w:val="clear" w:color="auto" w:fill="FFFFFF"/>
        <w:tabs>
          <w:tab w:val="left" w:pos="528"/>
        </w:tabs>
        <w:spacing w:line="192" w:lineRule="exact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4,.2.2.</w:t>
      </w:r>
      <w:r w:rsidR="009F61AD" w:rsidRPr="0026238A">
        <w:rPr>
          <w:rFonts w:eastAsia="Times New Roman"/>
          <w:sz w:val="16"/>
          <w:szCs w:val="16"/>
        </w:rPr>
        <w:t>Заявлять Теплоснабжающей организации об ошибках, обнаруженных в платежном документе. Исполнение Абонентом (Потребителем) обязательств по оплате поставленной тепловой энергии обязательно после устранения Теплоснабжающей организацией ошибок и предоставления надлежаще оформленных платежных документов. В случае неполучения информации от Потребителя об обнаруженных ошибках в течение 5 (пяти) рабочих дней с момента выставления ему расчетного документа, расчетный документ считается принятым и подлежащим оплате в установленный срок.</w:t>
      </w:r>
    </w:p>
    <w:p w:rsidR="000208BA" w:rsidRPr="0026238A" w:rsidRDefault="00C42988" w:rsidP="00C42988">
      <w:p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4.2.3.</w:t>
      </w:r>
      <w:r w:rsidR="009F61AD" w:rsidRPr="0026238A">
        <w:rPr>
          <w:rFonts w:eastAsia="Times New Roman"/>
          <w:sz w:val="16"/>
          <w:szCs w:val="16"/>
        </w:rPr>
        <w:t>Обращаться к Теплоснабжающей организации для сверки сумм задолженности за потребленную тепловую энергию (мощность) с составлением акта.</w:t>
      </w:r>
    </w:p>
    <w:p w:rsidR="000208BA" w:rsidRPr="0026238A" w:rsidRDefault="00C42988" w:rsidP="00C42988">
      <w:pPr>
        <w:shd w:val="clear" w:color="auto" w:fill="FFFFFF"/>
        <w:tabs>
          <w:tab w:val="left" w:pos="528"/>
        </w:tabs>
        <w:spacing w:line="192" w:lineRule="exact"/>
        <w:ind w:left="10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4.2.4.</w:t>
      </w:r>
      <w:r w:rsidR="009F61AD" w:rsidRPr="0026238A">
        <w:rPr>
          <w:rFonts w:eastAsia="Times New Roman"/>
          <w:sz w:val="16"/>
          <w:szCs w:val="16"/>
        </w:rPr>
        <w:t>Выбирать, изменять по письменному заявлению за 30 дней до начала срока действия расчетного периода дополнительный способ получения платежных документов, передачи показаний приборов учета тепловой энергии.</w:t>
      </w:r>
    </w:p>
    <w:p w:rsidR="000208BA" w:rsidRPr="0026238A" w:rsidRDefault="009F61AD">
      <w:pPr>
        <w:shd w:val="clear" w:color="auto" w:fill="FFFFFF"/>
        <w:spacing w:before="134"/>
        <w:ind w:right="19"/>
        <w:jc w:val="center"/>
        <w:rPr>
          <w:b/>
        </w:rPr>
      </w:pPr>
      <w:r w:rsidRPr="0026238A">
        <w:rPr>
          <w:b/>
          <w:spacing w:val="-4"/>
          <w:sz w:val="18"/>
          <w:szCs w:val="18"/>
        </w:rPr>
        <w:t xml:space="preserve">5. </w:t>
      </w:r>
      <w:r w:rsidRPr="0026238A">
        <w:rPr>
          <w:rFonts w:eastAsia="Times New Roman"/>
          <w:b/>
          <w:spacing w:val="-4"/>
          <w:sz w:val="18"/>
          <w:szCs w:val="18"/>
        </w:rPr>
        <w:t xml:space="preserve">УЧЕТ </w:t>
      </w:r>
      <w:r w:rsidRPr="0026238A">
        <w:rPr>
          <w:rFonts w:eastAsia="Times New Roman"/>
          <w:b/>
          <w:bCs/>
          <w:spacing w:val="-4"/>
          <w:sz w:val="18"/>
          <w:szCs w:val="18"/>
        </w:rPr>
        <w:t>И ПОРЯДОК ОПРЕДЕЛЕНИЯ ОБЪЕМОВ ТЕПЛОВОЙ ЭНЕРГИИ</w:t>
      </w:r>
    </w:p>
    <w:p w:rsidR="000208BA" w:rsidRPr="0026238A" w:rsidRDefault="00C42988" w:rsidP="00C42988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5.1.</w:t>
      </w:r>
      <w:r w:rsidR="009F61AD" w:rsidRPr="0026238A">
        <w:rPr>
          <w:rFonts w:eastAsia="Times New Roman"/>
          <w:sz w:val="16"/>
          <w:szCs w:val="16"/>
        </w:rPr>
        <w:t xml:space="preserve">Учет потребленной тепловой энергии (мощности) ведется по показаниям установленных приборов при условии ввода их в эксплуатацию Теплоснабжающей организацией. Сведения о приборах учета и месте их установки </w:t>
      </w:r>
      <w:r w:rsidR="00AF2638">
        <w:rPr>
          <w:rFonts w:eastAsia="Times New Roman"/>
          <w:sz w:val="16"/>
          <w:szCs w:val="16"/>
        </w:rPr>
        <w:t>------------------------</w:t>
      </w:r>
      <w:r w:rsidR="009F61AD" w:rsidRPr="0026238A">
        <w:rPr>
          <w:rFonts w:eastAsia="Times New Roman"/>
          <w:sz w:val="16"/>
          <w:szCs w:val="16"/>
        </w:rPr>
        <w:t>.</w:t>
      </w:r>
    </w:p>
    <w:p w:rsidR="000208BA" w:rsidRPr="0026238A" w:rsidRDefault="00C42988" w:rsidP="00C42988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5.2.</w:t>
      </w:r>
      <w:r w:rsidR="009F61AD" w:rsidRPr="0026238A">
        <w:rPr>
          <w:rFonts w:eastAsia="Times New Roman"/>
          <w:sz w:val="16"/>
          <w:szCs w:val="16"/>
        </w:rPr>
        <w:t>Определение объема тепловой энергии на нужды отопления и вентиляции.</w:t>
      </w:r>
    </w:p>
    <w:p w:rsidR="000208BA" w:rsidRPr="0026238A" w:rsidRDefault="009F61AD" w:rsidP="00C42988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5.2.1.</w:t>
      </w:r>
      <w:r w:rsidRPr="0026238A">
        <w:rPr>
          <w:rFonts w:eastAsia="Times New Roman"/>
          <w:sz w:val="16"/>
          <w:szCs w:val="16"/>
        </w:rPr>
        <w:tab/>
        <w:t>Количество тепловой энергии, потребленной Абонентом (Потребителем) рассчитывается исходя из объема тепловой энергии:</w:t>
      </w:r>
    </w:p>
    <w:p w:rsidR="000208BA" w:rsidRPr="0026238A" w:rsidRDefault="0026238A" w:rsidP="0026238A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з</w:t>
      </w:r>
      <w:r w:rsidR="009F61AD" w:rsidRPr="0026238A">
        <w:rPr>
          <w:rFonts w:eastAsia="Times New Roman"/>
          <w:sz w:val="16"/>
          <w:szCs w:val="16"/>
        </w:rPr>
        <w:t>афиксированного приборами учета в штатном режиме работы;</w:t>
      </w:r>
    </w:p>
    <w:p w:rsidR="000208BA" w:rsidRPr="0026238A" w:rsidRDefault="009F61AD" w:rsidP="0026238A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proofErr w:type="gramStart"/>
      <w:r w:rsidRPr="0026238A">
        <w:rPr>
          <w:rFonts w:eastAsia="Times New Roman"/>
          <w:sz w:val="16"/>
          <w:szCs w:val="16"/>
        </w:rPr>
        <w:t>израсходованного</w:t>
      </w:r>
      <w:proofErr w:type="gramEnd"/>
      <w:r w:rsidRPr="0026238A">
        <w:rPr>
          <w:rFonts w:eastAsia="Times New Roman"/>
          <w:sz w:val="16"/>
          <w:szCs w:val="16"/>
        </w:rPr>
        <w:t xml:space="preserve"> за время нештатных ситуаций:</w:t>
      </w:r>
    </w:p>
    <w:p w:rsidR="000208BA" w:rsidRPr="0026238A" w:rsidRDefault="009F61AD" w:rsidP="0026238A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 xml:space="preserve">израсходованного </w:t>
      </w:r>
      <w:proofErr w:type="gramStart"/>
      <w:r w:rsidRPr="0026238A">
        <w:rPr>
          <w:rFonts w:eastAsia="Times New Roman"/>
          <w:sz w:val="16"/>
          <w:szCs w:val="16"/>
        </w:rPr>
        <w:t>на компенсацию потерь тепловой энергии с учетом утечки теплоносителя на участке трубопровода от границы раздела до узла</w:t>
      </w:r>
      <w:proofErr w:type="gramEnd"/>
      <w:r w:rsidRPr="0026238A">
        <w:rPr>
          <w:rFonts w:eastAsia="Times New Roman"/>
          <w:sz w:val="16"/>
          <w:szCs w:val="16"/>
        </w:rPr>
        <w:t xml:space="preserve"> учета;</w:t>
      </w:r>
    </w:p>
    <w:p w:rsidR="000208BA" w:rsidRPr="0026238A" w:rsidRDefault="009F61AD" w:rsidP="0026238A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израсходованного на подпитку системы отопления (при независимой схеме подключения ТПС Абонента (Потребителя));</w:t>
      </w:r>
    </w:p>
    <w:p w:rsidR="000208BA" w:rsidRPr="0026238A" w:rsidRDefault="009F61AD" w:rsidP="0026238A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израсходованного с утечкой теплоносителя в ТПС Абонента (Потребителя).</w:t>
      </w:r>
    </w:p>
    <w:p w:rsidR="000208BA" w:rsidRPr="0026238A" w:rsidRDefault="009F61AD" w:rsidP="00C42988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При установке приборов учета (узла учета) до границы балансовой принадлежности объем компенсации потерь тепловой энергии</w:t>
      </w:r>
    </w:p>
    <w:p w:rsidR="000208BA" w:rsidRPr="0026238A" w:rsidRDefault="009F61AD" w:rsidP="00C42988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>берется со знаком «</w:t>
      </w:r>
      <w:proofErr w:type="gramStart"/>
      <w:r w:rsidRPr="0026238A">
        <w:rPr>
          <w:rFonts w:eastAsia="Times New Roman"/>
          <w:sz w:val="16"/>
          <w:szCs w:val="16"/>
        </w:rPr>
        <w:t>-»</w:t>
      </w:r>
      <w:proofErr w:type="gramEnd"/>
      <w:r w:rsidRPr="0026238A">
        <w:rPr>
          <w:rFonts w:eastAsia="Times New Roman"/>
          <w:sz w:val="16"/>
          <w:szCs w:val="16"/>
        </w:rPr>
        <w:t>, если после границы балансовой принадлежности, то со знаком «+».</w:t>
      </w:r>
    </w:p>
    <w:p w:rsidR="000208BA" w:rsidRPr="0026238A" w:rsidRDefault="009F61AD" w:rsidP="00C42988">
      <w:pPr>
        <w:shd w:val="clear" w:color="auto" w:fill="FFFFFF"/>
        <w:tabs>
          <w:tab w:val="left" w:pos="446"/>
        </w:tabs>
        <w:spacing w:line="192" w:lineRule="exact"/>
        <w:jc w:val="both"/>
        <w:rPr>
          <w:rFonts w:eastAsia="Times New Roman"/>
          <w:sz w:val="16"/>
          <w:szCs w:val="16"/>
        </w:rPr>
      </w:pPr>
      <w:r w:rsidRPr="0026238A">
        <w:rPr>
          <w:rFonts w:eastAsia="Times New Roman"/>
          <w:sz w:val="16"/>
          <w:szCs w:val="16"/>
        </w:rPr>
        <w:t xml:space="preserve">Объем тепловой энергии на участке сети от границы раздела до узла учета принимается </w:t>
      </w:r>
      <w:r w:rsidR="00AF2638">
        <w:rPr>
          <w:rFonts w:eastAsia="Times New Roman"/>
          <w:sz w:val="16"/>
          <w:szCs w:val="16"/>
        </w:rPr>
        <w:t>---------------------</w:t>
      </w:r>
      <w:r w:rsidRPr="0026238A">
        <w:rPr>
          <w:rFonts w:eastAsia="Times New Roman"/>
          <w:sz w:val="16"/>
          <w:szCs w:val="16"/>
        </w:rPr>
        <w:t>.</w:t>
      </w:r>
    </w:p>
    <w:p w:rsidR="000208BA" w:rsidRDefault="009F61AD" w:rsidP="00C42988">
      <w:pPr>
        <w:shd w:val="clear" w:color="auto" w:fill="FFFFFF"/>
        <w:tabs>
          <w:tab w:val="left" w:pos="446"/>
        </w:tabs>
        <w:spacing w:line="192" w:lineRule="exact"/>
        <w:jc w:val="both"/>
      </w:pPr>
      <w:r w:rsidRPr="0026238A">
        <w:rPr>
          <w:rFonts w:eastAsia="Times New Roman"/>
          <w:sz w:val="16"/>
          <w:szCs w:val="16"/>
        </w:rPr>
        <w:t>5.2.2.</w:t>
      </w:r>
      <w:r w:rsidRPr="0026238A">
        <w:rPr>
          <w:rFonts w:eastAsia="Times New Roman"/>
          <w:sz w:val="16"/>
          <w:szCs w:val="16"/>
        </w:rPr>
        <w:tab/>
        <w:t>Количество тепловой энергии, израсходованной за период действия нештатных ситуаций, определяется исходя из</w:t>
      </w:r>
      <w:r w:rsidR="00C42988">
        <w:rPr>
          <w:rFonts w:eastAsia="Times New Roman"/>
          <w:sz w:val="16"/>
          <w:szCs w:val="16"/>
        </w:rPr>
        <w:t xml:space="preserve"> </w:t>
      </w:r>
      <w:r w:rsidRPr="0026238A">
        <w:rPr>
          <w:rFonts w:eastAsia="Times New Roman"/>
          <w:sz w:val="16"/>
          <w:szCs w:val="16"/>
        </w:rPr>
        <w:t>среднесуточного количества тепловой энергии, определенной по приборам учета за время штатной работы в отчетный период, и</w:t>
      </w:r>
      <w:r w:rsidR="00C42988">
        <w:rPr>
          <w:rFonts w:eastAsia="Times New Roman"/>
          <w:sz w:val="16"/>
          <w:szCs w:val="16"/>
        </w:rPr>
        <w:t xml:space="preserve"> </w:t>
      </w:r>
      <w:r w:rsidRPr="0026238A">
        <w:rPr>
          <w:rFonts w:eastAsia="Times New Roman"/>
          <w:sz w:val="16"/>
          <w:szCs w:val="16"/>
        </w:rPr>
        <w:t>времени действия нештатных ситуаций. При суммарном времени действия нештатных ситуаций более 15 дней за отчетный период,</w:t>
      </w:r>
      <w:r w:rsidR="00C42988">
        <w:rPr>
          <w:rFonts w:eastAsia="Times New Roman"/>
          <w:sz w:val="16"/>
          <w:szCs w:val="16"/>
        </w:rPr>
        <w:t xml:space="preserve"> </w:t>
      </w:r>
      <w:r w:rsidRPr="0026238A">
        <w:rPr>
          <w:rFonts w:eastAsia="Times New Roman"/>
          <w:sz w:val="16"/>
          <w:szCs w:val="16"/>
        </w:rPr>
        <w:t>количество потреблённой тепловой энергии определяется расчетным путем в соответствии с пунктами 5.2.3, 5.2.5 настоящего</w:t>
      </w:r>
      <w:r w:rsidR="00C42988">
        <w:rPr>
          <w:rFonts w:eastAsia="Times New Roman"/>
          <w:sz w:val="16"/>
          <w:szCs w:val="16"/>
        </w:rPr>
        <w:t xml:space="preserve"> договора</w:t>
      </w:r>
    </w:p>
    <w:p w:rsidR="000208BA" w:rsidRDefault="000208BA">
      <w:pPr>
        <w:shd w:val="clear" w:color="auto" w:fill="FFFFFF"/>
        <w:tabs>
          <w:tab w:val="left" w:pos="446"/>
          <w:tab w:val="left" w:pos="9797"/>
        </w:tabs>
        <w:spacing w:line="192" w:lineRule="exact"/>
        <w:ind w:left="5"/>
        <w:sectPr w:rsidR="000208BA">
          <w:pgSz w:w="11909" w:h="16834"/>
          <w:pgMar w:top="1303" w:right="509" w:bottom="360" w:left="1324" w:header="720" w:footer="720" w:gutter="0"/>
          <w:cols w:space="60"/>
          <w:noEndnote/>
        </w:sectPr>
      </w:pPr>
    </w:p>
    <w:p w:rsidR="000208BA" w:rsidRDefault="009F61AD" w:rsidP="00984F4B">
      <w:pPr>
        <w:numPr>
          <w:ilvl w:val="0"/>
          <w:numId w:val="15"/>
        </w:numPr>
        <w:shd w:val="clear" w:color="auto" w:fill="FFFFFF"/>
        <w:tabs>
          <w:tab w:val="left" w:pos="456"/>
        </w:tabs>
        <w:spacing w:line="197" w:lineRule="exact"/>
        <w:ind w:left="19"/>
        <w:jc w:val="both"/>
        <w:rPr>
          <w:sz w:val="16"/>
          <w:szCs w:val="16"/>
        </w:rPr>
      </w:pPr>
      <w:proofErr w:type="gramStart"/>
      <w:r>
        <w:rPr>
          <w:rFonts w:eastAsia="Times New Roman"/>
          <w:sz w:val="16"/>
          <w:szCs w:val="16"/>
        </w:rPr>
        <w:lastRenderedPageBreak/>
        <w:t>При неисправности приборов учета, в том числе истечении срока поверки средств измерений, входящих в состав узла учета, нарушение установленных пломб, работы в нештатных ситуациях, вывод из работы для ремонта и поверки на срок от 16 до 30 суток расчет объема тепловой энергии производится исходя из среднесуточного количества тепловой энергии, определенного по приборам учета за время штатной работы в отчетный период</w:t>
      </w:r>
      <w:proofErr w:type="gramEnd"/>
      <w:r>
        <w:rPr>
          <w:rFonts w:eastAsia="Times New Roman"/>
          <w:sz w:val="16"/>
          <w:szCs w:val="16"/>
        </w:rPr>
        <w:t>, приведенного к фактической температуре наружного воздуха.</w:t>
      </w:r>
    </w:p>
    <w:p w:rsidR="000208BA" w:rsidRDefault="009F61AD" w:rsidP="00984F4B">
      <w:pPr>
        <w:numPr>
          <w:ilvl w:val="0"/>
          <w:numId w:val="15"/>
        </w:numPr>
        <w:shd w:val="clear" w:color="auto" w:fill="FFFFFF"/>
        <w:tabs>
          <w:tab w:val="left" w:pos="456"/>
        </w:tabs>
        <w:spacing w:line="197" w:lineRule="exact"/>
        <w:ind w:left="19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При нарушении сроков предоставления показаний приборов в качестве среднесуточного показателя принимается количество тепловой энергии, определенное по приборам учета за предыдущий расчетный период, приведенное к фактической температуре наружного воздуха.</w:t>
      </w:r>
    </w:p>
    <w:p w:rsidR="000208BA" w:rsidRDefault="009F61AD" w:rsidP="00984F4B">
      <w:pPr>
        <w:shd w:val="clear" w:color="auto" w:fill="FFFFFF"/>
        <w:spacing w:line="197" w:lineRule="exact"/>
        <w:ind w:left="19" w:right="326"/>
        <w:jc w:val="both"/>
      </w:pPr>
      <w:r>
        <w:rPr>
          <w:rFonts w:eastAsia="Times New Roman"/>
          <w:sz w:val="16"/>
          <w:szCs w:val="16"/>
        </w:rPr>
        <w:t>В случае если предыдущий расчетный период приходится на другой отопительный период или данные за предыдущий период отсутствуют, количество тепловой энергии определяется исходя из значения тепловой нагрузки, указанной в договоре.</w:t>
      </w:r>
    </w:p>
    <w:p w:rsidR="000208BA" w:rsidRDefault="009F61AD" w:rsidP="00984F4B">
      <w:pPr>
        <w:shd w:val="clear" w:color="auto" w:fill="FFFFFF"/>
        <w:tabs>
          <w:tab w:val="left" w:pos="456"/>
        </w:tabs>
        <w:spacing w:line="197" w:lineRule="exact"/>
        <w:ind w:left="19"/>
        <w:jc w:val="both"/>
      </w:pPr>
      <w:r>
        <w:rPr>
          <w:sz w:val="16"/>
          <w:szCs w:val="16"/>
        </w:rPr>
        <w:t>5.2.5.</w:t>
      </w:r>
      <w:r>
        <w:rPr>
          <w:sz w:val="16"/>
          <w:szCs w:val="16"/>
        </w:rPr>
        <w:tab/>
      </w:r>
      <w:proofErr w:type="gramStart"/>
      <w:r>
        <w:rPr>
          <w:rFonts w:eastAsia="Times New Roman"/>
          <w:sz w:val="16"/>
          <w:szCs w:val="16"/>
        </w:rPr>
        <w:t>При отсутствии в точках учета расчетных приборов учета или не работы их более 30 суток расчетного периода, определение</w:t>
      </w:r>
      <w:r w:rsidR="00984F4B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фактического отпуска тепловой энергии, расходуемой на отопление и вентиляцию осуществляется расчетным путем исходя из</w:t>
      </w:r>
      <w:r w:rsidR="00984F4B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значения тепловой нагрузки, указанной в договоре и температуры наружного воздуха за весь расчетный период, с учетом объема</w:t>
      </w:r>
      <w:r w:rsidR="00984F4B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тепловой энергии, израсходованной на компенсацию потерь тепловой энергии на участке трубопровода</w:t>
      </w:r>
      <w:proofErr w:type="gramEnd"/>
      <w:r>
        <w:rPr>
          <w:rFonts w:eastAsia="Times New Roman"/>
          <w:sz w:val="16"/>
          <w:szCs w:val="16"/>
        </w:rPr>
        <w:t xml:space="preserve"> от границы раздела</w:t>
      </w:r>
      <w:r w:rsidR="00984F4B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балансовой принадлежности.</w:t>
      </w:r>
    </w:p>
    <w:p w:rsidR="000208BA" w:rsidRDefault="009F61AD" w:rsidP="00984F4B">
      <w:pPr>
        <w:shd w:val="clear" w:color="auto" w:fill="FFFFFF"/>
        <w:spacing w:line="197" w:lineRule="exact"/>
        <w:ind w:left="24"/>
        <w:jc w:val="both"/>
      </w:pPr>
      <w:r>
        <w:rPr>
          <w:sz w:val="16"/>
          <w:szCs w:val="16"/>
        </w:rPr>
        <w:t xml:space="preserve">5.3. </w:t>
      </w:r>
      <w:r>
        <w:rPr>
          <w:rFonts w:eastAsia="Times New Roman"/>
          <w:sz w:val="16"/>
          <w:szCs w:val="16"/>
        </w:rPr>
        <w:t>Количество тепловой энергии, потерянной с утечкой теплоносителя, определяется расчетным путем в следующих случаях:</w:t>
      </w:r>
    </w:p>
    <w:p w:rsidR="000208BA" w:rsidRDefault="009F61AD" w:rsidP="00984F4B">
      <w:pPr>
        <w:numPr>
          <w:ilvl w:val="0"/>
          <w:numId w:val="16"/>
        </w:numPr>
        <w:shd w:val="clear" w:color="auto" w:fill="FFFFFF"/>
        <w:tabs>
          <w:tab w:val="left" w:pos="250"/>
        </w:tabs>
        <w:spacing w:line="197" w:lineRule="exact"/>
        <w:ind w:left="19" w:right="326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утечка теплоносителя (включая утечку теплоносителя в сетях Абонента (Потребителя) до узла учета) выявлена и оформлена совместными актами;</w:t>
      </w:r>
    </w:p>
    <w:p w:rsidR="000208BA" w:rsidRDefault="009F61AD" w:rsidP="00984F4B">
      <w:pPr>
        <w:numPr>
          <w:ilvl w:val="0"/>
          <w:numId w:val="16"/>
        </w:numPr>
        <w:shd w:val="clear" w:color="auto" w:fill="FFFFFF"/>
        <w:tabs>
          <w:tab w:val="left" w:pos="250"/>
        </w:tabs>
        <w:spacing w:line="197" w:lineRule="exact"/>
        <w:ind w:left="19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величина утечки теплоносителя, зафиксированная </w:t>
      </w:r>
      <w:proofErr w:type="spellStart"/>
      <w:r>
        <w:rPr>
          <w:rFonts w:eastAsia="Times New Roman"/>
          <w:sz w:val="16"/>
          <w:szCs w:val="16"/>
        </w:rPr>
        <w:t>водосчётчиком</w:t>
      </w:r>
      <w:proofErr w:type="spellEnd"/>
      <w:r>
        <w:rPr>
          <w:rFonts w:eastAsia="Times New Roman"/>
          <w:sz w:val="16"/>
          <w:szCs w:val="16"/>
        </w:rPr>
        <w:t xml:space="preserve"> при подпитке независимых систем, превышает </w:t>
      </w:r>
      <w:proofErr w:type="gramStart"/>
      <w:r>
        <w:rPr>
          <w:rFonts w:eastAsia="Times New Roman"/>
          <w:sz w:val="16"/>
          <w:szCs w:val="16"/>
        </w:rPr>
        <w:t>нормативную</w:t>
      </w:r>
      <w:proofErr w:type="gramEnd"/>
      <w:r>
        <w:rPr>
          <w:rFonts w:eastAsia="Times New Roman"/>
          <w:sz w:val="16"/>
          <w:szCs w:val="16"/>
        </w:rPr>
        <w:t xml:space="preserve">. В остальных случаях учитывается величина утечки теплоносителя, определенная настоящим договором </w:t>
      </w:r>
      <w:r w:rsidR="00AF2638">
        <w:rPr>
          <w:rFonts w:eastAsia="Times New Roman"/>
          <w:sz w:val="16"/>
          <w:szCs w:val="16"/>
        </w:rPr>
        <w:t>----------------------</w:t>
      </w:r>
      <w:r>
        <w:rPr>
          <w:rFonts w:eastAsia="Times New Roman"/>
          <w:sz w:val="16"/>
          <w:szCs w:val="16"/>
        </w:rPr>
        <w:t>.</w:t>
      </w:r>
    </w:p>
    <w:p w:rsidR="000208BA" w:rsidRPr="00984F4B" w:rsidRDefault="009F61AD">
      <w:pPr>
        <w:shd w:val="clear" w:color="auto" w:fill="FFFFFF"/>
        <w:spacing w:before="144"/>
        <w:ind w:left="24"/>
        <w:jc w:val="center"/>
        <w:rPr>
          <w:b/>
        </w:rPr>
      </w:pPr>
      <w:r w:rsidRPr="00984F4B">
        <w:rPr>
          <w:b/>
          <w:sz w:val="16"/>
          <w:szCs w:val="16"/>
        </w:rPr>
        <w:t xml:space="preserve">6. </w:t>
      </w:r>
      <w:r w:rsidRPr="00984F4B">
        <w:rPr>
          <w:rFonts w:eastAsia="Times New Roman"/>
          <w:b/>
          <w:sz w:val="16"/>
          <w:szCs w:val="16"/>
        </w:rPr>
        <w:t>ТАРИФЫ</w:t>
      </w:r>
    </w:p>
    <w:p w:rsidR="000208BA" w:rsidRDefault="009F61AD" w:rsidP="00984F4B">
      <w:pPr>
        <w:numPr>
          <w:ilvl w:val="0"/>
          <w:numId w:val="17"/>
        </w:numPr>
        <w:shd w:val="clear" w:color="auto" w:fill="FFFFFF"/>
        <w:tabs>
          <w:tab w:val="left" w:pos="326"/>
        </w:tabs>
        <w:spacing w:before="139" w:line="197" w:lineRule="exact"/>
        <w:ind w:left="14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Расчет за полученную тепловую энергию (мощность) производится по тарифам, установленным в соответствии с постановлением уполномоченного государственного органа по регулированию тарифов. Изменение тарифов в период действия настоящего договора не требует переоформления договора или внесения в него изменений. Величины тарифов доводятся до Абонента (Потребителя) специальным сообщением в средствах массовой информации и подлежат применению с даты, установленной уполномоченным государственным органом.</w:t>
      </w:r>
    </w:p>
    <w:p w:rsidR="000208BA" w:rsidRDefault="009F61AD" w:rsidP="00984F4B">
      <w:pPr>
        <w:numPr>
          <w:ilvl w:val="0"/>
          <w:numId w:val="17"/>
        </w:numPr>
        <w:shd w:val="clear" w:color="auto" w:fill="FFFFFF"/>
        <w:tabs>
          <w:tab w:val="left" w:pos="326"/>
        </w:tabs>
        <w:spacing w:line="197" w:lineRule="exact"/>
        <w:ind w:left="14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На момент заключения договора тариф на тепловую энергию составляет </w:t>
      </w:r>
      <w:r w:rsidR="00984F4B">
        <w:rPr>
          <w:rFonts w:eastAsia="Times New Roman"/>
          <w:sz w:val="16"/>
          <w:szCs w:val="16"/>
        </w:rPr>
        <w:t>_______</w:t>
      </w:r>
      <w:r>
        <w:rPr>
          <w:rFonts w:eastAsia="Times New Roman"/>
          <w:sz w:val="16"/>
          <w:szCs w:val="16"/>
        </w:rPr>
        <w:t xml:space="preserve"> (без НДС); </w:t>
      </w:r>
      <w:r w:rsidR="00984F4B">
        <w:rPr>
          <w:rFonts w:eastAsia="Times New Roman"/>
          <w:sz w:val="16"/>
          <w:szCs w:val="16"/>
        </w:rPr>
        <w:t>_______</w:t>
      </w:r>
      <w:r>
        <w:rPr>
          <w:rFonts w:eastAsia="Times New Roman"/>
          <w:sz w:val="16"/>
          <w:szCs w:val="16"/>
        </w:rPr>
        <w:t xml:space="preserve"> (с НДС) руб. за 1 Гкал.</w:t>
      </w:r>
    </w:p>
    <w:p w:rsidR="000208BA" w:rsidRDefault="009F61AD" w:rsidP="00984F4B">
      <w:pPr>
        <w:numPr>
          <w:ilvl w:val="0"/>
          <w:numId w:val="17"/>
        </w:numPr>
        <w:shd w:val="clear" w:color="auto" w:fill="FFFFFF"/>
        <w:tabs>
          <w:tab w:val="left" w:pos="326"/>
        </w:tabs>
        <w:spacing w:line="197" w:lineRule="exact"/>
        <w:ind w:left="14"/>
        <w:jc w:val="both"/>
        <w:rPr>
          <w:spacing w:val="-1"/>
          <w:sz w:val="16"/>
          <w:szCs w:val="16"/>
        </w:rPr>
      </w:pPr>
      <w:proofErr w:type="gramStart"/>
      <w:r>
        <w:rPr>
          <w:rFonts w:eastAsia="Times New Roman"/>
          <w:sz w:val="16"/>
          <w:szCs w:val="16"/>
        </w:rPr>
        <w:t xml:space="preserve">При нарушении режима потребления тепловой энергии, в том числе превышении фактического объема потребления тепловой энергии над договорным объемом потребления, исходя из договорных величин, или отсутствии коммерческого учета тепловой энергии в случаях, предусмотренных законодательством Российской Федерации, расчет за объем сверхдоговорного, </w:t>
      </w:r>
      <w:proofErr w:type="spellStart"/>
      <w:r>
        <w:rPr>
          <w:rFonts w:eastAsia="Times New Roman"/>
          <w:sz w:val="16"/>
          <w:szCs w:val="16"/>
        </w:rPr>
        <w:t>безучетного</w:t>
      </w:r>
      <w:proofErr w:type="spellEnd"/>
      <w:r>
        <w:rPr>
          <w:rFonts w:eastAsia="Times New Roman"/>
          <w:sz w:val="16"/>
          <w:szCs w:val="16"/>
        </w:rPr>
        <w:t xml:space="preserve"> потребления или потребления с нарушением режима потребления ведется с применением к тарифам в сфере теплоснабжения повышающих коэффициентов, установленных уполномоченным государственным</w:t>
      </w:r>
      <w:proofErr w:type="gramEnd"/>
      <w:r>
        <w:rPr>
          <w:rFonts w:eastAsia="Times New Roman"/>
          <w:sz w:val="16"/>
          <w:szCs w:val="16"/>
        </w:rPr>
        <w:t xml:space="preserve"> органом по регулированию тарифов.</w:t>
      </w:r>
    </w:p>
    <w:p w:rsidR="000208BA" w:rsidRPr="00984F4B" w:rsidRDefault="009F61AD">
      <w:pPr>
        <w:shd w:val="clear" w:color="auto" w:fill="FFFFFF"/>
        <w:spacing w:before="149"/>
        <w:ind w:left="14"/>
        <w:jc w:val="center"/>
        <w:rPr>
          <w:b/>
        </w:rPr>
      </w:pPr>
      <w:r w:rsidRPr="00984F4B">
        <w:rPr>
          <w:b/>
          <w:sz w:val="16"/>
          <w:szCs w:val="16"/>
        </w:rPr>
        <w:t xml:space="preserve">7. </w:t>
      </w:r>
      <w:r w:rsidRPr="00984F4B">
        <w:rPr>
          <w:rFonts w:eastAsia="Times New Roman"/>
          <w:b/>
          <w:sz w:val="16"/>
          <w:szCs w:val="16"/>
        </w:rPr>
        <w:t>ПОРЯДОК РАСЧЕТОВ ЗА ТЕПЛОВУЮ ЭНЕРГИЮ</w:t>
      </w:r>
    </w:p>
    <w:p w:rsidR="000208BA" w:rsidRDefault="009F61AD" w:rsidP="00984F4B">
      <w:pPr>
        <w:numPr>
          <w:ilvl w:val="0"/>
          <w:numId w:val="18"/>
        </w:numPr>
        <w:shd w:val="clear" w:color="auto" w:fill="FFFFFF"/>
        <w:tabs>
          <w:tab w:val="left" w:pos="312"/>
        </w:tabs>
        <w:spacing w:before="139"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Теплоснабжающая организация до 1 числа расчетного месяца направляет Абоненту (Потребителю), в соответствии с п.3.1.2. настоящего договора, счет на сумму плановой общей стоимости поставки тепловой энергии (мощности) в предстоящем периоде. Плановая общая стоимость потребляемой тепловой энергии (мощности) - произведение планового объема потребления тепловой энергии (мощности) в расчетном месяце, указанного </w:t>
      </w:r>
      <w:r w:rsidR="00AF2638">
        <w:rPr>
          <w:rFonts w:eastAsia="Times New Roman"/>
          <w:sz w:val="16"/>
          <w:szCs w:val="16"/>
        </w:rPr>
        <w:t>----------------</w:t>
      </w:r>
      <w:r>
        <w:rPr>
          <w:rFonts w:eastAsia="Times New Roman"/>
          <w:sz w:val="16"/>
          <w:szCs w:val="16"/>
        </w:rPr>
        <w:t xml:space="preserve"> к настоящему договору на тариф, установленный в соответствии с постановлением уполномоченного государственного органа по регулированию тарифов.</w:t>
      </w:r>
    </w:p>
    <w:p w:rsidR="000208BA" w:rsidRDefault="009F61AD" w:rsidP="00984F4B">
      <w:pPr>
        <w:numPr>
          <w:ilvl w:val="0"/>
          <w:numId w:val="18"/>
        </w:numPr>
        <w:shd w:val="clear" w:color="auto" w:fill="FFFFFF"/>
        <w:tabs>
          <w:tab w:val="left" w:pos="312"/>
        </w:tabs>
        <w:spacing w:line="197" w:lineRule="exact"/>
        <w:ind w:left="5" w:right="326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>Абонент (Потребитель) самостоятельно платежным поручением оплачивает предъявленный Теплоснабжающей организацией счет в следующих объемах и сроки:</w:t>
      </w:r>
    </w:p>
    <w:p w:rsidR="000208BA" w:rsidRDefault="000208BA" w:rsidP="00984F4B">
      <w:pPr>
        <w:jc w:val="both"/>
        <w:rPr>
          <w:sz w:val="2"/>
          <w:szCs w:val="2"/>
        </w:rPr>
      </w:pPr>
    </w:p>
    <w:p w:rsidR="000208BA" w:rsidRDefault="009F61AD" w:rsidP="00984F4B">
      <w:pPr>
        <w:numPr>
          <w:ilvl w:val="0"/>
          <w:numId w:val="19"/>
        </w:numPr>
        <w:shd w:val="clear" w:color="auto" w:fill="FFFFFF"/>
        <w:tabs>
          <w:tab w:val="left" w:pos="197"/>
        </w:tabs>
        <w:spacing w:line="197" w:lineRule="exac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35% </w:t>
      </w:r>
      <w:r>
        <w:rPr>
          <w:rFonts w:eastAsia="Times New Roman"/>
          <w:sz w:val="16"/>
          <w:szCs w:val="16"/>
        </w:rPr>
        <w:t>плановой общей стоимости тепловой энергии (мощности) - в срок до 18 числа расчетного месяца:</w:t>
      </w:r>
    </w:p>
    <w:p w:rsidR="000208BA" w:rsidRDefault="009F61AD" w:rsidP="00984F4B">
      <w:pPr>
        <w:numPr>
          <w:ilvl w:val="0"/>
          <w:numId w:val="19"/>
        </w:numPr>
        <w:shd w:val="clear" w:color="auto" w:fill="FFFFFF"/>
        <w:tabs>
          <w:tab w:val="left" w:pos="197"/>
        </w:tabs>
        <w:spacing w:line="197" w:lineRule="exac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50% </w:t>
      </w:r>
      <w:r>
        <w:rPr>
          <w:rFonts w:eastAsia="Times New Roman"/>
          <w:sz w:val="16"/>
          <w:szCs w:val="16"/>
        </w:rPr>
        <w:t>плановой общей стоимости тепловой энергии (мощности) - в срок до последнего числа расчетного месяца.</w:t>
      </w:r>
    </w:p>
    <w:p w:rsidR="000208BA" w:rsidRDefault="000208BA" w:rsidP="00984F4B">
      <w:pPr>
        <w:jc w:val="both"/>
        <w:rPr>
          <w:sz w:val="2"/>
          <w:szCs w:val="2"/>
        </w:rPr>
      </w:pPr>
    </w:p>
    <w:p w:rsidR="000208BA" w:rsidRDefault="009F61AD" w:rsidP="00984F4B">
      <w:pPr>
        <w:numPr>
          <w:ilvl w:val="0"/>
          <w:numId w:val="20"/>
        </w:numPr>
        <w:shd w:val="clear" w:color="auto" w:fill="FFFFFF"/>
        <w:tabs>
          <w:tab w:val="left" w:pos="312"/>
        </w:tabs>
        <w:spacing w:line="197" w:lineRule="exact"/>
        <w:ind w:left="5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Не позднее 05 числа месяца, следующего за расчетным, Теплоснабжающая организация выставляет Абоненту (Потребителю) счет </w:t>
      </w:r>
      <w:proofErr w:type="gramStart"/>
      <w:r>
        <w:rPr>
          <w:rFonts w:eastAsia="Times New Roman"/>
          <w:sz w:val="16"/>
          <w:szCs w:val="16"/>
        </w:rPr>
        <w:t>-ф</w:t>
      </w:r>
      <w:proofErr w:type="gramEnd"/>
      <w:r>
        <w:rPr>
          <w:rFonts w:eastAsia="Times New Roman"/>
          <w:sz w:val="16"/>
          <w:szCs w:val="16"/>
        </w:rPr>
        <w:t>актуру за весь расчетный период (с 1-го по последнее число) за потребленную тепловую энергию (мощность) в соответствии с разделом 5, пунктом 4.1.7 настоящего договора.</w:t>
      </w:r>
    </w:p>
    <w:p w:rsidR="000208BA" w:rsidRDefault="009F61AD" w:rsidP="00984F4B">
      <w:pPr>
        <w:numPr>
          <w:ilvl w:val="0"/>
          <w:numId w:val="20"/>
        </w:numPr>
        <w:shd w:val="clear" w:color="auto" w:fill="FFFFFF"/>
        <w:tabs>
          <w:tab w:val="left" w:pos="312"/>
        </w:tabs>
        <w:spacing w:line="197" w:lineRule="exact"/>
        <w:ind w:left="5" w:right="653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Абонент (Потребитель) производит оплату выписанной Теплоснабжающей организацией счет-фактуры за фактически потребленную тепловую энергию с учетом ранее внесенных средств в срок до 10 числа месяца, следующего </w:t>
      </w:r>
      <w:proofErr w:type="gramStart"/>
      <w:r>
        <w:rPr>
          <w:rFonts w:eastAsia="Times New Roman"/>
          <w:sz w:val="16"/>
          <w:szCs w:val="16"/>
        </w:rPr>
        <w:t>за</w:t>
      </w:r>
      <w:proofErr w:type="gramEnd"/>
      <w:r>
        <w:rPr>
          <w:rFonts w:eastAsia="Times New Roman"/>
          <w:sz w:val="16"/>
          <w:szCs w:val="16"/>
        </w:rPr>
        <w:t xml:space="preserve"> расчетным.</w:t>
      </w:r>
    </w:p>
    <w:p w:rsidR="000208BA" w:rsidRDefault="009F61AD" w:rsidP="00984F4B">
      <w:pPr>
        <w:numPr>
          <w:ilvl w:val="0"/>
          <w:numId w:val="20"/>
        </w:numPr>
        <w:shd w:val="clear" w:color="auto" w:fill="FFFFFF"/>
        <w:tabs>
          <w:tab w:val="left" w:pos="312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При оплате Абонентом (Потребителем) потребленной тепловой энергии собственными платежными поручениями без указания № оплачиваемой </w:t>
      </w:r>
      <w:proofErr w:type="gramStart"/>
      <w:r>
        <w:rPr>
          <w:rFonts w:eastAsia="Times New Roman"/>
          <w:sz w:val="16"/>
          <w:szCs w:val="16"/>
        </w:rPr>
        <w:t>счет-фактуры</w:t>
      </w:r>
      <w:proofErr w:type="gramEnd"/>
      <w:r>
        <w:rPr>
          <w:rFonts w:eastAsia="Times New Roman"/>
          <w:sz w:val="16"/>
          <w:szCs w:val="16"/>
        </w:rPr>
        <w:t>, периода, за который производится платеж Теплоснабжающая организация вправе самостоятельно определить периоды и разделить оплату по видам продукции.</w:t>
      </w:r>
    </w:p>
    <w:p w:rsidR="000208BA" w:rsidRDefault="009F61AD" w:rsidP="00984F4B">
      <w:pPr>
        <w:numPr>
          <w:ilvl w:val="0"/>
          <w:numId w:val="20"/>
        </w:numPr>
        <w:shd w:val="clear" w:color="auto" w:fill="FFFFFF"/>
        <w:tabs>
          <w:tab w:val="left" w:pos="312"/>
        </w:tabs>
        <w:spacing w:line="197" w:lineRule="exact"/>
        <w:ind w:left="5" w:right="653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>Обязательство по оплате тепловой энергии (мощности) считается исполненным в день поступления денежных средств на расчетный счет Теплоснабжающей организации.</w:t>
      </w:r>
    </w:p>
    <w:p w:rsidR="000208BA" w:rsidRPr="00984F4B" w:rsidRDefault="009F61AD">
      <w:pPr>
        <w:shd w:val="clear" w:color="auto" w:fill="FFFFFF"/>
        <w:spacing w:before="149"/>
        <w:ind w:left="5"/>
        <w:jc w:val="center"/>
        <w:rPr>
          <w:b/>
        </w:rPr>
      </w:pPr>
      <w:r w:rsidRPr="00984F4B">
        <w:rPr>
          <w:b/>
          <w:sz w:val="16"/>
          <w:szCs w:val="16"/>
        </w:rPr>
        <w:t xml:space="preserve">8. </w:t>
      </w:r>
      <w:r w:rsidRPr="00984F4B">
        <w:rPr>
          <w:rFonts w:eastAsia="Times New Roman"/>
          <w:b/>
          <w:sz w:val="16"/>
          <w:szCs w:val="16"/>
        </w:rPr>
        <w:t>ОСОБЫЕ УСЛОВИЯ</w:t>
      </w:r>
    </w:p>
    <w:p w:rsidR="000208BA" w:rsidRDefault="009F61AD" w:rsidP="00984F4B">
      <w:pPr>
        <w:numPr>
          <w:ilvl w:val="0"/>
          <w:numId w:val="21"/>
        </w:numPr>
        <w:shd w:val="clear" w:color="auto" w:fill="FFFFFF"/>
        <w:tabs>
          <w:tab w:val="left" w:pos="307"/>
        </w:tabs>
        <w:spacing w:before="139"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На включение ТПС в эксплуатацию выдается: акт проверки готовности к отопительному сезону, паспорт готовности (в соответствии с п.4.1.13 настоящего договора), наряд. Акты являются документами, дающими право Абоненту (Потребителю) на включение, а Теплоснабжающей организации на предъявление счета на оплату тепловой энергии со дня выдачи нарядов. При включении ТПС в эксплуатацию без наряда-допуска пользование тепловой энергией признается самовольным, оплата производится с начала отопительного сезона, если документально не зарегистрирована или не доказана иная дата включения, по тарифу, действующему в момент обнаружения самовольного подключения.</w:t>
      </w:r>
    </w:p>
    <w:p w:rsidR="000208BA" w:rsidRDefault="009F61AD" w:rsidP="00984F4B">
      <w:pPr>
        <w:numPr>
          <w:ilvl w:val="0"/>
          <w:numId w:val="21"/>
        </w:numPr>
        <w:shd w:val="clear" w:color="auto" w:fill="FFFFFF"/>
        <w:tabs>
          <w:tab w:val="left" w:pos="307"/>
        </w:tabs>
        <w:spacing w:line="192" w:lineRule="exact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>Работы по обслуживанию узла учета, связанные с демонтажем, поверкой, монтажом и ремонтом оборудования, должны выполняться персоналом специализированных организаций, имеющих право на выполнения таких работ (допуск СРО) в соответствии с действующим законодательством.</w:t>
      </w:r>
    </w:p>
    <w:p w:rsidR="000208BA" w:rsidRDefault="009F61AD" w:rsidP="00984F4B">
      <w:pPr>
        <w:numPr>
          <w:ilvl w:val="0"/>
          <w:numId w:val="21"/>
        </w:numPr>
        <w:shd w:val="clear" w:color="auto" w:fill="FFFFFF"/>
        <w:tabs>
          <w:tab w:val="left" w:pos="307"/>
        </w:tabs>
        <w:spacing w:line="192" w:lineRule="exact"/>
        <w:ind w:right="326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>Коммуникации и элементы ТПС подвальных и других специальных помещений, предназначенных для хранения товарно-материальных ценностей, должны быть:</w:t>
      </w:r>
    </w:p>
    <w:p w:rsidR="000208BA" w:rsidRDefault="000208BA" w:rsidP="00984F4B">
      <w:pPr>
        <w:jc w:val="both"/>
        <w:rPr>
          <w:sz w:val="2"/>
          <w:szCs w:val="2"/>
        </w:rPr>
      </w:pPr>
    </w:p>
    <w:p w:rsidR="000208BA" w:rsidRDefault="009F61AD" w:rsidP="00984F4B">
      <w:pPr>
        <w:numPr>
          <w:ilvl w:val="0"/>
          <w:numId w:val="19"/>
        </w:numPr>
        <w:shd w:val="clear" w:color="auto" w:fill="FFFFFF"/>
        <w:tabs>
          <w:tab w:val="left" w:pos="197"/>
        </w:tabs>
        <w:spacing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испытаны по требованиям, предъявленным к трубопроводам теплосети;</w:t>
      </w:r>
    </w:p>
    <w:p w:rsidR="000208BA" w:rsidRDefault="009F61AD" w:rsidP="00984F4B">
      <w:pPr>
        <w:numPr>
          <w:ilvl w:val="0"/>
          <w:numId w:val="19"/>
        </w:numPr>
        <w:shd w:val="clear" w:color="auto" w:fill="FFFFFF"/>
        <w:tabs>
          <w:tab w:val="left" w:pos="197"/>
        </w:tabs>
        <w:spacing w:before="5"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иметь дренажные выпуски;</w:t>
      </w:r>
    </w:p>
    <w:p w:rsidR="000208BA" w:rsidRDefault="009F61AD" w:rsidP="00984F4B">
      <w:pPr>
        <w:numPr>
          <w:ilvl w:val="0"/>
          <w:numId w:val="19"/>
        </w:numPr>
        <w:shd w:val="clear" w:color="auto" w:fill="FFFFFF"/>
        <w:tabs>
          <w:tab w:val="left" w:pos="197"/>
        </w:tabs>
        <w:spacing w:line="192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иметь конструкцию вводов теплосети, предотвращающих попадание сетевой воды в подвал при повреждении на теплосети.</w:t>
      </w:r>
    </w:p>
    <w:p w:rsidR="000208BA" w:rsidRDefault="009F61AD" w:rsidP="00984F4B">
      <w:pPr>
        <w:shd w:val="clear" w:color="auto" w:fill="FFFFFF"/>
        <w:tabs>
          <w:tab w:val="left" w:pos="307"/>
          <w:tab w:val="left" w:pos="9682"/>
        </w:tabs>
        <w:spacing w:line="192" w:lineRule="exact"/>
        <w:jc w:val="both"/>
      </w:pPr>
      <w:r>
        <w:rPr>
          <w:sz w:val="16"/>
          <w:szCs w:val="16"/>
        </w:rPr>
        <w:t>8.4.</w:t>
      </w:r>
      <w:r>
        <w:rPr>
          <w:sz w:val="16"/>
          <w:szCs w:val="16"/>
        </w:rPr>
        <w:tab/>
      </w:r>
      <w:r>
        <w:rPr>
          <w:rFonts w:eastAsia="Times New Roman"/>
          <w:sz w:val="16"/>
          <w:szCs w:val="16"/>
        </w:rPr>
        <w:t>На период проведения ремонтных работ Теплоснабжающая организация вправе прекращать подачу тепловой энергии без</w:t>
      </w:r>
      <w:r w:rsidR="00984F4B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согласования, предварительно уведомив Абонента (Потребителя) о сроках отключения.</w:t>
      </w:r>
      <w:r>
        <w:rPr>
          <w:rFonts w:ascii="Arial" w:eastAsia="Times New Roman" w:cs="Arial"/>
          <w:sz w:val="16"/>
          <w:szCs w:val="16"/>
        </w:rPr>
        <w:tab/>
      </w:r>
      <w:r w:rsidR="0065218B">
        <w:rPr>
          <w:rFonts w:eastAsia="Times New Roman"/>
          <w:sz w:val="16"/>
          <w:szCs w:val="16"/>
        </w:rPr>
        <w:t>.</w:t>
      </w:r>
    </w:p>
    <w:p w:rsidR="000208BA" w:rsidRDefault="000208BA" w:rsidP="00984F4B">
      <w:pPr>
        <w:shd w:val="clear" w:color="auto" w:fill="FFFFFF"/>
        <w:tabs>
          <w:tab w:val="left" w:pos="307"/>
          <w:tab w:val="left" w:pos="9682"/>
        </w:tabs>
        <w:spacing w:line="192" w:lineRule="exact"/>
        <w:jc w:val="both"/>
        <w:sectPr w:rsidR="000208BA">
          <w:pgSz w:w="11909" w:h="16834"/>
          <w:pgMar w:top="1301" w:right="491" w:bottom="360" w:left="1361" w:header="720" w:footer="720" w:gutter="0"/>
          <w:cols w:space="60"/>
          <w:noEndnote/>
        </w:sectPr>
      </w:pPr>
    </w:p>
    <w:p w:rsidR="000208BA" w:rsidRDefault="009F61AD" w:rsidP="0065218B">
      <w:pPr>
        <w:numPr>
          <w:ilvl w:val="0"/>
          <w:numId w:val="22"/>
        </w:numPr>
        <w:shd w:val="clear" w:color="auto" w:fill="FFFFFF"/>
        <w:tabs>
          <w:tab w:val="left" w:pos="322"/>
        </w:tabs>
        <w:spacing w:line="197" w:lineRule="exact"/>
        <w:ind w:left="10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lastRenderedPageBreak/>
        <w:t xml:space="preserve">При отклонении от гарантированных параметров теплоносителя вследствие сбросов и утечек сетевой воды из систем теплопотребления Абонента (Потребителя), превышения им без разрешения Теплоснабжающей организации </w:t>
      </w:r>
      <w:r>
        <w:rPr>
          <w:rFonts w:eastAsia="Times New Roman"/>
          <w:i/>
          <w:iCs/>
          <w:sz w:val="16"/>
          <w:szCs w:val="16"/>
        </w:rPr>
        <w:t xml:space="preserve">объемов </w:t>
      </w:r>
      <w:r>
        <w:rPr>
          <w:rFonts w:eastAsia="Times New Roman"/>
          <w:sz w:val="16"/>
          <w:szCs w:val="16"/>
        </w:rPr>
        <w:t>и несоблюдения режимов теплопотребления, Теплоснабжающая организация ответственности за режим не несет и штрафы не оплачивает.</w:t>
      </w:r>
    </w:p>
    <w:p w:rsidR="000208BA" w:rsidRDefault="009F61AD" w:rsidP="0065218B">
      <w:pPr>
        <w:numPr>
          <w:ilvl w:val="0"/>
          <w:numId w:val="22"/>
        </w:numPr>
        <w:shd w:val="clear" w:color="auto" w:fill="FFFFFF"/>
        <w:tabs>
          <w:tab w:val="left" w:pos="322"/>
        </w:tabs>
        <w:spacing w:line="197" w:lineRule="exact"/>
        <w:ind w:left="10" w:right="187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>В случае</w:t>
      </w:r>
      <w:proofErr w:type="gramStart"/>
      <w:r>
        <w:rPr>
          <w:rFonts w:eastAsia="Times New Roman"/>
          <w:sz w:val="16"/>
          <w:szCs w:val="16"/>
        </w:rPr>
        <w:t>,</w:t>
      </w:r>
      <w:proofErr w:type="gramEnd"/>
      <w:r>
        <w:rPr>
          <w:rFonts w:eastAsia="Times New Roman"/>
          <w:sz w:val="16"/>
          <w:szCs w:val="16"/>
        </w:rPr>
        <w:t xml:space="preserve"> если ТПС Абонента (Потребителя) подключены через бесхозяйную тепловую сеть, Теплоснабжающая организация за несоблюдение требований к параметрам качества теплоснабжения, нарушение режима теплопотребления, возникшие в </w:t>
      </w:r>
      <w:proofErr w:type="spellStart"/>
      <w:r>
        <w:rPr>
          <w:rFonts w:eastAsia="Times New Roman"/>
          <w:sz w:val="16"/>
          <w:szCs w:val="16"/>
        </w:rPr>
        <w:t>безхозяйной</w:t>
      </w:r>
      <w:proofErr w:type="spellEnd"/>
      <w:r>
        <w:rPr>
          <w:rFonts w:eastAsia="Times New Roman"/>
          <w:sz w:val="16"/>
          <w:szCs w:val="16"/>
        </w:rPr>
        <w:t xml:space="preserve"> сети, ответственности не несет и претензии Абонента (Потребителя) не принимает.</w:t>
      </w:r>
    </w:p>
    <w:p w:rsidR="000208BA" w:rsidRDefault="009F61AD" w:rsidP="0065218B">
      <w:pPr>
        <w:numPr>
          <w:ilvl w:val="0"/>
          <w:numId w:val="22"/>
        </w:numPr>
        <w:shd w:val="clear" w:color="auto" w:fill="FFFFFF"/>
        <w:tabs>
          <w:tab w:val="left" w:pos="322"/>
        </w:tabs>
        <w:spacing w:line="197" w:lineRule="exact"/>
        <w:ind w:left="10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В случае нарушения Абонентом (Потребителем) пункта 4.1.6 составляется двухсторонний акт. При отказе представителя Абонента (Потребителя) подписать указанный акт, а равно при нарушении пункта 4.1.19 договора, акт, подписанный представителем Теплоснабжающей организации, признается действительным.</w:t>
      </w:r>
    </w:p>
    <w:p w:rsidR="000208BA" w:rsidRDefault="009F61AD" w:rsidP="0065218B">
      <w:pPr>
        <w:numPr>
          <w:ilvl w:val="0"/>
          <w:numId w:val="22"/>
        </w:numPr>
        <w:shd w:val="clear" w:color="auto" w:fill="FFFFFF"/>
        <w:tabs>
          <w:tab w:val="left" w:pos="322"/>
        </w:tabs>
        <w:spacing w:line="197" w:lineRule="exact"/>
        <w:ind w:left="10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В случае неоплаты за потребленную тепловую энергию (мощность) в установленные пунктом 7.4 сроки. Абонент (Потребитель) предупреждается настоящим договором, что в случае неоплаты задолженности до истечения второго периода платежа, будет произведено ограничение подачи тепловой энергии (мощности), в соответствии с порядком, установленным действующим законодательством. Возобновление подачи тепловой энергии в договорном объеме будет произведено после полного погашения Заказчиком-Абонентом всей образовавшейся задолженности перед Теплоснабжающей организацией с учетом затрат, компенсирующих расходы на восстановление подачи тепловой энергии.</w:t>
      </w:r>
    </w:p>
    <w:p w:rsidR="000208BA" w:rsidRDefault="009F61AD" w:rsidP="0065218B">
      <w:pPr>
        <w:numPr>
          <w:ilvl w:val="0"/>
          <w:numId w:val="22"/>
        </w:numPr>
        <w:shd w:val="clear" w:color="auto" w:fill="FFFFFF"/>
        <w:tabs>
          <w:tab w:val="left" w:pos="322"/>
        </w:tabs>
        <w:spacing w:line="197" w:lineRule="exact"/>
        <w:ind w:left="10" w:right="202"/>
        <w:jc w:val="both"/>
        <w:rPr>
          <w:spacing w:val="-1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Ограничение подачи тепловой энергии (мощности) производится в соответствии с действующим законодательством, в порядке, предусмотренном главой </w:t>
      </w:r>
      <w:r>
        <w:rPr>
          <w:rFonts w:eastAsia="Times New Roman"/>
          <w:sz w:val="16"/>
          <w:szCs w:val="16"/>
          <w:lang w:val="en-US"/>
        </w:rPr>
        <w:t>VI</w:t>
      </w:r>
      <w:r w:rsidRPr="00495FC6">
        <w:rPr>
          <w:rFonts w:eastAsia="Times New Roman"/>
          <w:sz w:val="16"/>
          <w:szCs w:val="16"/>
        </w:rPr>
        <w:t xml:space="preserve"> </w:t>
      </w:r>
      <w:r>
        <w:rPr>
          <w:rFonts w:eastAsia="Times New Roman"/>
          <w:sz w:val="16"/>
          <w:szCs w:val="16"/>
        </w:rPr>
        <w:t>Постановления Правительства РФ от 08.08.2012 г. № 808.</w:t>
      </w:r>
    </w:p>
    <w:p w:rsidR="000208BA" w:rsidRDefault="000208BA" w:rsidP="0065218B">
      <w:pPr>
        <w:jc w:val="both"/>
        <w:rPr>
          <w:sz w:val="2"/>
          <w:szCs w:val="2"/>
        </w:rPr>
      </w:pPr>
    </w:p>
    <w:p w:rsidR="000208BA" w:rsidRDefault="009F61AD" w:rsidP="0065218B">
      <w:pPr>
        <w:numPr>
          <w:ilvl w:val="0"/>
          <w:numId w:val="23"/>
        </w:numPr>
        <w:shd w:val="clear" w:color="auto" w:fill="FFFFFF"/>
        <w:tabs>
          <w:tab w:val="left" w:pos="398"/>
        </w:tabs>
        <w:spacing w:line="197" w:lineRule="exact"/>
        <w:ind w:left="5" w:right="653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Подача тепловой энергии после прекращения или ограничения возобновляется в договорном объеме после оплаты задолженности перед Теплоснабжающей организацией с учетом затрат, компенсирующих расходы на восстановление подачи тепловой энергии,</w:t>
      </w:r>
    </w:p>
    <w:p w:rsidR="000208BA" w:rsidRDefault="009F61AD" w:rsidP="0065218B">
      <w:pPr>
        <w:numPr>
          <w:ilvl w:val="0"/>
          <w:numId w:val="23"/>
        </w:numPr>
        <w:shd w:val="clear" w:color="auto" w:fill="FFFFFF"/>
        <w:tabs>
          <w:tab w:val="left" w:pos="398"/>
        </w:tabs>
        <w:spacing w:line="197" w:lineRule="exact"/>
        <w:ind w:left="5" w:right="326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При наличии </w:t>
      </w:r>
      <w:proofErr w:type="spellStart"/>
      <w:r>
        <w:rPr>
          <w:rFonts w:eastAsia="Times New Roman"/>
          <w:sz w:val="16"/>
          <w:szCs w:val="16"/>
        </w:rPr>
        <w:t>субабонентов</w:t>
      </w:r>
      <w:proofErr w:type="spellEnd"/>
      <w:r>
        <w:rPr>
          <w:rFonts w:eastAsia="Times New Roman"/>
          <w:sz w:val="16"/>
          <w:szCs w:val="16"/>
        </w:rPr>
        <w:t xml:space="preserve"> (арендаторов встроенных помещений), имеющих договор теплоснабжения с Теплоснабжающей организацией. Абонент (Потребитель) обязан обеспечить ограничение тепловой энергии данному </w:t>
      </w:r>
      <w:proofErr w:type="spellStart"/>
      <w:r>
        <w:rPr>
          <w:rFonts w:eastAsia="Times New Roman"/>
          <w:sz w:val="16"/>
          <w:szCs w:val="16"/>
        </w:rPr>
        <w:t>субабоненту</w:t>
      </w:r>
      <w:proofErr w:type="spellEnd"/>
      <w:r>
        <w:rPr>
          <w:rFonts w:eastAsia="Times New Roman"/>
          <w:sz w:val="16"/>
          <w:szCs w:val="16"/>
        </w:rPr>
        <w:t xml:space="preserve"> (арендатору) за задолженность силами Абонента (Потребителя) по заявке Теплоснабжающей организации в установленный срок.</w:t>
      </w:r>
    </w:p>
    <w:p w:rsidR="000208BA" w:rsidRDefault="009F61AD" w:rsidP="0065218B">
      <w:pPr>
        <w:numPr>
          <w:ilvl w:val="0"/>
          <w:numId w:val="23"/>
        </w:numPr>
        <w:shd w:val="clear" w:color="auto" w:fill="FFFFFF"/>
        <w:tabs>
          <w:tab w:val="left" w:pos="398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При отказе от тепловой нагрузки Абонент (Потребитель) отключает свои сети и ТПС от внешней сети на границе раздела балансовой принадлежности. Абонент (Потребитель) производит отключение с видимым разрывом на прямом и обратном трубопроводе и составляет с представителем Теплоснабжающей организации двухсторонний акт об отключении. В дальнейшем при необходимости подключения данной нагрузки производиться допуск в эксплуатацию как для вновь вводимого или реконструируемого объекта.</w:t>
      </w:r>
    </w:p>
    <w:p w:rsidR="000208BA" w:rsidRDefault="009F61AD" w:rsidP="0065218B">
      <w:pPr>
        <w:numPr>
          <w:ilvl w:val="0"/>
          <w:numId w:val="23"/>
        </w:numPr>
        <w:shd w:val="clear" w:color="auto" w:fill="FFFFFF"/>
        <w:tabs>
          <w:tab w:val="left" w:pos="398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Стороны обязуются в 10-ти </w:t>
      </w:r>
      <w:proofErr w:type="spellStart"/>
      <w:r>
        <w:rPr>
          <w:rFonts w:eastAsia="Times New Roman"/>
          <w:sz w:val="16"/>
          <w:szCs w:val="16"/>
        </w:rPr>
        <w:t>дневный</w:t>
      </w:r>
      <w:proofErr w:type="spellEnd"/>
      <w:r>
        <w:rPr>
          <w:rFonts w:eastAsia="Times New Roman"/>
          <w:sz w:val="16"/>
          <w:szCs w:val="16"/>
        </w:rPr>
        <w:t xml:space="preserve"> срок письменно извещать с предоставлением подтверждающих документов об изменении наименования сторон, всех реквизитов, организационно-правовой формы, ведомственной принадлежности, местонахождения организации, ликвидации предприятия и т.п.</w:t>
      </w:r>
    </w:p>
    <w:p w:rsidR="000208BA" w:rsidRDefault="009F61AD" w:rsidP="0065218B">
      <w:pPr>
        <w:shd w:val="clear" w:color="auto" w:fill="FFFFFF"/>
        <w:spacing w:line="197" w:lineRule="exact"/>
        <w:ind w:left="10" w:right="326"/>
        <w:jc w:val="both"/>
      </w:pPr>
      <w:r>
        <w:rPr>
          <w:rFonts w:eastAsia="Times New Roman"/>
          <w:sz w:val="16"/>
          <w:szCs w:val="16"/>
        </w:rPr>
        <w:t>В случае ликвидации или реорганизации, Абонент (Потребитель) и ликвидационная комиссия либо орган, принявший решение о ликвидации, обязан известить Теплоснабжающую организацию об этом не позднее, чем за месяц до ликвидации, принять меры по погашению задолженности, пени и штрафов Абонента (Потребителя).</w:t>
      </w:r>
    </w:p>
    <w:p w:rsidR="000208BA" w:rsidRDefault="009F61AD" w:rsidP="0065218B">
      <w:pPr>
        <w:numPr>
          <w:ilvl w:val="0"/>
          <w:numId w:val="24"/>
        </w:numPr>
        <w:shd w:val="clear" w:color="auto" w:fill="FFFFFF"/>
        <w:tabs>
          <w:tab w:val="left" w:pos="398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Начало и конец отопительного сезона определяются решением администрации муниципального образования.</w:t>
      </w:r>
    </w:p>
    <w:p w:rsidR="000208BA" w:rsidRDefault="009F61AD" w:rsidP="0065218B">
      <w:pPr>
        <w:numPr>
          <w:ilvl w:val="0"/>
          <w:numId w:val="24"/>
        </w:numPr>
        <w:shd w:val="clear" w:color="auto" w:fill="FFFFFF"/>
        <w:tabs>
          <w:tab w:val="left" w:pos="398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обстоятельств непреодолимой силы, возникших после заключения договора, как-то: стихийные явления, забастовка, акты государственных органов власти, препятствующие выполнению условий настоящего договора. Сторона обязана незамедлительно информировать другую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обязательств, в случаях, установленных законодательством.</w:t>
      </w:r>
    </w:p>
    <w:p w:rsidR="000208BA" w:rsidRDefault="009F61AD" w:rsidP="0065218B">
      <w:pPr>
        <w:numPr>
          <w:ilvl w:val="0"/>
          <w:numId w:val="24"/>
        </w:numPr>
        <w:shd w:val="clear" w:color="auto" w:fill="FFFFFF"/>
        <w:tabs>
          <w:tab w:val="left" w:pos="398"/>
        </w:tabs>
        <w:spacing w:line="197" w:lineRule="exact"/>
        <w:ind w:left="5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Теплоснабжающая организация не несет ответственности за поставку тепловой энергии за пределами точки поставки.</w:t>
      </w:r>
    </w:p>
    <w:p w:rsidR="000208BA" w:rsidRDefault="009F61AD">
      <w:pPr>
        <w:shd w:val="clear" w:color="auto" w:fill="FFFFFF"/>
        <w:spacing w:before="154"/>
        <w:ind w:right="10"/>
        <w:jc w:val="center"/>
      </w:pPr>
      <w:r>
        <w:rPr>
          <w:b/>
          <w:bCs/>
          <w:sz w:val="16"/>
          <w:szCs w:val="16"/>
        </w:rPr>
        <w:t xml:space="preserve">9. </w:t>
      </w:r>
      <w:r>
        <w:rPr>
          <w:rFonts w:eastAsia="Times New Roman"/>
          <w:b/>
          <w:bCs/>
          <w:sz w:val="16"/>
          <w:szCs w:val="16"/>
        </w:rPr>
        <w:t>ИМУЩЕСТВЕННАЯ ОТВЕТСТВЕННОСТЬ</w:t>
      </w:r>
    </w:p>
    <w:p w:rsidR="000208BA" w:rsidRDefault="009F61AD" w:rsidP="0065218B">
      <w:pPr>
        <w:numPr>
          <w:ilvl w:val="0"/>
          <w:numId w:val="25"/>
        </w:numPr>
        <w:shd w:val="clear" w:color="auto" w:fill="FFFFFF"/>
        <w:tabs>
          <w:tab w:val="left" w:pos="312"/>
        </w:tabs>
        <w:spacing w:before="144" w:line="197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Стороны несут имущественную ответственность согласно действующему законодательству.</w:t>
      </w:r>
    </w:p>
    <w:p w:rsidR="000208BA" w:rsidRDefault="009F61AD" w:rsidP="0065218B">
      <w:pPr>
        <w:numPr>
          <w:ilvl w:val="0"/>
          <w:numId w:val="25"/>
        </w:numPr>
        <w:shd w:val="clear" w:color="auto" w:fill="FFFFFF"/>
        <w:tabs>
          <w:tab w:val="left" w:pos="312"/>
        </w:tabs>
        <w:spacing w:line="197" w:lineRule="exact"/>
        <w:ind w:right="326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В случае нарушения сроков оплаты, установленных настоящим договором, Потребитель оплачивает Теплоснабжающей организацией пеню за каждый день просрочки в размере 1/300 ставки рефинансирования, установленной ЦБ РФ, на день расчета неустойки.</w:t>
      </w:r>
    </w:p>
    <w:p w:rsidR="000208BA" w:rsidRDefault="009F61AD" w:rsidP="0065218B">
      <w:pPr>
        <w:shd w:val="clear" w:color="auto" w:fill="FFFFFF"/>
        <w:spacing w:line="197" w:lineRule="exact"/>
        <w:ind w:left="10" w:right="326"/>
        <w:jc w:val="both"/>
      </w:pPr>
      <w:r>
        <w:rPr>
          <w:rFonts w:eastAsia="Times New Roman"/>
          <w:sz w:val="16"/>
          <w:szCs w:val="16"/>
        </w:rPr>
        <w:t>В случае просрочки оплаты потребленной Абонентом (Потребителем) тепловой энергии размер неоплаченных начислений индексируется. Размер индексации определяется исходя из индекса потребительских цен на товары и услуги на день оплаты в соответствии с Постановлением Госкомстата РФ от 25.03.2002 г. №23 «Об утверждении «Основных положений о порядке наблюдения за потребительскими ценами и тарифами на товары и платные услуги, оказанные населению, и определения индекса потребительских цен».</w:t>
      </w:r>
    </w:p>
    <w:p w:rsidR="000208BA" w:rsidRDefault="009F61AD" w:rsidP="0065218B">
      <w:pPr>
        <w:numPr>
          <w:ilvl w:val="0"/>
          <w:numId w:val="26"/>
        </w:numPr>
        <w:shd w:val="clear" w:color="auto" w:fill="FFFFFF"/>
        <w:tabs>
          <w:tab w:val="left" w:pos="312"/>
        </w:tabs>
        <w:spacing w:line="197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До предоставления Абонентом (Потребителем) документов об утрате прав на </w:t>
      </w:r>
      <w:proofErr w:type="spellStart"/>
      <w:r>
        <w:rPr>
          <w:rFonts w:eastAsia="Times New Roman"/>
          <w:sz w:val="16"/>
          <w:szCs w:val="16"/>
        </w:rPr>
        <w:t>теплоснабжаемый</w:t>
      </w:r>
      <w:proofErr w:type="spellEnd"/>
      <w:r>
        <w:rPr>
          <w:rFonts w:eastAsia="Times New Roman"/>
          <w:sz w:val="16"/>
          <w:szCs w:val="16"/>
        </w:rPr>
        <w:t xml:space="preserve"> объект, об отчуждении объекта (продажа, передача и т.п.), актов приема-передачи тепловых сетей, а так же иных документов, являющихся основанием для изменения или расторжения Договора, начисления за теплопотребление ведутся по условиям Договора, действующим до изменения или расторжения Договора.</w:t>
      </w:r>
    </w:p>
    <w:p w:rsidR="000208BA" w:rsidRDefault="009F61AD" w:rsidP="0065218B">
      <w:pPr>
        <w:numPr>
          <w:ilvl w:val="0"/>
          <w:numId w:val="26"/>
        </w:numPr>
        <w:shd w:val="clear" w:color="auto" w:fill="FFFFFF"/>
        <w:tabs>
          <w:tab w:val="left" w:pos="312"/>
        </w:tabs>
        <w:spacing w:line="197" w:lineRule="exact"/>
        <w:jc w:val="both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Факты нарушений договора, за исключением нарушений сроков и порядка расчетов, фиксируются двухсторонними актами. Отказ Абонента (Потребителя) от подписания акта не освобождает его от оплаты за потребленную тепловую энергию в установленном порядке.</w:t>
      </w:r>
    </w:p>
    <w:p w:rsidR="000208BA" w:rsidRDefault="009F61AD">
      <w:pPr>
        <w:shd w:val="clear" w:color="auto" w:fill="FFFFFF"/>
        <w:spacing w:before="115"/>
        <w:ind w:left="5"/>
        <w:jc w:val="center"/>
      </w:pPr>
      <w:r>
        <w:rPr>
          <w:b/>
          <w:bCs/>
          <w:sz w:val="16"/>
          <w:szCs w:val="16"/>
        </w:rPr>
        <w:t xml:space="preserve">10. </w:t>
      </w:r>
      <w:r>
        <w:rPr>
          <w:rFonts w:eastAsia="Times New Roman"/>
          <w:b/>
          <w:bCs/>
          <w:sz w:val="16"/>
          <w:szCs w:val="16"/>
        </w:rPr>
        <w:t>СРОК ДЕЙСТВИЯ ДОГОВОРА И ПОРЯДОК РАССМОТРЕНИЯ СПОРОВ</w:t>
      </w:r>
    </w:p>
    <w:p w:rsidR="000208BA" w:rsidRDefault="009F61AD" w:rsidP="0065218B">
      <w:pPr>
        <w:numPr>
          <w:ilvl w:val="0"/>
          <w:numId w:val="27"/>
        </w:numPr>
        <w:shd w:val="clear" w:color="auto" w:fill="FFFFFF"/>
        <w:tabs>
          <w:tab w:val="left" w:pos="394"/>
        </w:tabs>
        <w:spacing w:before="144" w:line="192" w:lineRule="exact"/>
        <w:jc w:val="both"/>
        <w:rPr>
          <w:b/>
          <w:bCs/>
          <w:spacing w:val="-2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Срок действия договора устанавливается с 01.03.2015 г. по </w:t>
      </w:r>
      <w:r w:rsidR="00AC7DCA">
        <w:rPr>
          <w:rFonts w:eastAsia="Times New Roman"/>
          <w:sz w:val="16"/>
          <w:szCs w:val="16"/>
        </w:rPr>
        <w:t>-------------.</w:t>
      </w:r>
      <w:bookmarkStart w:id="0" w:name="_GoBack"/>
      <w:bookmarkEnd w:id="0"/>
      <w:r>
        <w:rPr>
          <w:rFonts w:eastAsia="Times New Roman"/>
          <w:sz w:val="16"/>
          <w:szCs w:val="16"/>
        </w:rPr>
        <w:t xml:space="preserve"> Условия договора распространяются на правоотношения, возникшие с 01.03.2015 г. Договор считается продленным ежегодно на тех же условиях, если до окончания срока его действия ни одна из сторон не заявит о его прекращении или изменении, либо о заключении нового договора.</w:t>
      </w:r>
    </w:p>
    <w:p w:rsidR="000208BA" w:rsidRDefault="009F61AD" w:rsidP="0065218B">
      <w:pPr>
        <w:numPr>
          <w:ilvl w:val="0"/>
          <w:numId w:val="27"/>
        </w:numPr>
        <w:shd w:val="clear" w:color="auto" w:fill="FFFFFF"/>
        <w:tabs>
          <w:tab w:val="left" w:pos="394"/>
        </w:tabs>
        <w:spacing w:line="192" w:lineRule="exact"/>
        <w:jc w:val="both"/>
        <w:rPr>
          <w:spacing w:val="-2"/>
          <w:sz w:val="16"/>
          <w:szCs w:val="16"/>
        </w:rPr>
      </w:pPr>
      <w:r>
        <w:rPr>
          <w:rFonts w:eastAsia="Times New Roman"/>
          <w:sz w:val="16"/>
          <w:szCs w:val="16"/>
        </w:rPr>
        <w:t>Все споры и разногласия по настоящему договору разрешаются сторонами посредством переговоров. В случае не достижения соглашения по урегулированию спорных вопросов, споры и разногласия разрешаются сторонами в установленном законом порядке в арбитражном суде Амурской области.</w:t>
      </w:r>
    </w:p>
    <w:p w:rsidR="000208BA" w:rsidRDefault="000208BA" w:rsidP="0065218B">
      <w:pPr>
        <w:numPr>
          <w:ilvl w:val="0"/>
          <w:numId w:val="29"/>
        </w:numPr>
        <w:shd w:val="clear" w:color="auto" w:fill="FFFFFF"/>
        <w:tabs>
          <w:tab w:val="left" w:pos="394"/>
        </w:tabs>
        <w:spacing w:line="192" w:lineRule="exact"/>
        <w:rPr>
          <w:spacing w:val="-2"/>
          <w:sz w:val="16"/>
          <w:szCs w:val="16"/>
        </w:rPr>
        <w:sectPr w:rsidR="000208BA">
          <w:pgSz w:w="11909" w:h="16834"/>
          <w:pgMar w:top="1440" w:right="456" w:bottom="360" w:left="1368" w:header="720" w:footer="720" w:gutter="0"/>
          <w:cols w:space="60"/>
          <w:noEndnote/>
        </w:sectPr>
      </w:pPr>
    </w:p>
    <w:p w:rsidR="000208BA" w:rsidRDefault="009F61AD">
      <w:pPr>
        <w:shd w:val="clear" w:color="auto" w:fill="FFFFFF"/>
        <w:spacing w:before="134"/>
        <w:ind w:left="3499"/>
      </w:pPr>
      <w:r>
        <w:rPr>
          <w:b/>
          <w:bCs/>
          <w:spacing w:val="-5"/>
          <w:sz w:val="18"/>
          <w:szCs w:val="18"/>
        </w:rPr>
        <w:lastRenderedPageBreak/>
        <w:t>1</w:t>
      </w:r>
      <w:r w:rsidR="00AF2638">
        <w:rPr>
          <w:b/>
          <w:bCs/>
          <w:spacing w:val="-5"/>
          <w:sz w:val="18"/>
          <w:szCs w:val="18"/>
        </w:rPr>
        <w:t>1</w:t>
      </w:r>
      <w:r>
        <w:rPr>
          <w:b/>
          <w:bCs/>
          <w:spacing w:val="-5"/>
          <w:sz w:val="18"/>
          <w:szCs w:val="18"/>
        </w:rPr>
        <w:t xml:space="preserve">. </w:t>
      </w:r>
      <w:r>
        <w:rPr>
          <w:rFonts w:eastAsia="Times New Roman"/>
          <w:b/>
          <w:bCs/>
          <w:spacing w:val="-5"/>
          <w:sz w:val="18"/>
          <w:szCs w:val="18"/>
        </w:rPr>
        <w:t>АДРЕСА И РЕКВИЗИТЫ СТОРОН</w:t>
      </w:r>
    </w:p>
    <w:p w:rsidR="0065218B" w:rsidRDefault="009F61AD">
      <w:pPr>
        <w:shd w:val="clear" w:color="auto" w:fill="FFFFFF"/>
        <w:spacing w:before="130" w:line="197" w:lineRule="exact"/>
        <w:ind w:left="14" w:right="614"/>
        <w:rPr>
          <w:rFonts w:eastAsia="Times New Roman"/>
          <w:b/>
          <w:bCs/>
          <w:spacing w:val="-4"/>
          <w:sz w:val="18"/>
          <w:szCs w:val="18"/>
        </w:rPr>
      </w:pPr>
      <w:r>
        <w:rPr>
          <w:rFonts w:eastAsia="Times New Roman"/>
          <w:b/>
          <w:bCs/>
          <w:spacing w:val="-4"/>
          <w:sz w:val="18"/>
          <w:szCs w:val="18"/>
        </w:rPr>
        <w:t xml:space="preserve">Теплоснабжающая организация: </w:t>
      </w:r>
    </w:p>
    <w:p w:rsidR="0065218B" w:rsidRDefault="009F61AD">
      <w:pPr>
        <w:shd w:val="clear" w:color="auto" w:fill="FFFFFF"/>
        <w:spacing w:before="130" w:line="197" w:lineRule="exact"/>
        <w:ind w:left="14" w:right="614"/>
        <w:rPr>
          <w:rFonts w:eastAsia="Times New Roman"/>
          <w:b/>
          <w:bCs/>
          <w:spacing w:val="-4"/>
          <w:sz w:val="18"/>
          <w:szCs w:val="18"/>
        </w:rPr>
      </w:pPr>
      <w:r>
        <w:rPr>
          <w:rFonts w:eastAsia="Times New Roman"/>
          <w:b/>
          <w:bCs/>
          <w:spacing w:val="-4"/>
          <w:sz w:val="18"/>
          <w:szCs w:val="18"/>
        </w:rPr>
        <w:t xml:space="preserve">Открытое акционерное общество «Дальневосточная генерирующая компания» </w:t>
      </w:r>
    </w:p>
    <w:p w:rsidR="000208BA" w:rsidRDefault="009F61AD">
      <w:pPr>
        <w:shd w:val="clear" w:color="auto" w:fill="FFFFFF"/>
        <w:spacing w:before="130" w:line="197" w:lineRule="exact"/>
        <w:ind w:left="14" w:right="614"/>
      </w:pPr>
      <w:r>
        <w:rPr>
          <w:rFonts w:eastAsia="Times New Roman"/>
          <w:b/>
          <w:bCs/>
          <w:spacing w:val="-3"/>
          <w:sz w:val="18"/>
          <w:szCs w:val="18"/>
        </w:rPr>
        <w:t>Юридический адрес: 680000, г. Хабаровск, ул. Фрунзе, 49, ИНН 1434031363 КПП 997450001</w:t>
      </w:r>
    </w:p>
    <w:p w:rsidR="000208BA" w:rsidRDefault="009F61AD">
      <w:pPr>
        <w:shd w:val="clear" w:color="auto" w:fill="FFFFFF"/>
        <w:spacing w:line="197" w:lineRule="exact"/>
        <w:ind w:left="10"/>
      </w:pPr>
      <w:r>
        <w:rPr>
          <w:rFonts w:eastAsia="Times New Roman"/>
          <w:spacing w:val="-3"/>
          <w:sz w:val="18"/>
          <w:szCs w:val="18"/>
        </w:rPr>
        <w:t>Грузоотправитель: ОАО "ДГК" филиал "Амурская генерация"</w:t>
      </w:r>
    </w:p>
    <w:p w:rsidR="000208BA" w:rsidRDefault="009F61AD">
      <w:pPr>
        <w:shd w:val="clear" w:color="auto" w:fill="FFFFFF"/>
        <w:spacing w:line="197" w:lineRule="exact"/>
        <w:ind w:left="10"/>
      </w:pPr>
      <w:r>
        <w:rPr>
          <w:rFonts w:eastAsia="Times New Roman"/>
          <w:spacing w:val="-3"/>
          <w:sz w:val="18"/>
          <w:szCs w:val="18"/>
        </w:rPr>
        <w:t>Адрес: 675007, Амурская область, г. Благовещенск, ул. Загородная, 177</w:t>
      </w:r>
    </w:p>
    <w:p w:rsidR="000208BA" w:rsidRDefault="009F61AD" w:rsidP="0065218B">
      <w:pPr>
        <w:shd w:val="clear" w:color="auto" w:fill="FFFFFF"/>
        <w:tabs>
          <w:tab w:val="left" w:pos="2746"/>
          <w:tab w:val="left" w:pos="5909"/>
        </w:tabs>
        <w:spacing w:line="197" w:lineRule="exact"/>
        <w:ind w:left="5"/>
        <w:jc w:val="both"/>
      </w:pPr>
      <w:r>
        <w:rPr>
          <w:rFonts w:eastAsia="Times New Roman"/>
          <w:spacing w:val="-4"/>
          <w:sz w:val="18"/>
          <w:szCs w:val="18"/>
        </w:rPr>
        <w:t>Телефоны: 398-472 (приемная)</w:t>
      </w:r>
      <w:r w:rsidR="0065218B">
        <w:rPr>
          <w:rFonts w:ascii="Arial" w:eastAsia="Times New Roman" w:cs="Arial"/>
          <w:sz w:val="18"/>
          <w:szCs w:val="18"/>
        </w:rPr>
        <w:t xml:space="preserve">, </w:t>
      </w:r>
      <w:r>
        <w:rPr>
          <w:rFonts w:eastAsia="Times New Roman"/>
          <w:spacing w:val="-4"/>
          <w:sz w:val="18"/>
          <w:szCs w:val="18"/>
        </w:rPr>
        <w:t>398-484, 398-488 (договорной отдел)</w:t>
      </w:r>
      <w:r w:rsidR="0065218B">
        <w:rPr>
          <w:rFonts w:ascii="Arial" w:eastAsia="Times New Roman" w:cs="Arial"/>
          <w:sz w:val="18"/>
          <w:szCs w:val="18"/>
        </w:rPr>
        <w:t xml:space="preserve">, </w:t>
      </w:r>
      <w:r>
        <w:rPr>
          <w:rFonts w:eastAsia="Times New Roman"/>
          <w:spacing w:val="-3"/>
          <w:sz w:val="18"/>
          <w:szCs w:val="18"/>
        </w:rPr>
        <w:t>398-483, 398-474 (отдел реализации)</w:t>
      </w:r>
    </w:p>
    <w:p w:rsidR="000208BA" w:rsidRPr="00495FC6" w:rsidRDefault="009F61AD">
      <w:pPr>
        <w:shd w:val="clear" w:color="auto" w:fill="FFFFFF"/>
        <w:tabs>
          <w:tab w:val="left" w:pos="1507"/>
        </w:tabs>
        <w:spacing w:line="197" w:lineRule="exact"/>
        <w:ind w:left="5"/>
        <w:rPr>
          <w:lang w:val="en-US"/>
        </w:rPr>
      </w:pPr>
      <w:r>
        <w:rPr>
          <w:rFonts w:eastAsia="Times New Roman"/>
          <w:spacing w:val="-4"/>
          <w:sz w:val="18"/>
          <w:szCs w:val="18"/>
        </w:rPr>
        <w:t>Факс</w:t>
      </w:r>
      <w:r w:rsidRPr="00495FC6">
        <w:rPr>
          <w:rFonts w:eastAsia="Times New Roman"/>
          <w:spacing w:val="-4"/>
          <w:sz w:val="18"/>
          <w:szCs w:val="18"/>
          <w:lang w:val="en-US"/>
        </w:rPr>
        <w:t>: 398-474</w:t>
      </w:r>
      <w:r w:rsidR="0065218B" w:rsidRPr="0065218B">
        <w:rPr>
          <w:rFonts w:ascii="Arial" w:eastAsia="Times New Roman" w:cs="Arial"/>
          <w:sz w:val="18"/>
          <w:szCs w:val="18"/>
          <w:lang w:val="en-US"/>
        </w:rPr>
        <w:t xml:space="preserve">, </w:t>
      </w:r>
      <w:r>
        <w:rPr>
          <w:rFonts w:eastAsia="Times New Roman"/>
          <w:spacing w:val="-3"/>
          <w:sz w:val="18"/>
          <w:szCs w:val="18"/>
          <w:lang w:val="en-US"/>
        </w:rPr>
        <w:t xml:space="preserve">E-mail: </w:t>
      </w:r>
      <w:hyperlink r:id="rId6" w:history="1">
        <w:r>
          <w:rPr>
            <w:rFonts w:eastAsia="Times New Roman"/>
            <w:spacing w:val="-3"/>
            <w:sz w:val="18"/>
            <w:szCs w:val="18"/>
            <w:u w:val="single"/>
            <w:lang w:val="en-US"/>
          </w:rPr>
          <w:t>korotaev-ak@dvgk.rao-esv.ru</w:t>
        </w:r>
      </w:hyperlink>
    </w:p>
    <w:p w:rsidR="001B3E46" w:rsidRDefault="009F61AD">
      <w:pPr>
        <w:shd w:val="clear" w:color="auto" w:fill="FFFFFF"/>
        <w:tabs>
          <w:tab w:val="left" w:pos="5760"/>
        </w:tabs>
        <w:spacing w:line="197" w:lineRule="exact"/>
        <w:ind w:left="10"/>
        <w:rPr>
          <w:rFonts w:ascii="Arial" w:eastAsia="Times New Roman" w:cs="Arial"/>
          <w:sz w:val="18"/>
          <w:szCs w:val="18"/>
        </w:rPr>
      </w:pPr>
      <w:r>
        <w:rPr>
          <w:rFonts w:eastAsia="Times New Roman"/>
          <w:spacing w:val="-4"/>
          <w:sz w:val="18"/>
          <w:szCs w:val="18"/>
        </w:rPr>
        <w:t>Реквизиты для предоставления показаний приборов учета: тел. 398-477</w:t>
      </w:r>
      <w:r>
        <w:rPr>
          <w:rFonts w:ascii="Arial" w:eastAsia="Times New Roman" w:cs="Arial"/>
          <w:sz w:val="18"/>
          <w:szCs w:val="18"/>
        </w:rPr>
        <w:tab/>
      </w:r>
    </w:p>
    <w:p w:rsidR="000208BA" w:rsidRPr="001B3E46" w:rsidRDefault="009F61AD">
      <w:pPr>
        <w:shd w:val="clear" w:color="auto" w:fill="FFFFFF"/>
        <w:tabs>
          <w:tab w:val="left" w:pos="5760"/>
        </w:tabs>
        <w:spacing w:line="197" w:lineRule="exact"/>
        <w:ind w:left="10"/>
        <w:rPr>
          <w:lang w:val="en-US"/>
        </w:rPr>
      </w:pPr>
      <w:r>
        <w:rPr>
          <w:rFonts w:eastAsia="Times New Roman"/>
          <w:spacing w:val="-3"/>
          <w:sz w:val="18"/>
          <w:szCs w:val="18"/>
          <w:lang w:val="en-US"/>
        </w:rPr>
        <w:t>E</w:t>
      </w:r>
      <w:r w:rsidRPr="001B3E46">
        <w:rPr>
          <w:rFonts w:eastAsia="Times New Roman"/>
          <w:spacing w:val="-3"/>
          <w:sz w:val="18"/>
          <w:szCs w:val="18"/>
          <w:lang w:val="en-US"/>
        </w:rPr>
        <w:t>-</w:t>
      </w:r>
      <w:r>
        <w:rPr>
          <w:rFonts w:eastAsia="Times New Roman"/>
          <w:spacing w:val="-3"/>
          <w:sz w:val="18"/>
          <w:szCs w:val="18"/>
          <w:lang w:val="en-US"/>
        </w:rPr>
        <w:t>mail</w:t>
      </w:r>
      <w:r w:rsidRPr="001B3E46">
        <w:rPr>
          <w:rFonts w:eastAsia="Times New Roman"/>
          <w:spacing w:val="-3"/>
          <w:sz w:val="18"/>
          <w:szCs w:val="18"/>
          <w:lang w:val="en-US"/>
        </w:rPr>
        <w:t xml:space="preserve">: </w:t>
      </w:r>
      <w:hyperlink r:id="rId7" w:history="1">
        <w:r>
          <w:rPr>
            <w:rFonts w:eastAsia="Times New Roman"/>
            <w:spacing w:val="-3"/>
            <w:sz w:val="18"/>
            <w:szCs w:val="18"/>
            <w:u w:val="single"/>
            <w:lang w:val="en-US"/>
          </w:rPr>
          <w:t>schepin</w:t>
        </w:r>
        <w:r w:rsidRPr="001B3E46">
          <w:rPr>
            <w:rFonts w:eastAsia="Times New Roman"/>
            <w:spacing w:val="-3"/>
            <w:sz w:val="18"/>
            <w:szCs w:val="18"/>
            <w:u w:val="single"/>
            <w:lang w:val="en-US"/>
          </w:rPr>
          <w:t>-</w:t>
        </w:r>
        <w:r>
          <w:rPr>
            <w:rFonts w:eastAsia="Times New Roman"/>
            <w:spacing w:val="-3"/>
            <w:sz w:val="18"/>
            <w:szCs w:val="18"/>
            <w:u w:val="single"/>
            <w:lang w:val="en-US"/>
          </w:rPr>
          <w:t>aa</w:t>
        </w:r>
        <w:r w:rsidRPr="001B3E46">
          <w:rPr>
            <w:rFonts w:eastAsia="Times New Roman"/>
            <w:spacing w:val="-3"/>
            <w:sz w:val="18"/>
            <w:szCs w:val="18"/>
            <w:u w:val="single"/>
            <w:lang w:val="en-US"/>
          </w:rPr>
          <w:t>@</w:t>
        </w:r>
        <w:r>
          <w:rPr>
            <w:rFonts w:eastAsia="Times New Roman"/>
            <w:spacing w:val="-3"/>
            <w:sz w:val="18"/>
            <w:szCs w:val="18"/>
            <w:u w:val="single"/>
            <w:lang w:val="en-US"/>
          </w:rPr>
          <w:t>dvgk</w:t>
        </w:r>
        <w:r w:rsidRPr="001B3E46">
          <w:rPr>
            <w:rFonts w:eastAsia="Times New Roman"/>
            <w:spacing w:val="-3"/>
            <w:sz w:val="18"/>
            <w:szCs w:val="18"/>
            <w:u w:val="single"/>
            <w:lang w:val="en-US"/>
          </w:rPr>
          <w:t>.</w:t>
        </w:r>
        <w:r>
          <w:rPr>
            <w:rFonts w:eastAsia="Times New Roman"/>
            <w:spacing w:val="-3"/>
            <w:sz w:val="18"/>
            <w:szCs w:val="18"/>
            <w:u w:val="single"/>
            <w:lang w:val="en-US"/>
          </w:rPr>
          <w:t>rao</w:t>
        </w:r>
        <w:r w:rsidRPr="001B3E46">
          <w:rPr>
            <w:rFonts w:eastAsia="Times New Roman"/>
            <w:spacing w:val="-3"/>
            <w:sz w:val="18"/>
            <w:szCs w:val="18"/>
            <w:u w:val="single"/>
            <w:lang w:val="en-US"/>
          </w:rPr>
          <w:t>-</w:t>
        </w:r>
        <w:r>
          <w:rPr>
            <w:rFonts w:eastAsia="Times New Roman"/>
            <w:spacing w:val="-3"/>
            <w:sz w:val="18"/>
            <w:szCs w:val="18"/>
            <w:u w:val="single"/>
            <w:lang w:val="en-US"/>
          </w:rPr>
          <w:t>esv</w:t>
        </w:r>
        <w:r w:rsidRPr="001B3E46">
          <w:rPr>
            <w:rFonts w:eastAsia="Times New Roman"/>
            <w:spacing w:val="-3"/>
            <w:sz w:val="18"/>
            <w:szCs w:val="18"/>
            <w:u w:val="single"/>
            <w:lang w:val="en-US"/>
          </w:rPr>
          <w:t>.</w:t>
        </w:r>
        <w:r>
          <w:rPr>
            <w:rFonts w:eastAsia="Times New Roman"/>
            <w:spacing w:val="-3"/>
            <w:sz w:val="18"/>
            <w:szCs w:val="18"/>
            <w:u w:val="single"/>
            <w:lang w:val="en-US"/>
          </w:rPr>
          <w:t>ru</w:t>
        </w:r>
      </w:hyperlink>
    </w:p>
    <w:p w:rsidR="000208BA" w:rsidRDefault="009F61AD">
      <w:pPr>
        <w:shd w:val="clear" w:color="auto" w:fill="FFFFFF"/>
        <w:spacing w:before="91" w:line="197" w:lineRule="exact"/>
        <w:ind w:left="5"/>
      </w:pPr>
      <w:r>
        <w:rPr>
          <w:rFonts w:eastAsia="Times New Roman"/>
          <w:b/>
          <w:bCs/>
          <w:spacing w:val="-4"/>
          <w:sz w:val="18"/>
          <w:szCs w:val="18"/>
        </w:rPr>
        <w:t>Платежные реквизиты:</w:t>
      </w:r>
    </w:p>
    <w:p w:rsidR="000208BA" w:rsidRDefault="009F61AD">
      <w:pPr>
        <w:shd w:val="clear" w:color="auto" w:fill="FFFFFF"/>
        <w:spacing w:before="5" w:line="197" w:lineRule="exact"/>
        <w:ind w:left="5"/>
      </w:pPr>
      <w:r>
        <w:rPr>
          <w:rFonts w:eastAsia="Times New Roman"/>
          <w:spacing w:val="-1"/>
          <w:sz w:val="18"/>
          <w:szCs w:val="18"/>
        </w:rPr>
        <w:t>ИНН/КПП 1434031363/280102001</w:t>
      </w:r>
    </w:p>
    <w:p w:rsidR="001B3E46" w:rsidRDefault="009F61AD">
      <w:pPr>
        <w:shd w:val="clear" w:color="auto" w:fill="FFFFFF"/>
        <w:tabs>
          <w:tab w:val="left" w:pos="2650"/>
        </w:tabs>
        <w:spacing w:line="197" w:lineRule="exact"/>
        <w:ind w:left="10"/>
        <w:rPr>
          <w:rFonts w:ascii="Arial" w:eastAsia="Times New Roman" w:cs="Arial"/>
          <w:sz w:val="18"/>
          <w:szCs w:val="18"/>
        </w:rPr>
      </w:pPr>
      <w:proofErr w:type="gramStart"/>
      <w:r>
        <w:rPr>
          <w:rFonts w:eastAsia="Times New Roman"/>
          <w:spacing w:val="-4"/>
          <w:sz w:val="18"/>
          <w:szCs w:val="18"/>
        </w:rPr>
        <w:t>Р</w:t>
      </w:r>
      <w:proofErr w:type="gramEnd"/>
      <w:r>
        <w:rPr>
          <w:rFonts w:eastAsia="Times New Roman"/>
          <w:spacing w:val="-4"/>
          <w:sz w:val="18"/>
          <w:szCs w:val="18"/>
        </w:rPr>
        <w:t>/счет 40702810046730000666</w:t>
      </w:r>
      <w:r>
        <w:rPr>
          <w:rFonts w:ascii="Arial" w:eastAsia="Times New Roman" w:cs="Arial"/>
          <w:sz w:val="18"/>
          <w:szCs w:val="18"/>
        </w:rPr>
        <w:tab/>
      </w:r>
    </w:p>
    <w:p w:rsidR="000208BA" w:rsidRDefault="009F61AD">
      <w:pPr>
        <w:shd w:val="clear" w:color="auto" w:fill="FFFFFF"/>
        <w:tabs>
          <w:tab w:val="left" w:pos="2650"/>
        </w:tabs>
        <w:spacing w:line="197" w:lineRule="exact"/>
        <w:ind w:left="10"/>
      </w:pPr>
      <w:proofErr w:type="spellStart"/>
      <w:r>
        <w:rPr>
          <w:rFonts w:eastAsia="Times New Roman"/>
          <w:spacing w:val="-4"/>
          <w:sz w:val="18"/>
          <w:szCs w:val="18"/>
        </w:rPr>
        <w:t>Кор</w:t>
      </w:r>
      <w:proofErr w:type="gramStart"/>
      <w:r>
        <w:rPr>
          <w:rFonts w:eastAsia="Times New Roman"/>
          <w:spacing w:val="-4"/>
          <w:sz w:val="18"/>
          <w:szCs w:val="18"/>
        </w:rPr>
        <w:t>.с</w:t>
      </w:r>
      <w:proofErr w:type="gramEnd"/>
      <w:r>
        <w:rPr>
          <w:rFonts w:eastAsia="Times New Roman"/>
          <w:spacing w:val="-4"/>
          <w:sz w:val="18"/>
          <w:szCs w:val="18"/>
        </w:rPr>
        <w:t>чет</w:t>
      </w:r>
      <w:proofErr w:type="spellEnd"/>
      <w:r>
        <w:rPr>
          <w:rFonts w:eastAsia="Times New Roman"/>
          <w:spacing w:val="-4"/>
          <w:sz w:val="18"/>
          <w:szCs w:val="18"/>
        </w:rPr>
        <w:t xml:space="preserve"> 30101810300000000871</w:t>
      </w:r>
    </w:p>
    <w:p w:rsidR="001B3E46" w:rsidRDefault="009F61AD">
      <w:pPr>
        <w:shd w:val="clear" w:color="auto" w:fill="FFFFFF"/>
        <w:tabs>
          <w:tab w:val="left" w:pos="3773"/>
        </w:tabs>
        <w:spacing w:line="197" w:lineRule="exact"/>
        <w:ind w:left="5"/>
        <w:rPr>
          <w:rFonts w:ascii="Arial" w:eastAsia="Times New Roman" w:hAnsi="Arial" w:cs="Arial"/>
          <w:sz w:val="18"/>
          <w:szCs w:val="18"/>
        </w:rPr>
      </w:pPr>
      <w:r>
        <w:rPr>
          <w:rFonts w:eastAsia="Times New Roman"/>
          <w:spacing w:val="-4"/>
          <w:sz w:val="18"/>
          <w:szCs w:val="18"/>
        </w:rPr>
        <w:t>в Дальневосточный филиал ПАО РОСБАНК</w:t>
      </w:r>
      <w:r>
        <w:rPr>
          <w:rFonts w:ascii="Arial" w:eastAsia="Times New Roman" w:hAnsi="Arial" w:cs="Arial"/>
          <w:sz w:val="18"/>
          <w:szCs w:val="18"/>
        </w:rPr>
        <w:tab/>
      </w:r>
    </w:p>
    <w:p w:rsidR="000208BA" w:rsidRDefault="009F61AD">
      <w:pPr>
        <w:shd w:val="clear" w:color="auto" w:fill="FFFFFF"/>
        <w:tabs>
          <w:tab w:val="left" w:pos="3773"/>
        </w:tabs>
        <w:spacing w:line="197" w:lineRule="exact"/>
        <w:ind w:left="5"/>
      </w:pPr>
      <w:r>
        <w:rPr>
          <w:rFonts w:eastAsia="Times New Roman"/>
          <w:spacing w:val="-7"/>
          <w:sz w:val="18"/>
          <w:szCs w:val="18"/>
        </w:rPr>
        <w:t>БИК 040507871</w:t>
      </w:r>
    </w:p>
    <w:p w:rsidR="000208BA" w:rsidRDefault="009F61AD">
      <w:pPr>
        <w:shd w:val="clear" w:color="auto" w:fill="FFFFFF"/>
        <w:spacing w:before="24"/>
      </w:pPr>
      <w:r>
        <w:rPr>
          <w:rFonts w:eastAsia="Times New Roman"/>
          <w:b/>
          <w:bCs/>
          <w:spacing w:val="-3"/>
          <w:sz w:val="18"/>
          <w:szCs w:val="18"/>
        </w:rPr>
        <w:t>Абонент (Потребитель): АО "Дальневосточная распределительная сетевая компания"</w:t>
      </w:r>
    </w:p>
    <w:p w:rsidR="000208BA" w:rsidRDefault="009F61AD">
      <w:pPr>
        <w:shd w:val="clear" w:color="auto" w:fill="FFFFFF"/>
        <w:spacing w:before="24" w:line="197" w:lineRule="exact"/>
        <w:ind w:left="10" w:right="3379"/>
      </w:pPr>
      <w:proofErr w:type="gramStart"/>
      <w:r>
        <w:rPr>
          <w:rFonts w:eastAsia="Times New Roman"/>
          <w:spacing w:val="-4"/>
          <w:sz w:val="18"/>
          <w:szCs w:val="18"/>
        </w:rPr>
        <w:t xml:space="preserve">Юридический адрес: 675000, Амурская область, г. Благовещенск, ул. Шевченко, 28 </w:t>
      </w:r>
      <w:r>
        <w:rPr>
          <w:rFonts w:eastAsia="Times New Roman"/>
          <w:spacing w:val="-3"/>
          <w:sz w:val="18"/>
          <w:szCs w:val="18"/>
        </w:rPr>
        <w:t>Почтовый адрес: 675000, Амурская область, г. Благовещенск, ул. Шевченко, 28</w:t>
      </w:r>
      <w:proofErr w:type="gramEnd"/>
    </w:p>
    <w:p w:rsidR="000208BA" w:rsidRDefault="009F61AD">
      <w:pPr>
        <w:shd w:val="clear" w:color="auto" w:fill="FFFFFF"/>
        <w:tabs>
          <w:tab w:val="left" w:leader="underscore" w:pos="1646"/>
          <w:tab w:val="left" w:pos="2083"/>
          <w:tab w:val="left" w:leader="underscore" w:pos="4810"/>
        </w:tabs>
        <w:spacing w:line="197" w:lineRule="exact"/>
      </w:pPr>
      <w:r>
        <w:rPr>
          <w:rFonts w:eastAsia="Times New Roman"/>
          <w:spacing w:val="-7"/>
          <w:sz w:val="18"/>
          <w:szCs w:val="18"/>
          <w:lang w:val="en-US"/>
        </w:rPr>
        <w:t>E</w:t>
      </w:r>
      <w:r w:rsidRPr="00495FC6">
        <w:rPr>
          <w:rFonts w:eastAsia="Times New Roman"/>
          <w:spacing w:val="-7"/>
          <w:sz w:val="18"/>
          <w:szCs w:val="18"/>
        </w:rPr>
        <w:t>-</w:t>
      </w:r>
      <w:r>
        <w:rPr>
          <w:rFonts w:eastAsia="Times New Roman"/>
          <w:spacing w:val="-7"/>
          <w:sz w:val="18"/>
          <w:szCs w:val="18"/>
          <w:lang w:val="en-US"/>
        </w:rPr>
        <w:t>mail</w:t>
      </w:r>
      <w:r w:rsidRPr="00495FC6">
        <w:rPr>
          <w:rFonts w:eastAsia="Times New Roman"/>
          <w:spacing w:val="-7"/>
          <w:sz w:val="18"/>
          <w:szCs w:val="18"/>
        </w:rPr>
        <w:t>:</w:t>
      </w:r>
      <w:r>
        <w:rPr>
          <w:rFonts w:eastAsia="Times New Roman"/>
          <w:sz w:val="18"/>
          <w:szCs w:val="18"/>
        </w:rPr>
        <w:tab/>
      </w:r>
    </w:p>
    <w:p w:rsidR="000208BA" w:rsidRDefault="009F61AD">
      <w:pPr>
        <w:shd w:val="clear" w:color="auto" w:fill="FFFFFF"/>
        <w:tabs>
          <w:tab w:val="left" w:pos="1742"/>
          <w:tab w:val="left" w:pos="3365"/>
        </w:tabs>
        <w:spacing w:line="197" w:lineRule="exact"/>
        <w:ind w:left="5"/>
      </w:pPr>
      <w:r>
        <w:rPr>
          <w:rFonts w:eastAsia="Times New Roman"/>
          <w:spacing w:val="-4"/>
          <w:sz w:val="18"/>
          <w:szCs w:val="18"/>
        </w:rPr>
        <w:t>ИНН 2801108200</w:t>
      </w:r>
      <w:r>
        <w:rPr>
          <w:rFonts w:ascii="Arial" w:eastAsia="Times New Roman" w:cs="Arial"/>
          <w:sz w:val="18"/>
          <w:szCs w:val="18"/>
        </w:rPr>
        <w:tab/>
      </w:r>
      <w:r>
        <w:rPr>
          <w:rFonts w:eastAsia="Times New Roman"/>
          <w:spacing w:val="-6"/>
          <w:sz w:val="18"/>
          <w:szCs w:val="18"/>
        </w:rPr>
        <w:t>КПП 280102003</w:t>
      </w:r>
      <w:r>
        <w:rPr>
          <w:rFonts w:ascii="Arial" w:eastAsia="Times New Roman" w:cs="Arial"/>
          <w:sz w:val="18"/>
          <w:szCs w:val="18"/>
        </w:rPr>
        <w:tab/>
      </w:r>
      <w:r>
        <w:rPr>
          <w:rFonts w:eastAsia="Times New Roman"/>
          <w:spacing w:val="-3"/>
          <w:sz w:val="18"/>
          <w:szCs w:val="18"/>
        </w:rPr>
        <w:t>ОКВЭД 40.10.2     ОКПО 97987579</w:t>
      </w:r>
    </w:p>
    <w:p w:rsidR="000208BA" w:rsidRDefault="009F61AD">
      <w:pPr>
        <w:shd w:val="clear" w:color="auto" w:fill="FFFFFF"/>
        <w:tabs>
          <w:tab w:val="left" w:pos="2688"/>
        </w:tabs>
        <w:spacing w:line="197" w:lineRule="exact"/>
        <w:ind w:left="5"/>
      </w:pPr>
      <w:proofErr w:type="gramStart"/>
      <w:r>
        <w:rPr>
          <w:rFonts w:eastAsia="Times New Roman"/>
          <w:spacing w:val="-4"/>
          <w:sz w:val="18"/>
          <w:szCs w:val="18"/>
        </w:rPr>
        <w:t>Р</w:t>
      </w:r>
      <w:proofErr w:type="gramEnd"/>
      <w:r>
        <w:rPr>
          <w:rFonts w:eastAsia="Times New Roman"/>
          <w:spacing w:val="-4"/>
          <w:sz w:val="18"/>
          <w:szCs w:val="18"/>
        </w:rPr>
        <w:t>/счет 40702810003010113258</w:t>
      </w:r>
      <w:r>
        <w:rPr>
          <w:rFonts w:ascii="Arial" w:eastAsia="Times New Roman" w:cs="Arial"/>
          <w:sz w:val="18"/>
          <w:szCs w:val="18"/>
        </w:rPr>
        <w:tab/>
      </w:r>
      <w:proofErr w:type="spellStart"/>
      <w:r>
        <w:rPr>
          <w:rFonts w:eastAsia="Times New Roman"/>
          <w:spacing w:val="-3"/>
          <w:sz w:val="18"/>
          <w:szCs w:val="18"/>
        </w:rPr>
        <w:t>Кор.счет</w:t>
      </w:r>
      <w:proofErr w:type="spellEnd"/>
      <w:r>
        <w:rPr>
          <w:rFonts w:eastAsia="Times New Roman"/>
          <w:spacing w:val="-3"/>
          <w:sz w:val="18"/>
          <w:szCs w:val="18"/>
        </w:rPr>
        <w:t xml:space="preserve"> 30101810600000000608</w:t>
      </w:r>
    </w:p>
    <w:p w:rsidR="001B3E46" w:rsidRDefault="009F61AD">
      <w:pPr>
        <w:shd w:val="clear" w:color="auto" w:fill="FFFFFF"/>
        <w:tabs>
          <w:tab w:val="left" w:pos="5208"/>
        </w:tabs>
        <w:spacing w:line="197" w:lineRule="exact"/>
        <w:ind w:left="5"/>
        <w:rPr>
          <w:rFonts w:ascii="Arial" w:eastAsia="Times New Roman" w:hAnsi="Arial" w:cs="Arial"/>
          <w:sz w:val="18"/>
          <w:szCs w:val="18"/>
        </w:rPr>
      </w:pPr>
      <w:r>
        <w:rPr>
          <w:rFonts w:eastAsia="Times New Roman"/>
          <w:spacing w:val="-4"/>
          <w:sz w:val="18"/>
          <w:szCs w:val="18"/>
        </w:rPr>
        <w:t>в Дальневосточный Банк ОАО «Сбербанк России» г. Хабаровск</w:t>
      </w:r>
      <w:r>
        <w:rPr>
          <w:rFonts w:ascii="Arial" w:eastAsia="Times New Roman" w:hAnsi="Arial" w:cs="Arial"/>
          <w:sz w:val="18"/>
          <w:szCs w:val="18"/>
        </w:rPr>
        <w:tab/>
      </w:r>
    </w:p>
    <w:p w:rsidR="000208BA" w:rsidRDefault="009F61AD">
      <w:pPr>
        <w:shd w:val="clear" w:color="auto" w:fill="FFFFFF"/>
        <w:tabs>
          <w:tab w:val="left" w:pos="5208"/>
        </w:tabs>
        <w:spacing w:line="197" w:lineRule="exact"/>
        <w:ind w:left="5"/>
        <w:rPr>
          <w:rFonts w:eastAsia="Times New Roman"/>
          <w:spacing w:val="-5"/>
          <w:sz w:val="18"/>
          <w:szCs w:val="18"/>
        </w:rPr>
      </w:pPr>
      <w:r>
        <w:rPr>
          <w:rFonts w:eastAsia="Times New Roman"/>
          <w:spacing w:val="-5"/>
          <w:sz w:val="18"/>
          <w:szCs w:val="18"/>
        </w:rPr>
        <w:t>БИК 040813608</w:t>
      </w:r>
    </w:p>
    <w:p w:rsidR="009F61AD" w:rsidRDefault="009F61AD">
      <w:pPr>
        <w:shd w:val="clear" w:color="auto" w:fill="FFFFFF"/>
        <w:tabs>
          <w:tab w:val="left" w:pos="5208"/>
        </w:tabs>
        <w:spacing w:line="197" w:lineRule="exact"/>
        <w:ind w:left="5"/>
        <w:rPr>
          <w:rFonts w:eastAsia="Times New Roman"/>
          <w:spacing w:val="-5"/>
          <w:sz w:val="18"/>
          <w:szCs w:val="18"/>
        </w:rPr>
      </w:pPr>
    </w:p>
    <w:tbl>
      <w:tblPr>
        <w:tblStyle w:val="a3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4964"/>
      </w:tblGrid>
      <w:tr w:rsidR="009F61AD" w:rsidTr="009F61AD">
        <w:tc>
          <w:tcPr>
            <w:tcW w:w="4968" w:type="dxa"/>
          </w:tcPr>
          <w:p w:rsidR="009F61AD" w:rsidRDefault="009F61AD">
            <w:pPr>
              <w:tabs>
                <w:tab w:val="left" w:pos="5208"/>
              </w:tabs>
              <w:spacing w:line="197" w:lineRule="exact"/>
              <w:rPr>
                <w:rFonts w:eastAsia="Times New Roman"/>
                <w:spacing w:val="-5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pacing w:val="-5"/>
                <w:sz w:val="18"/>
                <w:szCs w:val="18"/>
              </w:rPr>
              <w:t>От Теплоснабжающей организации</w:t>
            </w:r>
          </w:p>
        </w:tc>
        <w:tc>
          <w:tcPr>
            <w:tcW w:w="4968" w:type="dxa"/>
          </w:tcPr>
          <w:p w:rsidR="009F61AD" w:rsidRDefault="009F61AD">
            <w:pPr>
              <w:tabs>
                <w:tab w:val="left" w:pos="5208"/>
              </w:tabs>
              <w:spacing w:line="197" w:lineRule="exact"/>
              <w:rPr>
                <w:rFonts w:eastAsia="Times New Roman"/>
                <w:spacing w:val="-5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pacing w:val="-4"/>
                <w:sz w:val="18"/>
                <w:szCs w:val="18"/>
              </w:rPr>
              <w:t>От Абонента (Потребителя)</w:t>
            </w:r>
          </w:p>
        </w:tc>
      </w:tr>
      <w:tr w:rsidR="009F61AD" w:rsidTr="009F61AD">
        <w:trPr>
          <w:trHeight w:val="1116"/>
        </w:trPr>
        <w:tc>
          <w:tcPr>
            <w:tcW w:w="4968" w:type="dxa"/>
          </w:tcPr>
          <w:p w:rsidR="009F61AD" w:rsidRDefault="009F61AD" w:rsidP="009F61AD">
            <w:pPr>
              <w:shd w:val="clear" w:color="auto" w:fill="FFFFFF"/>
              <w:tabs>
                <w:tab w:val="left" w:pos="5208"/>
              </w:tabs>
              <w:spacing w:before="62"/>
              <w:ind w:left="77"/>
              <w:rPr>
                <w:rFonts w:eastAsia="Times New Roman"/>
                <w:spacing w:val="-4"/>
                <w:sz w:val="18"/>
                <w:szCs w:val="18"/>
              </w:rPr>
            </w:pPr>
            <w:r>
              <w:rPr>
                <w:rFonts w:eastAsia="Times New Roman"/>
                <w:spacing w:val="-4"/>
                <w:sz w:val="18"/>
                <w:szCs w:val="18"/>
              </w:rPr>
              <w:t xml:space="preserve">Начальник отделения </w:t>
            </w:r>
            <w:proofErr w:type="spellStart"/>
            <w:r>
              <w:rPr>
                <w:rFonts w:eastAsia="Times New Roman"/>
                <w:spacing w:val="-4"/>
                <w:sz w:val="18"/>
                <w:szCs w:val="18"/>
              </w:rPr>
              <w:t>теплосбыта</w:t>
            </w:r>
            <w:proofErr w:type="spellEnd"/>
            <w:r>
              <w:rPr>
                <w:rFonts w:eastAsia="Times New Roman"/>
                <w:spacing w:val="-4"/>
                <w:sz w:val="18"/>
                <w:szCs w:val="18"/>
              </w:rPr>
              <w:t xml:space="preserve"> БТЭЦ</w:t>
            </w:r>
          </w:p>
          <w:p w:rsidR="009F61AD" w:rsidRDefault="009F61AD" w:rsidP="009F61AD">
            <w:pPr>
              <w:shd w:val="clear" w:color="auto" w:fill="FFFFFF"/>
              <w:tabs>
                <w:tab w:val="left" w:pos="5208"/>
              </w:tabs>
              <w:spacing w:before="62"/>
              <w:ind w:left="77"/>
              <w:rPr>
                <w:rFonts w:eastAsia="Times New Roman"/>
                <w:spacing w:val="-4"/>
                <w:sz w:val="18"/>
                <w:szCs w:val="18"/>
              </w:rPr>
            </w:pPr>
          </w:p>
          <w:p w:rsidR="009F61AD" w:rsidRDefault="009F61AD" w:rsidP="009F61AD">
            <w:pPr>
              <w:shd w:val="clear" w:color="auto" w:fill="FFFFFF"/>
              <w:tabs>
                <w:tab w:val="left" w:pos="5208"/>
              </w:tabs>
              <w:spacing w:before="62"/>
              <w:ind w:left="77"/>
              <w:rPr>
                <w:rFonts w:eastAsia="Times New Roman"/>
                <w:spacing w:val="-4"/>
                <w:sz w:val="18"/>
                <w:szCs w:val="18"/>
              </w:rPr>
            </w:pPr>
            <w:r>
              <w:rPr>
                <w:rFonts w:eastAsia="Times New Roman"/>
                <w:spacing w:val="-4"/>
                <w:sz w:val="18"/>
                <w:szCs w:val="18"/>
              </w:rPr>
              <w:t>------------------------------------------------------------------------------</w:t>
            </w:r>
          </w:p>
          <w:p w:rsidR="009F61AD" w:rsidRDefault="009F61AD">
            <w:pPr>
              <w:tabs>
                <w:tab w:val="left" w:pos="5208"/>
              </w:tabs>
              <w:spacing w:line="197" w:lineRule="exact"/>
              <w:rPr>
                <w:rFonts w:eastAsia="Times New Roman"/>
                <w:spacing w:val="-5"/>
                <w:sz w:val="18"/>
                <w:szCs w:val="18"/>
              </w:rPr>
            </w:pPr>
          </w:p>
        </w:tc>
        <w:tc>
          <w:tcPr>
            <w:tcW w:w="4968" w:type="dxa"/>
          </w:tcPr>
          <w:p w:rsidR="009F61AD" w:rsidRDefault="009F61AD" w:rsidP="009F61AD">
            <w:pPr>
              <w:shd w:val="clear" w:color="auto" w:fill="FFFFFF"/>
              <w:tabs>
                <w:tab w:val="left" w:pos="5208"/>
              </w:tabs>
              <w:spacing w:before="62"/>
              <w:ind w:left="77"/>
            </w:pPr>
            <w:r>
              <w:rPr>
                <w:rFonts w:eastAsia="Times New Roman"/>
                <w:spacing w:val="-3"/>
                <w:sz w:val="18"/>
                <w:szCs w:val="18"/>
              </w:rPr>
              <w:t>директор СП "Центральные электрические сети" филиала</w:t>
            </w:r>
          </w:p>
          <w:p w:rsidR="009F61AD" w:rsidRDefault="009F61AD" w:rsidP="009F61AD">
            <w:pPr>
              <w:shd w:val="clear" w:color="auto" w:fill="FFFFFF"/>
              <w:rPr>
                <w:rFonts w:eastAsia="Times New Roman"/>
                <w:spacing w:val="-3"/>
                <w:sz w:val="18"/>
                <w:szCs w:val="18"/>
              </w:rPr>
            </w:pPr>
            <w:r>
              <w:rPr>
                <w:rFonts w:eastAsia="Times New Roman"/>
                <w:spacing w:val="-3"/>
                <w:sz w:val="18"/>
                <w:szCs w:val="18"/>
              </w:rPr>
              <w:t>АО "ДРСК" "Амурские электрические сети</w:t>
            </w:r>
          </w:p>
          <w:p w:rsidR="009F61AD" w:rsidRDefault="009F61AD">
            <w:pPr>
              <w:tabs>
                <w:tab w:val="left" w:pos="5208"/>
              </w:tabs>
              <w:spacing w:line="197" w:lineRule="exact"/>
              <w:rPr>
                <w:rFonts w:eastAsia="Times New Roman"/>
                <w:spacing w:val="-5"/>
                <w:sz w:val="18"/>
                <w:szCs w:val="18"/>
              </w:rPr>
            </w:pPr>
            <w:r>
              <w:rPr>
                <w:rFonts w:eastAsia="Times New Roman"/>
                <w:spacing w:val="-5"/>
                <w:sz w:val="18"/>
                <w:szCs w:val="18"/>
              </w:rPr>
              <w:t>-----------------------------------------------------------------------</w:t>
            </w:r>
          </w:p>
        </w:tc>
      </w:tr>
    </w:tbl>
    <w:p w:rsidR="009F61AD" w:rsidRDefault="009F61AD">
      <w:pPr>
        <w:shd w:val="clear" w:color="auto" w:fill="FFFFFF"/>
        <w:tabs>
          <w:tab w:val="left" w:pos="5208"/>
        </w:tabs>
        <w:spacing w:line="197" w:lineRule="exact"/>
        <w:ind w:left="5"/>
        <w:rPr>
          <w:rFonts w:eastAsia="Times New Roman"/>
          <w:spacing w:val="-5"/>
          <w:sz w:val="18"/>
          <w:szCs w:val="18"/>
        </w:rPr>
      </w:pPr>
    </w:p>
    <w:p w:rsidR="009F61AD" w:rsidRDefault="009F61AD">
      <w:pPr>
        <w:shd w:val="clear" w:color="auto" w:fill="FFFFFF"/>
        <w:tabs>
          <w:tab w:val="left" w:pos="5208"/>
        </w:tabs>
        <w:spacing w:line="197" w:lineRule="exact"/>
        <w:ind w:left="5"/>
        <w:rPr>
          <w:rFonts w:eastAsia="Times New Roman"/>
          <w:spacing w:val="-5"/>
          <w:sz w:val="18"/>
          <w:szCs w:val="18"/>
        </w:rPr>
      </w:pPr>
    </w:p>
    <w:p w:rsidR="009F61AD" w:rsidRDefault="009F61AD">
      <w:pPr>
        <w:shd w:val="clear" w:color="auto" w:fill="FFFFFF"/>
        <w:tabs>
          <w:tab w:val="left" w:pos="5208"/>
        </w:tabs>
        <w:spacing w:line="197" w:lineRule="exact"/>
        <w:ind w:left="5"/>
        <w:rPr>
          <w:rFonts w:eastAsia="Times New Roman"/>
          <w:spacing w:val="-5"/>
          <w:sz w:val="18"/>
          <w:szCs w:val="18"/>
        </w:rPr>
      </w:pPr>
    </w:p>
    <w:p w:rsidR="009F61AD" w:rsidRDefault="009F61AD">
      <w:pPr>
        <w:shd w:val="clear" w:color="auto" w:fill="FFFFFF"/>
        <w:tabs>
          <w:tab w:val="left" w:pos="5208"/>
        </w:tabs>
        <w:spacing w:line="197" w:lineRule="exact"/>
        <w:ind w:left="5"/>
        <w:rPr>
          <w:rFonts w:eastAsia="Times New Roman"/>
          <w:spacing w:val="-5"/>
          <w:sz w:val="18"/>
          <w:szCs w:val="18"/>
        </w:rPr>
      </w:pPr>
    </w:p>
    <w:p w:rsidR="009F61AD" w:rsidRDefault="009F61AD">
      <w:pPr>
        <w:shd w:val="clear" w:color="auto" w:fill="FFFFFF"/>
        <w:tabs>
          <w:tab w:val="left" w:pos="5208"/>
        </w:tabs>
        <w:spacing w:line="197" w:lineRule="exact"/>
        <w:ind w:left="5"/>
        <w:rPr>
          <w:rFonts w:eastAsia="Times New Roman"/>
          <w:spacing w:val="-5"/>
          <w:sz w:val="18"/>
          <w:szCs w:val="18"/>
        </w:rPr>
      </w:pPr>
    </w:p>
    <w:sectPr w:rsidR="009F61AD">
      <w:pgSz w:w="11909" w:h="16834"/>
      <w:pgMar w:top="1440" w:right="816" w:bottom="720" w:left="137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9A0F3A"/>
    <w:lvl w:ilvl="0">
      <w:numFmt w:val="bullet"/>
      <w:lvlText w:val="*"/>
      <w:lvlJc w:val="left"/>
    </w:lvl>
  </w:abstractNum>
  <w:abstractNum w:abstractNumId="1">
    <w:nsid w:val="04722C12"/>
    <w:multiLevelType w:val="singleLevel"/>
    <w:tmpl w:val="C248CA10"/>
    <w:lvl w:ilvl="0">
      <w:start w:val="1"/>
      <w:numFmt w:val="decimal"/>
      <w:lvlText w:val="3.2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>
    <w:nsid w:val="06F46D96"/>
    <w:multiLevelType w:val="singleLevel"/>
    <w:tmpl w:val="BC5CCFE2"/>
    <w:lvl w:ilvl="0">
      <w:start w:val="14"/>
      <w:numFmt w:val="decimal"/>
      <w:lvlText w:val="8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>
    <w:nsid w:val="0E0A57E3"/>
    <w:multiLevelType w:val="singleLevel"/>
    <w:tmpl w:val="ACB42036"/>
    <w:lvl w:ilvl="0">
      <w:start w:val="10"/>
      <w:numFmt w:val="decimal"/>
      <w:lvlText w:val="8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4">
    <w:nsid w:val="148A28D7"/>
    <w:multiLevelType w:val="singleLevel"/>
    <w:tmpl w:val="17822972"/>
    <w:lvl w:ilvl="0">
      <w:start w:val="1"/>
      <w:numFmt w:val="decimal"/>
      <w:lvlText w:val="3.1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5">
    <w:nsid w:val="1E0B3A44"/>
    <w:multiLevelType w:val="singleLevel"/>
    <w:tmpl w:val="19E49038"/>
    <w:lvl w:ilvl="0">
      <w:start w:val="5"/>
      <w:numFmt w:val="decimal"/>
      <w:lvlText w:val="8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6">
    <w:nsid w:val="20133512"/>
    <w:multiLevelType w:val="singleLevel"/>
    <w:tmpl w:val="4FD619FC"/>
    <w:lvl w:ilvl="0">
      <w:start w:val="1"/>
      <w:numFmt w:val="decimal"/>
      <w:lvlText w:val="2.%1."/>
      <w:legacy w:legacy="1" w:legacySpace="0" w:legacyIndent="312"/>
      <w:lvlJc w:val="left"/>
      <w:rPr>
        <w:rFonts w:ascii="Times New Roman" w:hAnsi="Times New Roman" w:cs="Times New Roman" w:hint="default"/>
        <w:b w:val="0"/>
        <w:sz w:val="18"/>
        <w:szCs w:val="18"/>
      </w:rPr>
    </w:lvl>
  </w:abstractNum>
  <w:abstractNum w:abstractNumId="7">
    <w:nsid w:val="25C1170F"/>
    <w:multiLevelType w:val="singleLevel"/>
    <w:tmpl w:val="804A3F0E"/>
    <w:lvl w:ilvl="0">
      <w:start w:val="3"/>
      <w:numFmt w:val="decimal"/>
      <w:lvlText w:val="5.2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8">
    <w:nsid w:val="274238D5"/>
    <w:multiLevelType w:val="singleLevel"/>
    <w:tmpl w:val="0AE2BA0E"/>
    <w:lvl w:ilvl="0">
      <w:start w:val="1"/>
      <w:numFmt w:val="decimal"/>
      <w:lvlText w:val="5.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2A7B68D3"/>
    <w:multiLevelType w:val="singleLevel"/>
    <w:tmpl w:val="4948D618"/>
    <w:lvl w:ilvl="0">
      <w:start w:val="3"/>
      <w:numFmt w:val="decimal"/>
      <w:lvlText w:val="3.1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0">
    <w:nsid w:val="2F83034B"/>
    <w:multiLevelType w:val="singleLevel"/>
    <w:tmpl w:val="FF54F8F6"/>
    <w:lvl w:ilvl="0">
      <w:start w:val="1"/>
      <w:numFmt w:val="decimal"/>
      <w:lvlText w:val="6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>
    <w:nsid w:val="3B3E686C"/>
    <w:multiLevelType w:val="singleLevel"/>
    <w:tmpl w:val="94CE504A"/>
    <w:lvl w:ilvl="0">
      <w:start w:val="1"/>
      <w:numFmt w:val="decimal"/>
      <w:lvlText w:val="7.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">
    <w:nsid w:val="3D9239B4"/>
    <w:multiLevelType w:val="singleLevel"/>
    <w:tmpl w:val="5BD46D14"/>
    <w:lvl w:ilvl="0">
      <w:start w:val="1"/>
      <w:numFmt w:val="decimal"/>
      <w:lvlText w:val="4.1.%1."/>
      <w:legacy w:legacy="1" w:legacySpace="0" w:legacyIndent="446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4AF73343"/>
    <w:multiLevelType w:val="singleLevel"/>
    <w:tmpl w:val="8C644166"/>
    <w:lvl w:ilvl="0">
      <w:start w:val="1"/>
      <w:numFmt w:val="decimal"/>
      <w:lvlText w:val="8.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4">
    <w:nsid w:val="4CE36361"/>
    <w:multiLevelType w:val="singleLevel"/>
    <w:tmpl w:val="85B04142"/>
    <w:lvl w:ilvl="0">
      <w:start w:val="8"/>
      <w:numFmt w:val="decimal"/>
      <w:lvlText w:val="4.1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5">
    <w:nsid w:val="524D1382"/>
    <w:multiLevelType w:val="singleLevel"/>
    <w:tmpl w:val="413605BC"/>
    <w:lvl w:ilvl="0">
      <w:start w:val="1"/>
      <w:numFmt w:val="decimal"/>
      <w:lvlText w:val="4.2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6">
    <w:nsid w:val="54A926EE"/>
    <w:multiLevelType w:val="singleLevel"/>
    <w:tmpl w:val="5CACCCEA"/>
    <w:lvl w:ilvl="0">
      <w:start w:val="3"/>
      <w:numFmt w:val="decimal"/>
      <w:lvlText w:val="9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7">
    <w:nsid w:val="55CB131B"/>
    <w:multiLevelType w:val="multilevel"/>
    <w:tmpl w:val="4E0ECB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0" w:hanging="1080"/>
      </w:pPr>
      <w:rPr>
        <w:rFonts w:hint="default"/>
      </w:rPr>
    </w:lvl>
  </w:abstractNum>
  <w:abstractNum w:abstractNumId="18">
    <w:nsid w:val="5AC342E7"/>
    <w:multiLevelType w:val="singleLevel"/>
    <w:tmpl w:val="A262F408"/>
    <w:lvl w:ilvl="0">
      <w:start w:val="3"/>
      <w:numFmt w:val="decimal"/>
      <w:lvlText w:val="7.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9">
    <w:nsid w:val="5D097F25"/>
    <w:multiLevelType w:val="singleLevel"/>
    <w:tmpl w:val="038A2804"/>
    <w:lvl w:ilvl="0">
      <w:start w:val="1"/>
      <w:numFmt w:val="decimal"/>
      <w:lvlText w:val="9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0">
    <w:nsid w:val="690526A1"/>
    <w:multiLevelType w:val="singleLevel"/>
    <w:tmpl w:val="CF047524"/>
    <w:lvl w:ilvl="0">
      <w:start w:val="1"/>
      <w:numFmt w:val="decimal"/>
      <w:lvlText w:val="10.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21">
    <w:nsid w:val="6B10060C"/>
    <w:multiLevelType w:val="singleLevel"/>
    <w:tmpl w:val="D3561DCA"/>
    <w:lvl w:ilvl="0">
      <w:start w:val="10"/>
      <w:numFmt w:val="decimal"/>
      <w:lvlText w:val="4.1.%1."/>
      <w:legacy w:legacy="1" w:legacySpace="0" w:legacyIndent="528"/>
      <w:lvlJc w:val="left"/>
      <w:rPr>
        <w:rFonts w:ascii="Times New Roman" w:hAnsi="Times New Roman" w:cs="Times New Roman" w:hint="default"/>
        <w:b w:val="0"/>
      </w:rPr>
    </w:lvl>
  </w:abstractNum>
  <w:abstractNum w:abstractNumId="22">
    <w:nsid w:val="79AB58D5"/>
    <w:multiLevelType w:val="singleLevel"/>
    <w:tmpl w:val="6318F038"/>
    <w:lvl w:ilvl="0">
      <w:start w:val="1"/>
      <w:numFmt w:val="decimal"/>
      <w:lvlText w:val="1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6"/>
  </w:num>
  <w:num w:numId="3">
    <w:abstractNumId w:val="4"/>
  </w:num>
  <w:num w:numId="4">
    <w:abstractNumId w:val="9"/>
  </w:num>
  <w:num w:numId="5">
    <w:abstractNumId w:val="1"/>
  </w:num>
  <w:num w:numId="6">
    <w:abstractNumId w:val="1"/>
    <w:lvlOverride w:ilvl="0">
      <w:lvl w:ilvl="0">
        <w:start w:val="6"/>
        <w:numFmt w:val="decimal"/>
        <w:lvlText w:val="3.2.%1."/>
        <w:legacy w:legacy="1" w:legacySpace="0" w:legacyIndent="43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14"/>
  </w:num>
  <w:num w:numId="10">
    <w:abstractNumId w:val="21"/>
  </w:num>
  <w:num w:numId="11">
    <w:abstractNumId w:val="21"/>
    <w:lvlOverride w:ilvl="0">
      <w:lvl w:ilvl="0">
        <w:start w:val="14"/>
        <w:numFmt w:val="decimal"/>
        <w:lvlText w:val="4.1.%1."/>
        <w:legacy w:legacy="1" w:legacySpace="0" w:legacyIndent="53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5"/>
  </w:num>
  <w:num w:numId="13">
    <w:abstractNumId w:val="8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</w:num>
  <w:num w:numId="18">
    <w:abstractNumId w:val="11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8"/>
  </w:num>
  <w:num w:numId="21">
    <w:abstractNumId w:val="13"/>
  </w:num>
  <w:num w:numId="22">
    <w:abstractNumId w:val="5"/>
  </w:num>
  <w:num w:numId="23">
    <w:abstractNumId w:val="3"/>
  </w:num>
  <w:num w:numId="24">
    <w:abstractNumId w:val="2"/>
  </w:num>
  <w:num w:numId="25">
    <w:abstractNumId w:val="19"/>
  </w:num>
  <w:num w:numId="26">
    <w:abstractNumId w:val="16"/>
  </w:num>
  <w:num w:numId="27">
    <w:abstractNumId w:val="20"/>
  </w:num>
  <w:num w:numId="28">
    <w:abstractNumId w:val="17"/>
  </w:num>
  <w:num w:numId="29">
    <w:abstractNumId w:val="20"/>
    <w:lvlOverride w:ilvl="0">
      <w:lvl w:ilvl="0">
        <w:start w:val="1"/>
        <w:numFmt w:val="decimal"/>
        <w:lvlText w:val="10.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FC6"/>
    <w:rsid w:val="000208BA"/>
    <w:rsid w:val="001B3E46"/>
    <w:rsid w:val="0026238A"/>
    <w:rsid w:val="003E3C04"/>
    <w:rsid w:val="00495FC6"/>
    <w:rsid w:val="0065218B"/>
    <w:rsid w:val="00984F4B"/>
    <w:rsid w:val="009F61AD"/>
    <w:rsid w:val="00AC7DCA"/>
    <w:rsid w:val="00AF2638"/>
    <w:rsid w:val="00C42988"/>
    <w:rsid w:val="00CA7D6E"/>
    <w:rsid w:val="00E0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hepin-aa@dvgk.rao-es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rotaev-ak@dvgk.rao-es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3929</Words>
  <Characters>29208</Characters>
  <Application>Microsoft Office Word</Application>
  <DocSecurity>0</DocSecurity>
  <Lines>243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Елена Львовна</dc:creator>
  <cp:lastModifiedBy>Кенина Наталья Евгеньевна</cp:lastModifiedBy>
  <cp:revision>7</cp:revision>
  <dcterms:created xsi:type="dcterms:W3CDTF">2016-12-13T06:45:00Z</dcterms:created>
  <dcterms:modified xsi:type="dcterms:W3CDTF">2016-12-14T02:16:00Z</dcterms:modified>
</cp:coreProperties>
</file>