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A11" w:rsidRPr="002A679A" w:rsidRDefault="00711A11" w:rsidP="000C210B">
      <w:pPr>
        <w:pStyle w:val="1"/>
        <w:rPr>
          <w:sz w:val="20"/>
          <w:szCs w:val="20"/>
        </w:rPr>
      </w:pPr>
      <w:r w:rsidRPr="002A679A">
        <w:rPr>
          <w:sz w:val="20"/>
          <w:szCs w:val="20"/>
        </w:rPr>
        <w:t>Договор № ___________/__________</w:t>
      </w:r>
    </w:p>
    <w:p w:rsidR="00711A11" w:rsidRPr="002A679A" w:rsidRDefault="00711A11" w:rsidP="000C210B">
      <w:pPr>
        <w:jc w:val="center"/>
        <w:rPr>
          <w:b/>
          <w:sz w:val="20"/>
          <w:szCs w:val="20"/>
        </w:rPr>
      </w:pPr>
      <w:r w:rsidRPr="002A679A">
        <w:rPr>
          <w:b/>
          <w:sz w:val="20"/>
          <w:szCs w:val="20"/>
        </w:rPr>
        <w:t>на оказания услуг по проведению медицинских осмотров водителей</w:t>
      </w:r>
    </w:p>
    <w:p w:rsidR="00711A11" w:rsidRPr="002A679A" w:rsidRDefault="00711A11" w:rsidP="000C210B">
      <w:pPr>
        <w:jc w:val="center"/>
        <w:rPr>
          <w:b/>
          <w:sz w:val="20"/>
          <w:szCs w:val="20"/>
        </w:rPr>
      </w:pPr>
    </w:p>
    <w:tbl>
      <w:tblPr>
        <w:tblW w:w="0" w:type="auto"/>
        <w:tblInd w:w="108" w:type="dxa"/>
        <w:tblLook w:val="01E0" w:firstRow="1" w:lastRow="1" w:firstColumn="1" w:lastColumn="1" w:noHBand="0" w:noVBand="0"/>
      </w:tblPr>
      <w:tblGrid>
        <w:gridCol w:w="4478"/>
        <w:gridCol w:w="5445"/>
      </w:tblGrid>
      <w:tr w:rsidR="002A679A" w:rsidRPr="002A679A" w:rsidTr="0017182A">
        <w:tc>
          <w:tcPr>
            <w:tcW w:w="4478" w:type="dxa"/>
          </w:tcPr>
          <w:p w:rsidR="00711A11" w:rsidRPr="002A679A" w:rsidRDefault="00711A11" w:rsidP="0017182A">
            <w:pPr>
              <w:ind w:left="-108"/>
              <w:rPr>
                <w:sz w:val="20"/>
                <w:szCs w:val="20"/>
              </w:rPr>
            </w:pPr>
            <w:r w:rsidRPr="002A679A">
              <w:rPr>
                <w:sz w:val="20"/>
                <w:szCs w:val="20"/>
              </w:rPr>
              <w:t xml:space="preserve">г. Находка      </w:t>
            </w:r>
            <w:r w:rsidRPr="002A679A">
              <w:rPr>
                <w:i/>
                <w:sz w:val="20"/>
                <w:szCs w:val="20"/>
              </w:rPr>
              <w:t xml:space="preserve">                                                                                                         </w:t>
            </w:r>
          </w:p>
        </w:tc>
        <w:tc>
          <w:tcPr>
            <w:tcW w:w="5445" w:type="dxa"/>
          </w:tcPr>
          <w:p w:rsidR="00711A11" w:rsidRPr="002A679A" w:rsidRDefault="00711A11" w:rsidP="000D5C37">
            <w:pPr>
              <w:ind w:right="-108"/>
              <w:jc w:val="right"/>
              <w:rPr>
                <w:sz w:val="20"/>
                <w:szCs w:val="20"/>
              </w:rPr>
            </w:pPr>
            <w:r w:rsidRPr="002A679A">
              <w:rPr>
                <w:sz w:val="20"/>
                <w:szCs w:val="20"/>
              </w:rPr>
              <w:t xml:space="preserve">        «___»____________ 201___года</w:t>
            </w:r>
          </w:p>
        </w:tc>
      </w:tr>
    </w:tbl>
    <w:p w:rsidR="00711A11" w:rsidRPr="002A679A" w:rsidRDefault="00711A11" w:rsidP="007B2FBD">
      <w:pPr>
        <w:shd w:val="clear" w:color="auto" w:fill="FFFFFF"/>
        <w:spacing w:before="120" w:after="120"/>
        <w:ind w:firstLine="708"/>
        <w:jc w:val="both"/>
        <w:rPr>
          <w:b/>
          <w:bCs/>
          <w:sz w:val="20"/>
          <w:szCs w:val="20"/>
        </w:rPr>
      </w:pPr>
      <w:proofErr w:type="gramStart"/>
      <w:r w:rsidRPr="002A679A">
        <w:rPr>
          <w:b/>
          <w:sz w:val="20"/>
          <w:szCs w:val="20"/>
        </w:rPr>
        <w:t>Краевое государственное бюджетное учреждение здравоохранения «</w:t>
      </w:r>
      <w:r w:rsidR="008227DC" w:rsidRPr="002A679A">
        <w:rPr>
          <w:b/>
          <w:sz w:val="20"/>
          <w:szCs w:val="20"/>
        </w:rPr>
        <w:t>Станция скорой медицинской помощи г. Находка</w:t>
      </w:r>
      <w:r w:rsidRPr="002A679A">
        <w:rPr>
          <w:b/>
          <w:sz w:val="20"/>
          <w:szCs w:val="20"/>
        </w:rPr>
        <w:t>»</w:t>
      </w:r>
      <w:r w:rsidRPr="002A679A">
        <w:rPr>
          <w:sz w:val="20"/>
          <w:szCs w:val="20"/>
        </w:rPr>
        <w:t xml:space="preserve">, именуемое в дальнейшем «Исполнитель», в лице </w:t>
      </w:r>
      <w:r w:rsidRPr="002A679A">
        <w:rPr>
          <w:b/>
          <w:sz w:val="20"/>
          <w:szCs w:val="20"/>
        </w:rPr>
        <w:t>главного врача</w:t>
      </w:r>
      <w:r w:rsidRPr="002A679A">
        <w:rPr>
          <w:sz w:val="20"/>
          <w:szCs w:val="20"/>
        </w:rPr>
        <w:t xml:space="preserve"> </w:t>
      </w:r>
      <w:r w:rsidR="008227DC" w:rsidRPr="002A679A">
        <w:rPr>
          <w:b/>
          <w:sz w:val="20"/>
          <w:szCs w:val="20"/>
        </w:rPr>
        <w:t>Андрей</w:t>
      </w:r>
      <w:r w:rsidRPr="002A679A">
        <w:rPr>
          <w:b/>
          <w:sz w:val="20"/>
          <w:szCs w:val="20"/>
        </w:rPr>
        <w:t xml:space="preserve"> </w:t>
      </w:r>
      <w:r w:rsidR="008227DC" w:rsidRPr="002A679A">
        <w:rPr>
          <w:b/>
          <w:sz w:val="20"/>
          <w:szCs w:val="20"/>
        </w:rPr>
        <w:t>Юрьевич</w:t>
      </w:r>
      <w:r w:rsidRPr="002A679A">
        <w:rPr>
          <w:b/>
          <w:sz w:val="20"/>
          <w:szCs w:val="20"/>
        </w:rPr>
        <w:t xml:space="preserve"> </w:t>
      </w:r>
      <w:proofErr w:type="spellStart"/>
      <w:r w:rsidR="008227DC" w:rsidRPr="002A679A">
        <w:rPr>
          <w:b/>
          <w:sz w:val="20"/>
          <w:szCs w:val="20"/>
        </w:rPr>
        <w:t>Джирма</w:t>
      </w:r>
      <w:proofErr w:type="spellEnd"/>
      <w:r w:rsidRPr="002A679A">
        <w:rPr>
          <w:sz w:val="20"/>
          <w:szCs w:val="20"/>
        </w:rPr>
        <w:t xml:space="preserve">, действующего на основании Устава, именуемое в дальнейшем «Исполнитель», с одной стороны, и </w:t>
      </w:r>
      <w:r w:rsidRPr="002A679A">
        <w:rPr>
          <w:b/>
          <w:sz w:val="20"/>
          <w:szCs w:val="20"/>
        </w:rPr>
        <w:t xml:space="preserve">Акционерное общество «Дальневосточная распределительная сетевая компания» </w:t>
      </w:r>
      <w:r w:rsidRPr="002A679A">
        <w:rPr>
          <w:sz w:val="20"/>
          <w:szCs w:val="20"/>
        </w:rPr>
        <w:t>в лице</w:t>
      </w:r>
      <w:r w:rsidRPr="002A679A">
        <w:rPr>
          <w:b/>
          <w:sz w:val="20"/>
          <w:szCs w:val="20"/>
        </w:rPr>
        <w:t xml:space="preserve"> директора филиала АО «ДРСК»  «Приморские электрические  сети» Сергея Ивановича </w:t>
      </w:r>
      <w:proofErr w:type="spellStart"/>
      <w:r w:rsidRPr="002A679A">
        <w:rPr>
          <w:b/>
          <w:sz w:val="20"/>
          <w:szCs w:val="20"/>
        </w:rPr>
        <w:t>Чутенко</w:t>
      </w:r>
      <w:proofErr w:type="spellEnd"/>
      <w:r w:rsidRPr="002A679A">
        <w:rPr>
          <w:b/>
          <w:sz w:val="20"/>
          <w:szCs w:val="20"/>
        </w:rPr>
        <w:t xml:space="preserve">, </w:t>
      </w:r>
      <w:r w:rsidRPr="002A679A">
        <w:rPr>
          <w:sz w:val="20"/>
          <w:szCs w:val="20"/>
        </w:rPr>
        <w:t xml:space="preserve">действующего  на основании доверенности № </w:t>
      </w:r>
      <w:r w:rsidR="00867B74" w:rsidRPr="00867B74">
        <w:rPr>
          <w:sz w:val="20"/>
          <w:szCs w:val="20"/>
        </w:rPr>
        <w:t xml:space="preserve">5 </w:t>
      </w:r>
      <w:r w:rsidRPr="002A679A">
        <w:rPr>
          <w:sz w:val="20"/>
          <w:szCs w:val="20"/>
        </w:rPr>
        <w:t>от 01.01.201</w:t>
      </w:r>
      <w:r w:rsidR="00867B74" w:rsidRPr="00867B74">
        <w:rPr>
          <w:sz w:val="20"/>
          <w:szCs w:val="20"/>
        </w:rPr>
        <w:t>6</w:t>
      </w:r>
      <w:r w:rsidRPr="002A679A">
        <w:rPr>
          <w:sz w:val="20"/>
          <w:szCs w:val="20"/>
        </w:rPr>
        <w:t xml:space="preserve"> года</w:t>
      </w:r>
      <w:proofErr w:type="gramEnd"/>
      <w:r w:rsidRPr="002A679A">
        <w:rPr>
          <w:sz w:val="20"/>
          <w:szCs w:val="20"/>
        </w:rPr>
        <w:t>, именуемое  в дальнейшем «Заказчик», а вместе именуемые в дальнейшем – «Стороны», заключили настоящий Договор (далее – Договор) о нижеследующем:</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bCs/>
          <w:sz w:val="20"/>
          <w:szCs w:val="20"/>
        </w:rPr>
        <w:t>Предмет Договора</w:t>
      </w:r>
    </w:p>
    <w:p w:rsidR="00711A11" w:rsidRPr="002A679A" w:rsidRDefault="00711A11" w:rsidP="000C210B">
      <w:pPr>
        <w:numPr>
          <w:ilvl w:val="1"/>
          <w:numId w:val="8"/>
        </w:numPr>
        <w:tabs>
          <w:tab w:val="left" w:pos="142"/>
        </w:tabs>
        <w:ind w:left="426" w:hanging="426"/>
        <w:jc w:val="both"/>
        <w:rPr>
          <w:sz w:val="20"/>
          <w:szCs w:val="20"/>
        </w:rPr>
      </w:pPr>
      <w:r w:rsidRPr="002A679A">
        <w:rPr>
          <w:spacing w:val="2"/>
          <w:sz w:val="20"/>
          <w:szCs w:val="20"/>
        </w:rPr>
        <w:t xml:space="preserve">«Заказчик» поручает, а «Исполнитель» принимает на себя обязательства осуществлять проведение предрейсовых и послерейсовых медицинских осмотров водителей </w:t>
      </w:r>
      <w:r w:rsidRPr="002A679A">
        <w:rPr>
          <w:sz w:val="20"/>
          <w:szCs w:val="20"/>
        </w:rPr>
        <w:t>(далее – «Услуги»)</w:t>
      </w:r>
      <w:r w:rsidRPr="002A679A">
        <w:rPr>
          <w:spacing w:val="2"/>
          <w:sz w:val="20"/>
          <w:szCs w:val="20"/>
        </w:rPr>
        <w:t>, а «Заказчик» обязуется принять и оплатить оказанные услуги</w:t>
      </w:r>
      <w:r w:rsidRPr="002A679A">
        <w:rPr>
          <w:spacing w:val="3"/>
          <w:sz w:val="20"/>
          <w:szCs w:val="20"/>
        </w:rPr>
        <w:t>.</w:t>
      </w:r>
      <w:r w:rsidRPr="002A679A">
        <w:rPr>
          <w:bCs/>
          <w:sz w:val="20"/>
          <w:szCs w:val="20"/>
        </w:rPr>
        <w:t xml:space="preserve"> </w:t>
      </w:r>
    </w:p>
    <w:p w:rsidR="00711A11" w:rsidRPr="002A679A" w:rsidRDefault="00711A11" w:rsidP="0022639B">
      <w:pPr>
        <w:numPr>
          <w:ilvl w:val="1"/>
          <w:numId w:val="8"/>
        </w:numPr>
        <w:tabs>
          <w:tab w:val="left" w:pos="142"/>
        </w:tabs>
        <w:ind w:left="426" w:hanging="426"/>
        <w:jc w:val="both"/>
        <w:rPr>
          <w:sz w:val="20"/>
          <w:szCs w:val="20"/>
        </w:rPr>
      </w:pPr>
      <w:r w:rsidRPr="002A679A">
        <w:rPr>
          <w:spacing w:val="-2"/>
          <w:sz w:val="20"/>
          <w:szCs w:val="20"/>
        </w:rPr>
        <w:t>Целью оказания «Услуг» является выявление лиц, которые по медицинским показаниям не могут быть допущены к управлению автомобилем, как с позиции обеспечения безопасности дорожного движения, так и охраны здоровья водителя и пассажиров.</w:t>
      </w:r>
    </w:p>
    <w:p w:rsidR="00711A11" w:rsidRPr="002A679A" w:rsidRDefault="00711A11" w:rsidP="005D2460">
      <w:pPr>
        <w:numPr>
          <w:ilvl w:val="1"/>
          <w:numId w:val="8"/>
        </w:numPr>
        <w:tabs>
          <w:tab w:val="left" w:pos="142"/>
        </w:tabs>
        <w:ind w:left="426" w:hanging="426"/>
        <w:jc w:val="both"/>
        <w:rPr>
          <w:sz w:val="20"/>
          <w:szCs w:val="20"/>
        </w:rPr>
      </w:pPr>
      <w:r w:rsidRPr="002A679A">
        <w:rPr>
          <w:sz w:val="20"/>
          <w:szCs w:val="20"/>
        </w:rPr>
        <w:t>Срок оказания «Услуг» по Договору: с 01.01.201</w:t>
      </w:r>
      <w:r w:rsidR="00867B74" w:rsidRPr="00867B74">
        <w:rPr>
          <w:sz w:val="20"/>
          <w:szCs w:val="20"/>
        </w:rPr>
        <w:t>7</w:t>
      </w:r>
      <w:r w:rsidRPr="002A679A">
        <w:rPr>
          <w:sz w:val="20"/>
          <w:szCs w:val="20"/>
        </w:rPr>
        <w:t xml:space="preserve"> года по 31.12.201</w:t>
      </w:r>
      <w:r w:rsidR="00867B74" w:rsidRPr="00867B74">
        <w:rPr>
          <w:sz w:val="20"/>
          <w:szCs w:val="20"/>
        </w:rPr>
        <w:t>9</w:t>
      </w:r>
      <w:r w:rsidRPr="002A679A">
        <w:rPr>
          <w:sz w:val="20"/>
          <w:szCs w:val="20"/>
        </w:rPr>
        <w:t xml:space="preserve"> года. «Услуги» оказываются «Исполнителем» ежедне</w:t>
      </w:r>
      <w:r w:rsidR="005D2460" w:rsidRPr="002A679A">
        <w:rPr>
          <w:sz w:val="20"/>
          <w:szCs w:val="20"/>
        </w:rPr>
        <w:t>вно в рабочие дни «Исполнителя» в рабочие, выходные и праздничные дни круглосуточно.</w:t>
      </w:r>
    </w:p>
    <w:p w:rsidR="00711A11" w:rsidRPr="002A679A" w:rsidRDefault="00711A11" w:rsidP="0022639B">
      <w:pPr>
        <w:numPr>
          <w:ilvl w:val="1"/>
          <w:numId w:val="8"/>
        </w:numPr>
        <w:tabs>
          <w:tab w:val="left" w:pos="142"/>
        </w:tabs>
        <w:ind w:left="426"/>
        <w:jc w:val="both"/>
        <w:rPr>
          <w:sz w:val="20"/>
          <w:szCs w:val="20"/>
        </w:rPr>
      </w:pPr>
      <w:r w:rsidRPr="002A679A">
        <w:rPr>
          <w:sz w:val="20"/>
          <w:szCs w:val="20"/>
        </w:rPr>
        <w:t xml:space="preserve">Место оказания услуг: </w:t>
      </w:r>
      <w:r w:rsidR="008227DC" w:rsidRPr="002A679A">
        <w:rPr>
          <w:sz w:val="20"/>
          <w:szCs w:val="20"/>
        </w:rPr>
        <w:t>г. Находка, ул. Красноармейская, 4.</w:t>
      </w:r>
    </w:p>
    <w:p w:rsidR="00711A11" w:rsidRPr="002A679A" w:rsidRDefault="00711A11" w:rsidP="00E44132">
      <w:pPr>
        <w:pStyle w:val="2"/>
        <w:numPr>
          <w:ilvl w:val="1"/>
          <w:numId w:val="8"/>
        </w:numPr>
        <w:spacing w:after="0" w:line="240" w:lineRule="auto"/>
        <w:ind w:left="426"/>
        <w:jc w:val="both"/>
        <w:rPr>
          <w:sz w:val="20"/>
          <w:szCs w:val="20"/>
        </w:rPr>
      </w:pPr>
      <w:bookmarkStart w:id="0" w:name="_GoBack"/>
      <w:bookmarkEnd w:id="0"/>
      <w:r w:rsidRPr="002A679A">
        <w:rPr>
          <w:sz w:val="20"/>
          <w:szCs w:val="20"/>
        </w:rPr>
        <w:t xml:space="preserve">Получателем услуги и плательщиком является филиал АО «Дальневосточная распределительная сетевая компания»  «Приморские электрические сети», </w:t>
      </w:r>
      <w:smartTag w:uri="urn:schemas-microsoft-com:office:smarttags" w:element="metricconverter">
        <w:smartTagPr>
          <w:attr w:name="ProductID" w:val="692921, г"/>
        </w:smartTagPr>
        <w:r w:rsidRPr="002A679A">
          <w:rPr>
            <w:sz w:val="20"/>
            <w:szCs w:val="20"/>
          </w:rPr>
          <w:t>690080 г</w:t>
        </w:r>
      </w:smartTag>
      <w:r w:rsidRPr="002A679A">
        <w:rPr>
          <w:sz w:val="20"/>
          <w:szCs w:val="20"/>
        </w:rPr>
        <w:t>. Владивосток, ул. Командорская 13А.</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sz w:val="20"/>
          <w:szCs w:val="20"/>
        </w:rPr>
        <w:t>Стоимость услуг и порядок расчетов</w:t>
      </w:r>
    </w:p>
    <w:p w:rsidR="00711A11" w:rsidRPr="002A679A" w:rsidRDefault="00711A11" w:rsidP="000C210B">
      <w:pPr>
        <w:numPr>
          <w:ilvl w:val="1"/>
          <w:numId w:val="9"/>
        </w:numPr>
        <w:shd w:val="clear" w:color="auto" w:fill="FFFFFF"/>
        <w:tabs>
          <w:tab w:val="left" w:pos="142"/>
          <w:tab w:val="left" w:pos="426"/>
        </w:tabs>
        <w:ind w:left="426" w:hanging="426"/>
        <w:jc w:val="both"/>
        <w:rPr>
          <w:sz w:val="20"/>
          <w:szCs w:val="20"/>
        </w:rPr>
      </w:pPr>
      <w:r w:rsidRPr="002A679A">
        <w:rPr>
          <w:sz w:val="20"/>
          <w:szCs w:val="20"/>
        </w:rPr>
        <w:t xml:space="preserve">Стоимость оказания «Услуг» по Договору составляет: </w:t>
      </w:r>
      <w:r w:rsidRPr="002A679A">
        <w:rPr>
          <w:b/>
          <w:sz w:val="20"/>
          <w:szCs w:val="20"/>
        </w:rPr>
        <w:t>из расчета</w:t>
      </w:r>
      <w:r w:rsidRPr="002A679A">
        <w:rPr>
          <w:sz w:val="20"/>
          <w:szCs w:val="20"/>
        </w:rPr>
        <w:t xml:space="preserve"> </w:t>
      </w:r>
      <w:r w:rsidR="00867B74" w:rsidRPr="00867B74">
        <w:rPr>
          <w:b/>
          <w:sz w:val="20"/>
          <w:szCs w:val="20"/>
        </w:rPr>
        <w:t>___________________</w:t>
      </w:r>
      <w:r w:rsidRPr="002A679A">
        <w:rPr>
          <w:b/>
          <w:sz w:val="20"/>
          <w:szCs w:val="20"/>
        </w:rPr>
        <w:t xml:space="preserve"> рублей 00 копеек за один медосмотр (предрейсовый и</w:t>
      </w:r>
      <w:r w:rsidR="002A679A" w:rsidRPr="002A679A">
        <w:rPr>
          <w:b/>
          <w:sz w:val="20"/>
          <w:szCs w:val="20"/>
        </w:rPr>
        <w:t>ли послерейсовый) одного человека</w:t>
      </w:r>
      <w:r w:rsidRPr="002A679A">
        <w:rPr>
          <w:sz w:val="20"/>
          <w:szCs w:val="20"/>
        </w:rPr>
        <w:t>, в соответствии с Выпиской из Прейскуранта расценок, утвержденной «Исполнителем» (Приложение №1, являющееся неотъемлемой частью настоящего Договора)</w:t>
      </w:r>
      <w:r w:rsidRPr="002A679A">
        <w:rPr>
          <w:noProof/>
          <w:sz w:val="20"/>
          <w:szCs w:val="20"/>
        </w:rPr>
        <w:t>. «</w:t>
      </w:r>
      <w:r w:rsidRPr="002A679A">
        <w:rPr>
          <w:sz w:val="20"/>
          <w:szCs w:val="20"/>
        </w:rPr>
        <w:t>Исполнитель» не является плательщиком НДС на основании ст.149 НК РФ.</w:t>
      </w:r>
    </w:p>
    <w:p w:rsidR="00711A11" w:rsidRPr="002A679A" w:rsidRDefault="00711A11" w:rsidP="000C210B">
      <w:pPr>
        <w:numPr>
          <w:ilvl w:val="1"/>
          <w:numId w:val="9"/>
        </w:numPr>
        <w:shd w:val="clear" w:color="auto" w:fill="FFFFFF"/>
        <w:tabs>
          <w:tab w:val="left" w:pos="142"/>
          <w:tab w:val="left" w:pos="426"/>
        </w:tabs>
        <w:ind w:left="426" w:hanging="426"/>
        <w:jc w:val="both"/>
        <w:rPr>
          <w:sz w:val="20"/>
          <w:szCs w:val="20"/>
        </w:rPr>
      </w:pPr>
      <w:proofErr w:type="gramStart"/>
      <w:r w:rsidRPr="002A679A">
        <w:rPr>
          <w:sz w:val="20"/>
          <w:szCs w:val="20"/>
        </w:rPr>
        <w:t>Платежи за «Услуги», оказанные по настоящему Договору, производятся «Заказчиком» за фактически оказанные «Услуги», по безналичному расчету в рублях на расчетный счет «Исполнителя» ежемесячно до 20 числа месяца следующего за отчетным на основании подпи</w:t>
      </w:r>
      <w:r w:rsidR="00D348F9" w:rsidRPr="002A679A">
        <w:rPr>
          <w:sz w:val="20"/>
          <w:szCs w:val="20"/>
        </w:rPr>
        <w:t xml:space="preserve">санного акта оказания «Услуг», </w:t>
      </w:r>
      <w:r w:rsidRPr="002A679A">
        <w:rPr>
          <w:sz w:val="20"/>
          <w:szCs w:val="20"/>
        </w:rPr>
        <w:t>счета.</w:t>
      </w:r>
      <w:proofErr w:type="gramEnd"/>
    </w:p>
    <w:p w:rsidR="00711A11" w:rsidRPr="002A679A" w:rsidRDefault="00711A11" w:rsidP="000C210B">
      <w:pPr>
        <w:numPr>
          <w:ilvl w:val="1"/>
          <w:numId w:val="9"/>
        </w:numPr>
        <w:shd w:val="clear" w:color="auto" w:fill="FFFFFF"/>
        <w:tabs>
          <w:tab w:val="left" w:pos="142"/>
          <w:tab w:val="left" w:pos="426"/>
        </w:tabs>
        <w:ind w:left="426" w:hanging="426"/>
        <w:jc w:val="both"/>
        <w:rPr>
          <w:sz w:val="20"/>
          <w:szCs w:val="20"/>
        </w:rPr>
      </w:pPr>
      <w:r w:rsidRPr="002A679A">
        <w:rPr>
          <w:sz w:val="20"/>
          <w:szCs w:val="20"/>
        </w:rPr>
        <w:t xml:space="preserve">Цена, указанная в Приложении № 1 может быть изменена в сторону увеличения </w:t>
      </w:r>
      <w:r w:rsidR="00E57FCF" w:rsidRPr="002A679A">
        <w:rPr>
          <w:sz w:val="20"/>
          <w:szCs w:val="20"/>
        </w:rPr>
        <w:t>«</w:t>
      </w:r>
      <w:r w:rsidRPr="002A679A">
        <w:rPr>
          <w:sz w:val="20"/>
          <w:szCs w:val="20"/>
        </w:rPr>
        <w:t>Исполнителем</w:t>
      </w:r>
      <w:r w:rsidR="00E57FCF" w:rsidRPr="002A679A">
        <w:rPr>
          <w:sz w:val="20"/>
          <w:szCs w:val="20"/>
        </w:rPr>
        <w:t>»</w:t>
      </w:r>
      <w:r w:rsidRPr="002A679A">
        <w:rPr>
          <w:sz w:val="20"/>
          <w:szCs w:val="20"/>
        </w:rPr>
        <w:t xml:space="preserve"> </w:t>
      </w:r>
      <w:r w:rsidR="00E57FCF" w:rsidRPr="002A679A">
        <w:rPr>
          <w:sz w:val="20"/>
          <w:szCs w:val="20"/>
        </w:rPr>
        <w:t>по соглашению сторон, но не чаще 1</w:t>
      </w:r>
      <w:r w:rsidRPr="002A679A">
        <w:rPr>
          <w:sz w:val="20"/>
          <w:szCs w:val="20"/>
        </w:rPr>
        <w:t xml:space="preserve"> (</w:t>
      </w:r>
      <w:r w:rsidR="00E57FCF" w:rsidRPr="002A679A">
        <w:rPr>
          <w:sz w:val="20"/>
          <w:szCs w:val="20"/>
        </w:rPr>
        <w:t>одного</w:t>
      </w:r>
      <w:r w:rsidRPr="002A679A">
        <w:rPr>
          <w:sz w:val="20"/>
          <w:szCs w:val="20"/>
        </w:rPr>
        <w:t>) раз</w:t>
      </w:r>
      <w:r w:rsidR="00E57FCF" w:rsidRPr="002A679A">
        <w:rPr>
          <w:sz w:val="20"/>
          <w:szCs w:val="20"/>
        </w:rPr>
        <w:t>а</w:t>
      </w:r>
      <w:r w:rsidRPr="002A679A">
        <w:rPr>
          <w:sz w:val="20"/>
          <w:szCs w:val="20"/>
        </w:rPr>
        <w:t xml:space="preserve"> в год. </w:t>
      </w:r>
    </w:p>
    <w:p w:rsidR="00711A11" w:rsidRPr="002A679A" w:rsidRDefault="00E57FCF" w:rsidP="000C210B">
      <w:pPr>
        <w:numPr>
          <w:ilvl w:val="1"/>
          <w:numId w:val="9"/>
        </w:numPr>
        <w:shd w:val="clear" w:color="auto" w:fill="FFFFFF"/>
        <w:tabs>
          <w:tab w:val="left" w:pos="142"/>
          <w:tab w:val="left" w:pos="426"/>
        </w:tabs>
        <w:ind w:left="426" w:hanging="426"/>
        <w:jc w:val="both"/>
        <w:rPr>
          <w:sz w:val="20"/>
          <w:szCs w:val="20"/>
        </w:rPr>
      </w:pPr>
      <w:r w:rsidRPr="002A679A">
        <w:rPr>
          <w:sz w:val="20"/>
          <w:szCs w:val="20"/>
        </w:rPr>
        <w:t>«</w:t>
      </w:r>
      <w:r w:rsidR="00711A11" w:rsidRPr="002A679A">
        <w:rPr>
          <w:sz w:val="20"/>
          <w:szCs w:val="20"/>
        </w:rPr>
        <w:t>Исполнитель</w:t>
      </w:r>
      <w:r w:rsidRPr="002A679A">
        <w:rPr>
          <w:sz w:val="20"/>
          <w:szCs w:val="20"/>
        </w:rPr>
        <w:t>»</w:t>
      </w:r>
      <w:r w:rsidR="00711A11" w:rsidRPr="002A679A">
        <w:rPr>
          <w:sz w:val="20"/>
          <w:szCs w:val="20"/>
        </w:rPr>
        <w:t xml:space="preserve"> письменно уведомляет Заказчика за </w:t>
      </w:r>
      <w:r w:rsidR="0077122C" w:rsidRPr="002A679A">
        <w:rPr>
          <w:sz w:val="20"/>
          <w:szCs w:val="20"/>
        </w:rPr>
        <w:t>20</w:t>
      </w:r>
      <w:r w:rsidR="00711A11" w:rsidRPr="002A679A">
        <w:rPr>
          <w:sz w:val="20"/>
          <w:szCs w:val="20"/>
        </w:rPr>
        <w:t xml:space="preserve"> дней до изменения цены.</w:t>
      </w:r>
    </w:p>
    <w:p w:rsidR="00711A11" w:rsidRPr="002A679A" w:rsidRDefault="00E57FCF" w:rsidP="000C210B">
      <w:pPr>
        <w:numPr>
          <w:ilvl w:val="1"/>
          <w:numId w:val="9"/>
        </w:numPr>
        <w:shd w:val="clear" w:color="auto" w:fill="FFFFFF"/>
        <w:tabs>
          <w:tab w:val="left" w:pos="142"/>
          <w:tab w:val="left" w:pos="426"/>
        </w:tabs>
        <w:ind w:left="426" w:hanging="426"/>
        <w:jc w:val="both"/>
        <w:rPr>
          <w:sz w:val="20"/>
          <w:szCs w:val="20"/>
        </w:rPr>
      </w:pPr>
      <w:r w:rsidRPr="002A679A">
        <w:rPr>
          <w:sz w:val="20"/>
          <w:szCs w:val="20"/>
        </w:rPr>
        <w:t>При несогласии  «</w:t>
      </w:r>
      <w:r w:rsidR="00711A11" w:rsidRPr="002A679A">
        <w:rPr>
          <w:sz w:val="20"/>
          <w:szCs w:val="20"/>
        </w:rPr>
        <w:t>Заказчика</w:t>
      </w:r>
      <w:r w:rsidRPr="002A679A">
        <w:rPr>
          <w:sz w:val="20"/>
          <w:szCs w:val="20"/>
        </w:rPr>
        <w:t>»</w:t>
      </w:r>
      <w:r w:rsidR="00711A11" w:rsidRPr="002A679A">
        <w:rPr>
          <w:sz w:val="20"/>
          <w:szCs w:val="20"/>
        </w:rPr>
        <w:t xml:space="preserve"> с увеличением </w:t>
      </w:r>
      <w:r w:rsidRPr="002A679A">
        <w:rPr>
          <w:sz w:val="20"/>
          <w:szCs w:val="20"/>
        </w:rPr>
        <w:t>«</w:t>
      </w:r>
      <w:r w:rsidR="00711A11" w:rsidRPr="002A679A">
        <w:rPr>
          <w:sz w:val="20"/>
          <w:szCs w:val="20"/>
        </w:rPr>
        <w:t>Исполнителем</w:t>
      </w:r>
      <w:r w:rsidRPr="002A679A">
        <w:rPr>
          <w:sz w:val="20"/>
          <w:szCs w:val="20"/>
        </w:rPr>
        <w:t>»</w:t>
      </w:r>
      <w:r w:rsidR="00711A11" w:rsidRPr="002A679A">
        <w:rPr>
          <w:sz w:val="20"/>
          <w:szCs w:val="20"/>
        </w:rPr>
        <w:t xml:space="preserve"> цены, </w:t>
      </w:r>
      <w:r w:rsidRPr="002A679A">
        <w:rPr>
          <w:sz w:val="20"/>
          <w:szCs w:val="20"/>
        </w:rPr>
        <w:t>«</w:t>
      </w:r>
      <w:r w:rsidR="00711A11" w:rsidRPr="002A679A">
        <w:rPr>
          <w:sz w:val="20"/>
          <w:szCs w:val="20"/>
        </w:rPr>
        <w:t>Заказчик</w:t>
      </w:r>
      <w:r w:rsidRPr="002A679A">
        <w:rPr>
          <w:sz w:val="20"/>
          <w:szCs w:val="20"/>
        </w:rPr>
        <w:t>»</w:t>
      </w:r>
      <w:r w:rsidR="00711A11" w:rsidRPr="002A679A">
        <w:rPr>
          <w:sz w:val="20"/>
          <w:szCs w:val="20"/>
        </w:rPr>
        <w:t xml:space="preserve"> имеет право расторгнуть настоящий Договор, оплатив уже оказанные услуги по ценам, действующим до согласования сторонами новой цены.</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sz w:val="20"/>
          <w:szCs w:val="20"/>
        </w:rPr>
        <w:t>Права и обязанности сторон</w:t>
      </w:r>
    </w:p>
    <w:p w:rsidR="00711A11" w:rsidRPr="002A679A" w:rsidRDefault="00711A11" w:rsidP="000C210B">
      <w:pPr>
        <w:numPr>
          <w:ilvl w:val="1"/>
          <w:numId w:val="10"/>
        </w:numPr>
        <w:shd w:val="clear" w:color="auto" w:fill="FFFFFF"/>
        <w:tabs>
          <w:tab w:val="left" w:pos="142"/>
          <w:tab w:val="left" w:pos="284"/>
        </w:tabs>
        <w:ind w:left="426" w:hanging="426"/>
        <w:jc w:val="both"/>
        <w:rPr>
          <w:sz w:val="20"/>
          <w:szCs w:val="20"/>
        </w:rPr>
      </w:pPr>
      <w:r w:rsidRPr="002A679A">
        <w:rPr>
          <w:sz w:val="20"/>
          <w:szCs w:val="20"/>
        </w:rPr>
        <w:t xml:space="preserve"> «Заказчик» </w:t>
      </w:r>
      <w:r w:rsidRPr="002A679A">
        <w:rPr>
          <w:i/>
          <w:sz w:val="20"/>
          <w:szCs w:val="20"/>
        </w:rPr>
        <w:t>вправе</w:t>
      </w:r>
      <w:r w:rsidRPr="002A679A">
        <w:rPr>
          <w:sz w:val="20"/>
          <w:szCs w:val="20"/>
        </w:rPr>
        <w:t>:</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Проверять ход и объем оказываемых «Услуг» на протяжении всего периода действия Договора.</w:t>
      </w:r>
    </w:p>
    <w:p w:rsidR="00711A11" w:rsidRPr="002A679A" w:rsidRDefault="00711A11" w:rsidP="000C210B">
      <w:pPr>
        <w:numPr>
          <w:ilvl w:val="1"/>
          <w:numId w:val="10"/>
        </w:numPr>
        <w:shd w:val="clear" w:color="auto" w:fill="FFFFFF"/>
        <w:tabs>
          <w:tab w:val="left" w:pos="142"/>
          <w:tab w:val="left" w:pos="284"/>
        </w:tabs>
        <w:ind w:left="426" w:hanging="426"/>
        <w:jc w:val="both"/>
        <w:rPr>
          <w:sz w:val="20"/>
          <w:szCs w:val="20"/>
        </w:rPr>
      </w:pPr>
      <w:r w:rsidRPr="002A679A">
        <w:rPr>
          <w:sz w:val="20"/>
          <w:szCs w:val="20"/>
        </w:rPr>
        <w:t xml:space="preserve"> «Заказчик» </w:t>
      </w:r>
      <w:r w:rsidRPr="002A679A">
        <w:rPr>
          <w:i/>
          <w:sz w:val="20"/>
          <w:szCs w:val="20"/>
        </w:rPr>
        <w:t>обязан</w:t>
      </w:r>
      <w:r w:rsidRPr="002A679A">
        <w:rPr>
          <w:sz w:val="20"/>
          <w:szCs w:val="20"/>
        </w:rPr>
        <w:t>:</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Оплатить оказанные «Услуги» в размере, на условиях и в соответствии с положениями Договора.</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Обеспечить рассмотрение и подписание акта оказания «Услуг» по факту их выполнения или возвратить «Исполнителю» не подписанный акт оказания «Услуг» с мотивировкой отказа от его подписания.</w:t>
      </w:r>
    </w:p>
    <w:p w:rsidR="00711A11" w:rsidRPr="002A679A" w:rsidRDefault="00711A11" w:rsidP="000C210B">
      <w:pPr>
        <w:numPr>
          <w:ilvl w:val="1"/>
          <w:numId w:val="10"/>
        </w:numPr>
        <w:shd w:val="clear" w:color="auto" w:fill="FFFFFF"/>
        <w:tabs>
          <w:tab w:val="left" w:pos="142"/>
          <w:tab w:val="left" w:pos="284"/>
        </w:tabs>
        <w:ind w:left="426" w:hanging="426"/>
        <w:jc w:val="both"/>
        <w:rPr>
          <w:sz w:val="20"/>
          <w:szCs w:val="20"/>
        </w:rPr>
      </w:pPr>
      <w:r w:rsidRPr="002A679A">
        <w:rPr>
          <w:sz w:val="20"/>
          <w:szCs w:val="20"/>
        </w:rPr>
        <w:t xml:space="preserve">«Исполнитель» </w:t>
      </w:r>
      <w:r w:rsidRPr="002A679A">
        <w:rPr>
          <w:i/>
          <w:sz w:val="20"/>
          <w:szCs w:val="20"/>
        </w:rPr>
        <w:t>вправе</w:t>
      </w:r>
      <w:r w:rsidRPr="002A679A">
        <w:rPr>
          <w:sz w:val="20"/>
          <w:szCs w:val="20"/>
        </w:rPr>
        <w:t>:</w:t>
      </w:r>
    </w:p>
    <w:p w:rsidR="00711A11" w:rsidRPr="002A679A" w:rsidRDefault="00711A11" w:rsidP="000C210B">
      <w:pPr>
        <w:numPr>
          <w:ilvl w:val="2"/>
          <w:numId w:val="10"/>
        </w:numPr>
        <w:tabs>
          <w:tab w:val="left" w:pos="142"/>
          <w:tab w:val="left" w:pos="284"/>
        </w:tabs>
        <w:ind w:left="709" w:hanging="567"/>
        <w:jc w:val="both"/>
        <w:rPr>
          <w:sz w:val="20"/>
          <w:szCs w:val="20"/>
        </w:rPr>
      </w:pPr>
      <w:r w:rsidRPr="002A679A">
        <w:rPr>
          <w:sz w:val="20"/>
          <w:szCs w:val="20"/>
        </w:rPr>
        <w:t xml:space="preserve">Получать от «Заказчика» информацию, необходимую для оказания «Услуг» по Договору. </w:t>
      </w:r>
    </w:p>
    <w:p w:rsidR="00711A11" w:rsidRPr="002A679A" w:rsidRDefault="00711A11" w:rsidP="000C210B">
      <w:pPr>
        <w:numPr>
          <w:ilvl w:val="1"/>
          <w:numId w:val="10"/>
        </w:numPr>
        <w:shd w:val="clear" w:color="auto" w:fill="FFFFFF"/>
        <w:tabs>
          <w:tab w:val="left" w:pos="142"/>
          <w:tab w:val="left" w:pos="284"/>
        </w:tabs>
        <w:ind w:left="426" w:hanging="426"/>
        <w:jc w:val="both"/>
        <w:rPr>
          <w:sz w:val="20"/>
          <w:szCs w:val="20"/>
        </w:rPr>
      </w:pPr>
      <w:r w:rsidRPr="002A679A">
        <w:rPr>
          <w:sz w:val="20"/>
          <w:szCs w:val="20"/>
        </w:rPr>
        <w:t xml:space="preserve">«Исполнитель» </w:t>
      </w:r>
      <w:r w:rsidRPr="002A679A">
        <w:rPr>
          <w:i/>
          <w:sz w:val="20"/>
          <w:szCs w:val="20"/>
        </w:rPr>
        <w:t>обязан</w:t>
      </w:r>
      <w:r w:rsidRPr="002A679A">
        <w:rPr>
          <w:sz w:val="20"/>
          <w:szCs w:val="20"/>
        </w:rPr>
        <w:t>:</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Оказать «Услуги» надлежащего качества, на условиях и в сроки, в соответствии с положениями Договора.</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Обладать всеми предусмотренными действующим законодательством РФ документами (лицензиями) на право оказания «Услуг» по Договору.</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 xml:space="preserve">Проводить предрейсовый медицинский осмотр водителей транспортных средств «Заказчика» с целью выявления лиц, которые по медицинским показателям не могут быть допущены к управлению транспортным средством. При </w:t>
      </w:r>
      <w:proofErr w:type="spellStart"/>
      <w:r w:rsidRPr="002A679A">
        <w:rPr>
          <w:sz w:val="20"/>
          <w:szCs w:val="20"/>
        </w:rPr>
        <w:t>предрейсовом</w:t>
      </w:r>
      <w:proofErr w:type="spellEnd"/>
      <w:r w:rsidRPr="002A679A">
        <w:rPr>
          <w:sz w:val="20"/>
          <w:szCs w:val="20"/>
        </w:rPr>
        <w:t xml:space="preserve"> медицинском осмотре проводятся:</w:t>
      </w:r>
    </w:p>
    <w:p w:rsidR="00711A11" w:rsidRPr="002A679A" w:rsidRDefault="00711A11" w:rsidP="000C210B">
      <w:pPr>
        <w:numPr>
          <w:ilvl w:val="2"/>
          <w:numId w:val="11"/>
        </w:numPr>
        <w:shd w:val="clear" w:color="auto" w:fill="FFFFFF"/>
        <w:tabs>
          <w:tab w:val="left" w:pos="142"/>
          <w:tab w:val="left" w:pos="284"/>
        </w:tabs>
        <w:ind w:left="709" w:firstLine="425"/>
        <w:jc w:val="both"/>
        <w:rPr>
          <w:sz w:val="20"/>
          <w:szCs w:val="20"/>
        </w:rPr>
      </w:pPr>
      <w:r w:rsidRPr="002A679A">
        <w:rPr>
          <w:sz w:val="20"/>
          <w:szCs w:val="20"/>
        </w:rPr>
        <w:t>Сбор жалоб, визуальный осмотр, осмотр видимых слизистых и кожных покровов, общая термометрия, измерение артериального давления на периферических артериях, исследование пульса;</w:t>
      </w:r>
    </w:p>
    <w:p w:rsidR="00711A11" w:rsidRPr="002A679A" w:rsidRDefault="00711A11" w:rsidP="000C210B">
      <w:pPr>
        <w:numPr>
          <w:ilvl w:val="2"/>
          <w:numId w:val="11"/>
        </w:numPr>
        <w:shd w:val="clear" w:color="auto" w:fill="FFFFFF"/>
        <w:tabs>
          <w:tab w:val="left" w:pos="142"/>
          <w:tab w:val="left" w:pos="284"/>
        </w:tabs>
        <w:ind w:left="709" w:firstLine="425"/>
        <w:jc w:val="both"/>
        <w:rPr>
          <w:sz w:val="20"/>
          <w:szCs w:val="20"/>
        </w:rPr>
      </w:pPr>
      <w:r w:rsidRPr="002A679A">
        <w:rPr>
          <w:sz w:val="20"/>
          <w:szCs w:val="20"/>
        </w:rPr>
        <w:t xml:space="preserve">определение наличия алкоголя  в выдыхаемом воздухе; </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Проводить послерейсовый медицинский осмотр водителей транспортных средств «Заказчика» с целью выявления жалоб, объективных признаков заболеваний, нарушений функционального состояния организма и признаков употребления спиртных напитков у водителей.</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Обеспечивать участие квалифицированного медицинского персонала.</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Вести журнал регистрации и выдавать «Заказчику» необходимую медицинскую документацию по результатам осмотра. Журнал должен быть пронумерован, прошнурован, скреплен печатью учреждения здравоохранения. В журнале записываются фамилия, имя, отчество, возраст, место работы водителя, дата и время проведения осмотра, заключение, принятые меры, фамилия и инициалы медицинского работника.</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lastRenderedPageBreak/>
        <w:t>При допуске к рейсу на путевых листах ставить штамп. В штампе должны быть указаны дата и точное время прохождения медицинского осмотра, фамилия, инициалы и подпись медицинского работника, проводившего обследование.</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r w:rsidRPr="002A679A">
        <w:rPr>
          <w:sz w:val="20"/>
          <w:szCs w:val="20"/>
        </w:rPr>
        <w:t>Проводить послерейсовый осмотр, его результаты заносить в журнал и ставить штамп о прохождении осмотра в путевой лист. В штампе должны быть указаны дата и точное время прохождения медицинского осмотра, фамилия, инициалы и подпись медицинского работника, проводившего обследование.</w:t>
      </w:r>
    </w:p>
    <w:p w:rsidR="00711A11" w:rsidRPr="002A679A" w:rsidRDefault="00711A11" w:rsidP="000C210B">
      <w:pPr>
        <w:numPr>
          <w:ilvl w:val="2"/>
          <w:numId w:val="10"/>
        </w:numPr>
        <w:shd w:val="clear" w:color="auto" w:fill="FFFFFF"/>
        <w:tabs>
          <w:tab w:val="left" w:pos="142"/>
          <w:tab w:val="left" w:pos="284"/>
        </w:tabs>
        <w:ind w:left="709" w:hanging="567"/>
        <w:jc w:val="both"/>
        <w:rPr>
          <w:sz w:val="20"/>
          <w:szCs w:val="20"/>
        </w:rPr>
      </w:pPr>
      <w:proofErr w:type="gramStart"/>
      <w:r w:rsidRPr="002A679A">
        <w:rPr>
          <w:sz w:val="20"/>
          <w:szCs w:val="20"/>
        </w:rPr>
        <w:t xml:space="preserve">Ежемесячно до 5 числа каждого месяца следующего за расчетным месяцем предоставлять «Заказчику» акт выполненных услуг, счет, список работников прошедших предрейсовый (послерейсовый) медосмотр по адресу:  690080, Приморский край, г. Владивосток, ул. Командорская, 13а, тел/факс: </w:t>
      </w:r>
      <w:r w:rsidR="008E6EAC" w:rsidRPr="00B93EF7">
        <w:rPr>
          <w:sz w:val="20"/>
          <w:szCs w:val="20"/>
        </w:rPr>
        <w:t>8 (4232) 211-0</w:t>
      </w:r>
      <w:r w:rsidR="008E6EAC">
        <w:rPr>
          <w:sz w:val="20"/>
          <w:szCs w:val="20"/>
        </w:rPr>
        <w:t>56</w:t>
      </w:r>
      <w:r w:rsidR="008E6EAC" w:rsidRPr="00B93EF7">
        <w:rPr>
          <w:sz w:val="20"/>
          <w:szCs w:val="20"/>
        </w:rPr>
        <w:t xml:space="preserve">, </w:t>
      </w:r>
      <w:r w:rsidR="008E6EAC" w:rsidRPr="00B93EF7">
        <w:rPr>
          <w:sz w:val="20"/>
          <w:szCs w:val="20"/>
          <w:lang w:val="en-US"/>
        </w:rPr>
        <w:t>e</w:t>
      </w:r>
      <w:r w:rsidR="008E6EAC" w:rsidRPr="00B93EF7">
        <w:rPr>
          <w:sz w:val="20"/>
          <w:szCs w:val="20"/>
        </w:rPr>
        <w:t>.</w:t>
      </w:r>
      <w:r w:rsidR="008E6EAC" w:rsidRPr="00B93EF7">
        <w:rPr>
          <w:sz w:val="20"/>
          <w:szCs w:val="20"/>
          <w:lang w:val="en-US"/>
        </w:rPr>
        <w:t>mail</w:t>
      </w:r>
      <w:r w:rsidR="008E6EAC" w:rsidRPr="00B93EF7">
        <w:rPr>
          <w:sz w:val="20"/>
          <w:szCs w:val="20"/>
        </w:rPr>
        <w:t xml:space="preserve">: </w:t>
      </w:r>
      <w:r w:rsidR="008E6EAC" w:rsidRPr="00FA6399">
        <w:rPr>
          <w:sz w:val="20"/>
          <w:szCs w:val="20"/>
        </w:rPr>
        <w:t>sergienko-aa@prim.drsk.ru</w:t>
      </w:r>
      <w:r w:rsidRPr="002A679A">
        <w:rPr>
          <w:sz w:val="20"/>
          <w:szCs w:val="20"/>
        </w:rPr>
        <w:t xml:space="preserve"> Стороны признают юридическую силу документов по настоящему договору (включая счета, акты выполненных работ, приложения, т.д.), переданных</w:t>
      </w:r>
      <w:proofErr w:type="gramEnd"/>
      <w:r w:rsidRPr="002A679A">
        <w:rPr>
          <w:sz w:val="20"/>
          <w:szCs w:val="20"/>
        </w:rPr>
        <w:t xml:space="preserve">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5 рабочих дней с момента предоставления факсовой или электронной копии документа и имеют силу до момента получе</w:t>
      </w:r>
      <w:r w:rsidR="007B2FBD" w:rsidRPr="002A679A">
        <w:rPr>
          <w:sz w:val="20"/>
          <w:szCs w:val="20"/>
        </w:rPr>
        <w:t>ния оригиналов.</w:t>
      </w:r>
    </w:p>
    <w:p w:rsidR="00711A11" w:rsidRPr="002A679A" w:rsidRDefault="00711A11" w:rsidP="000C210B">
      <w:pPr>
        <w:numPr>
          <w:ilvl w:val="2"/>
          <w:numId w:val="10"/>
        </w:numPr>
        <w:shd w:val="clear" w:color="auto" w:fill="FFFFFF"/>
        <w:tabs>
          <w:tab w:val="left" w:pos="142"/>
          <w:tab w:val="left" w:pos="284"/>
          <w:tab w:val="left" w:pos="851"/>
        </w:tabs>
        <w:ind w:left="709" w:hanging="567"/>
        <w:jc w:val="both"/>
        <w:rPr>
          <w:sz w:val="20"/>
          <w:szCs w:val="20"/>
        </w:rPr>
      </w:pPr>
      <w:proofErr w:type="gramStart"/>
      <w:r w:rsidRPr="002A679A">
        <w:rPr>
          <w:sz w:val="20"/>
          <w:szCs w:val="20"/>
        </w:rPr>
        <w:t>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в Приложении №2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2A679A">
        <w:rPr>
          <w:sz w:val="20"/>
          <w:szCs w:val="20"/>
        </w:rPr>
        <w:t xml:space="preserve">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711A11" w:rsidRPr="002A679A" w:rsidRDefault="00711A11" w:rsidP="0053266A">
      <w:pPr>
        <w:numPr>
          <w:ilvl w:val="2"/>
          <w:numId w:val="10"/>
        </w:numPr>
        <w:shd w:val="clear" w:color="auto" w:fill="FFFFFF"/>
        <w:tabs>
          <w:tab w:val="left" w:pos="142"/>
          <w:tab w:val="left" w:pos="284"/>
          <w:tab w:val="left" w:pos="709"/>
        </w:tabs>
        <w:ind w:left="709" w:hanging="567"/>
        <w:jc w:val="both"/>
        <w:rPr>
          <w:sz w:val="20"/>
          <w:szCs w:val="20"/>
        </w:rPr>
      </w:pPr>
      <w:r w:rsidRPr="002A679A">
        <w:rPr>
          <w:spacing w:val="-2"/>
          <w:sz w:val="20"/>
          <w:szCs w:val="20"/>
        </w:rPr>
        <w:t>Не допускать случаев неправомерного использования инсайдерской информации «Заказчика» 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0051564D">
        <w:rPr>
          <w:spacing w:val="-2"/>
          <w:sz w:val="20"/>
          <w:szCs w:val="20"/>
        </w:rPr>
        <w:t xml:space="preserve"> Соблюдать</w:t>
      </w:r>
      <w:r w:rsidR="0051564D" w:rsidRPr="008328E9">
        <w:rPr>
          <w:spacing w:val="-2"/>
          <w:sz w:val="20"/>
          <w:szCs w:val="20"/>
        </w:rPr>
        <w:t xml:space="preserve"> требования законодательства Российской Федерации об инсайдерской информации и манипулировании рынком.</w:t>
      </w:r>
    </w:p>
    <w:p w:rsidR="00D348F9" w:rsidRPr="002A679A" w:rsidRDefault="00D348F9" w:rsidP="0053266A">
      <w:pPr>
        <w:numPr>
          <w:ilvl w:val="2"/>
          <w:numId w:val="10"/>
        </w:numPr>
        <w:shd w:val="clear" w:color="auto" w:fill="FFFFFF"/>
        <w:tabs>
          <w:tab w:val="left" w:pos="142"/>
          <w:tab w:val="left" w:pos="284"/>
          <w:tab w:val="left" w:pos="851"/>
        </w:tabs>
        <w:ind w:left="709" w:hanging="567"/>
        <w:jc w:val="both"/>
        <w:rPr>
          <w:sz w:val="20"/>
          <w:szCs w:val="20"/>
        </w:rPr>
      </w:pPr>
      <w:r w:rsidRPr="002A679A">
        <w:rPr>
          <w:sz w:val="20"/>
          <w:szCs w:val="20"/>
        </w:rPr>
        <w:t>В случае выявления водителей, находящихся в состоянии алкогольного, наркотического или токсического опьянения в течение одного дня сообщить Заказчику письменно посредством факсимильной связи либо на электронный ящик или посредством телефонной связи, данные которых указаны в разделе 7 настоящего договора.</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bCs/>
          <w:spacing w:val="-1"/>
          <w:sz w:val="20"/>
          <w:szCs w:val="20"/>
        </w:rPr>
        <w:t>Ответственность сторон</w:t>
      </w:r>
    </w:p>
    <w:p w:rsidR="00711A11" w:rsidRPr="002A679A" w:rsidRDefault="00711A11" w:rsidP="000C210B">
      <w:pPr>
        <w:pStyle w:val="consnormal"/>
        <w:numPr>
          <w:ilvl w:val="1"/>
          <w:numId w:val="7"/>
        </w:numPr>
        <w:tabs>
          <w:tab w:val="left" w:pos="142"/>
        </w:tabs>
        <w:spacing w:before="0" w:beforeAutospacing="0" w:after="0" w:afterAutospacing="0"/>
        <w:ind w:left="426" w:hanging="426"/>
        <w:jc w:val="both"/>
        <w:rPr>
          <w:sz w:val="20"/>
          <w:szCs w:val="20"/>
        </w:rPr>
      </w:pPr>
      <w:r w:rsidRPr="002A679A">
        <w:rPr>
          <w:sz w:val="20"/>
          <w:szCs w:val="20"/>
        </w:rPr>
        <w:t>За неисполнение или не надлежащее исполнение обязательств по данному Договору стороны несут ответственность, предусмотренную Договором и действующим законодательством.</w:t>
      </w:r>
    </w:p>
    <w:p w:rsidR="00711A11" w:rsidRPr="002A679A" w:rsidRDefault="00711A11" w:rsidP="000C210B">
      <w:pPr>
        <w:pStyle w:val="consnormal"/>
        <w:numPr>
          <w:ilvl w:val="1"/>
          <w:numId w:val="7"/>
        </w:numPr>
        <w:tabs>
          <w:tab w:val="left" w:pos="142"/>
        </w:tabs>
        <w:spacing w:before="0" w:beforeAutospacing="0" w:after="0" w:afterAutospacing="0"/>
        <w:ind w:left="426" w:hanging="426"/>
        <w:jc w:val="both"/>
        <w:rPr>
          <w:sz w:val="20"/>
          <w:szCs w:val="20"/>
        </w:rPr>
      </w:pPr>
      <w:r w:rsidRPr="002A679A">
        <w:rPr>
          <w:sz w:val="20"/>
          <w:szCs w:val="20"/>
        </w:rPr>
        <w:t xml:space="preserve">В случае просрочки исполнения одной из «Сторон» своих обязательств, предусмотренных  Договором, другая «Сторона»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установленного срока исполнения обязательств по настоящему Договору. Размер такой неустойки (штрафа, пеней) составляет одну </w:t>
      </w:r>
      <w:r w:rsidR="0077122C" w:rsidRPr="002A679A">
        <w:rPr>
          <w:sz w:val="20"/>
          <w:szCs w:val="20"/>
        </w:rPr>
        <w:t>трех</w:t>
      </w:r>
      <w:r w:rsidRPr="002A679A">
        <w:rPr>
          <w:sz w:val="20"/>
          <w:szCs w:val="20"/>
        </w:rPr>
        <w:t>сотую действующей на день уплаты неустойки (штрафа, пеней) ставки Центрального банка РФ. 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11A11" w:rsidRPr="002A679A" w:rsidRDefault="00711A11" w:rsidP="000C210B">
      <w:pPr>
        <w:pStyle w:val="consnormal"/>
        <w:numPr>
          <w:ilvl w:val="1"/>
          <w:numId w:val="7"/>
        </w:numPr>
        <w:tabs>
          <w:tab w:val="left" w:pos="142"/>
        </w:tabs>
        <w:spacing w:before="0" w:beforeAutospacing="0" w:after="0" w:afterAutospacing="0"/>
        <w:ind w:left="426" w:hanging="426"/>
        <w:jc w:val="both"/>
        <w:rPr>
          <w:sz w:val="20"/>
          <w:szCs w:val="20"/>
        </w:rPr>
      </w:pPr>
      <w:r w:rsidRPr="002A679A">
        <w:rPr>
          <w:sz w:val="20"/>
          <w:szCs w:val="20"/>
        </w:rPr>
        <w:t>Уплата неустойки не освобождает «Стороны» от исполнения обязательств по настоящему Договору в полном объеме.</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sz w:val="20"/>
          <w:szCs w:val="20"/>
        </w:rPr>
        <w:t>Порядок расторжения Договора</w:t>
      </w:r>
    </w:p>
    <w:p w:rsidR="00711A11" w:rsidRPr="002A679A" w:rsidRDefault="00711A11" w:rsidP="00697193">
      <w:pPr>
        <w:numPr>
          <w:ilvl w:val="1"/>
          <w:numId w:val="7"/>
        </w:numPr>
        <w:shd w:val="clear" w:color="auto" w:fill="FFFFFF"/>
        <w:tabs>
          <w:tab w:val="left" w:pos="142"/>
        </w:tabs>
        <w:spacing w:before="120" w:after="120"/>
        <w:ind w:left="426" w:hanging="426"/>
        <w:jc w:val="both"/>
        <w:rPr>
          <w:bCs/>
          <w:sz w:val="20"/>
          <w:szCs w:val="20"/>
        </w:rPr>
      </w:pPr>
      <w:r w:rsidRPr="002A679A">
        <w:rPr>
          <w:sz w:val="20"/>
          <w:szCs w:val="20"/>
        </w:rPr>
        <w:t>Настоящий Договор, может быть, расторгнут по соглашению сторон совершенному в письменной форме, за подписью уполномоченных лиц, либо по решению суда по основаниям, предусмотренным действующим законодательством.</w:t>
      </w:r>
    </w:p>
    <w:p w:rsidR="00711A11" w:rsidRPr="002A679A" w:rsidRDefault="00711A11" w:rsidP="00697193">
      <w:pPr>
        <w:numPr>
          <w:ilvl w:val="1"/>
          <w:numId w:val="7"/>
        </w:numPr>
        <w:shd w:val="clear" w:color="auto" w:fill="FFFFFF"/>
        <w:tabs>
          <w:tab w:val="left" w:pos="142"/>
        </w:tabs>
        <w:spacing w:before="120" w:after="120"/>
        <w:ind w:left="426" w:hanging="426"/>
        <w:jc w:val="both"/>
        <w:rPr>
          <w:bCs/>
          <w:sz w:val="20"/>
          <w:szCs w:val="20"/>
        </w:rPr>
      </w:pPr>
      <w:r w:rsidRPr="002A679A">
        <w:rPr>
          <w:sz w:val="20"/>
          <w:szCs w:val="20"/>
        </w:rPr>
        <w:t>При расторжении Договора по обоюдному согласию «Стороны» определяют и производят взаиморасчеты по возмещению понесенных затрат и убытков по предмету Договора.</w:t>
      </w:r>
    </w:p>
    <w:p w:rsidR="00711A11" w:rsidRPr="002A679A" w:rsidRDefault="00711A11" w:rsidP="000C210B">
      <w:pPr>
        <w:numPr>
          <w:ilvl w:val="0"/>
          <w:numId w:val="7"/>
        </w:numPr>
        <w:shd w:val="clear" w:color="auto" w:fill="FFFFFF"/>
        <w:tabs>
          <w:tab w:val="left" w:pos="142"/>
        </w:tabs>
        <w:spacing w:before="120" w:after="120"/>
        <w:ind w:left="426" w:hanging="426"/>
        <w:jc w:val="center"/>
        <w:rPr>
          <w:b/>
          <w:bCs/>
          <w:sz w:val="20"/>
          <w:szCs w:val="20"/>
        </w:rPr>
      </w:pPr>
      <w:r w:rsidRPr="002A679A">
        <w:rPr>
          <w:b/>
          <w:sz w:val="20"/>
          <w:szCs w:val="20"/>
        </w:rPr>
        <w:t>Прочие условия</w:t>
      </w: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 xml:space="preserve">При исполнении Договора не допускается перемена «Исполнителя» за исключением случаев, если новый «Исполнитель» является </w:t>
      </w:r>
      <w:proofErr w:type="spellStart"/>
      <w:r w:rsidRPr="002A679A">
        <w:rPr>
          <w:sz w:val="20"/>
          <w:szCs w:val="20"/>
        </w:rPr>
        <w:t>правоприемником</w:t>
      </w:r>
      <w:proofErr w:type="spellEnd"/>
      <w:r w:rsidRPr="002A679A">
        <w:rPr>
          <w:sz w:val="20"/>
          <w:szCs w:val="20"/>
        </w:rPr>
        <w:t xml:space="preserve"> «Исполнителя» по такому Договору вследствие реорганизации юридического лица в форме преобразования, слияния и присоединения.</w:t>
      </w:r>
    </w:p>
    <w:p w:rsidR="00711A11" w:rsidRDefault="00711A11" w:rsidP="000C210B">
      <w:pPr>
        <w:pStyle w:val="a4"/>
        <w:numPr>
          <w:ilvl w:val="1"/>
          <w:numId w:val="7"/>
        </w:numPr>
        <w:tabs>
          <w:tab w:val="clear" w:pos="6204"/>
          <w:tab w:val="left" w:pos="426"/>
        </w:tabs>
        <w:ind w:left="426" w:hanging="426"/>
        <w:jc w:val="both"/>
        <w:rPr>
          <w:sz w:val="20"/>
          <w:szCs w:val="20"/>
        </w:rPr>
      </w:pPr>
      <w:r w:rsidRPr="002A679A">
        <w:rPr>
          <w:sz w:val="20"/>
          <w:szCs w:val="20"/>
        </w:rPr>
        <w:t>Стороны принимают «антикоррупционную оговорку» указанную в Приложении №3 к Договору.</w:t>
      </w:r>
    </w:p>
    <w:p w:rsidR="0051564D" w:rsidRDefault="0051564D" w:rsidP="0051564D">
      <w:pPr>
        <w:pStyle w:val="a4"/>
        <w:tabs>
          <w:tab w:val="clear" w:pos="6204"/>
          <w:tab w:val="left" w:pos="426"/>
        </w:tabs>
        <w:jc w:val="both"/>
        <w:rPr>
          <w:sz w:val="20"/>
          <w:szCs w:val="20"/>
        </w:rPr>
      </w:pPr>
    </w:p>
    <w:p w:rsidR="0051564D" w:rsidRDefault="0051564D" w:rsidP="0051564D">
      <w:pPr>
        <w:pStyle w:val="a4"/>
        <w:tabs>
          <w:tab w:val="clear" w:pos="6204"/>
          <w:tab w:val="left" w:pos="426"/>
        </w:tabs>
        <w:jc w:val="both"/>
        <w:rPr>
          <w:sz w:val="20"/>
          <w:szCs w:val="20"/>
        </w:rPr>
      </w:pPr>
    </w:p>
    <w:p w:rsidR="0051564D" w:rsidRPr="002A679A" w:rsidRDefault="0051564D" w:rsidP="0051564D">
      <w:pPr>
        <w:pStyle w:val="a4"/>
        <w:tabs>
          <w:tab w:val="clear" w:pos="6204"/>
          <w:tab w:val="left" w:pos="426"/>
        </w:tabs>
        <w:jc w:val="both"/>
        <w:rPr>
          <w:sz w:val="20"/>
          <w:szCs w:val="20"/>
        </w:rPr>
      </w:pP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Все приложения к настоящему Договору являются его неотъемлемой частью.</w:t>
      </w: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711A11" w:rsidRPr="002A679A" w:rsidRDefault="00711A11" w:rsidP="000C210B">
      <w:pPr>
        <w:numPr>
          <w:ilvl w:val="1"/>
          <w:numId w:val="7"/>
        </w:numPr>
        <w:tabs>
          <w:tab w:val="left" w:pos="142"/>
        </w:tabs>
        <w:ind w:left="426" w:hanging="426"/>
        <w:jc w:val="both"/>
        <w:rPr>
          <w:sz w:val="20"/>
          <w:szCs w:val="20"/>
        </w:rPr>
      </w:pPr>
      <w:r w:rsidRPr="002A679A">
        <w:rPr>
          <w:rFonts w:eastAsia="MS Mincho"/>
          <w:sz w:val="20"/>
          <w:szCs w:val="20"/>
        </w:rPr>
        <w:lastRenderedPageBreak/>
        <w:t xml:space="preserve">Настоящий Договор </w:t>
      </w:r>
      <w:r w:rsidR="00D348F9" w:rsidRPr="002A679A">
        <w:rPr>
          <w:rFonts w:eastAsia="MS Mincho"/>
          <w:sz w:val="20"/>
          <w:szCs w:val="20"/>
        </w:rPr>
        <w:t>вступает в силу с</w:t>
      </w:r>
      <w:r w:rsidRPr="002A679A">
        <w:rPr>
          <w:rFonts w:eastAsia="MS Mincho"/>
          <w:sz w:val="20"/>
          <w:szCs w:val="20"/>
        </w:rPr>
        <w:t xml:space="preserve"> 01.01.201</w:t>
      </w:r>
      <w:r w:rsidR="003A2DA8">
        <w:rPr>
          <w:rFonts w:eastAsia="MS Mincho"/>
          <w:sz w:val="20"/>
          <w:szCs w:val="20"/>
        </w:rPr>
        <w:t>7</w:t>
      </w:r>
      <w:r w:rsidRPr="002A679A">
        <w:rPr>
          <w:rFonts w:eastAsia="MS Mincho"/>
          <w:sz w:val="20"/>
          <w:szCs w:val="20"/>
        </w:rPr>
        <w:t xml:space="preserve"> года </w:t>
      </w:r>
      <w:r w:rsidR="00D348F9" w:rsidRPr="002A679A">
        <w:rPr>
          <w:rFonts w:eastAsia="MS Mincho"/>
          <w:sz w:val="20"/>
          <w:szCs w:val="20"/>
        </w:rPr>
        <w:t>и действует в части предоставления услуг Исполнителем до</w:t>
      </w:r>
      <w:r w:rsidRPr="002A679A">
        <w:rPr>
          <w:rFonts w:eastAsia="MS Mincho"/>
          <w:sz w:val="20"/>
          <w:szCs w:val="20"/>
        </w:rPr>
        <w:t xml:space="preserve"> 31.12.201</w:t>
      </w:r>
      <w:r w:rsidR="003A2DA8">
        <w:rPr>
          <w:rFonts w:eastAsia="MS Mincho"/>
          <w:sz w:val="20"/>
          <w:szCs w:val="20"/>
        </w:rPr>
        <w:t>9</w:t>
      </w:r>
      <w:r w:rsidRPr="002A679A">
        <w:rPr>
          <w:rFonts w:eastAsia="MS Mincho"/>
          <w:sz w:val="20"/>
          <w:szCs w:val="20"/>
        </w:rPr>
        <w:t xml:space="preserve"> года</w:t>
      </w:r>
      <w:r w:rsidR="00D348F9" w:rsidRPr="002A679A">
        <w:rPr>
          <w:rFonts w:eastAsia="MS Mincho"/>
          <w:sz w:val="20"/>
          <w:szCs w:val="20"/>
        </w:rPr>
        <w:t xml:space="preserve"> включительно, а в части финансовых взаиморасчетов – до полного исполнения Сторонами своих обязательств согласно условиям настоящего договора.</w:t>
      </w: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 xml:space="preserve">В случае изменения у </w:t>
      </w:r>
      <w:proofErr w:type="gramStart"/>
      <w:r w:rsidRPr="002A679A">
        <w:rPr>
          <w:sz w:val="20"/>
          <w:szCs w:val="20"/>
        </w:rPr>
        <w:t>какой-либо</w:t>
      </w:r>
      <w:proofErr w:type="gramEnd"/>
      <w:r w:rsidRPr="002A679A">
        <w:rPr>
          <w:sz w:val="20"/>
          <w:szCs w:val="20"/>
        </w:rPr>
        <w:t xml:space="preserve"> из «Сторон» местонахождения, названия, банковских или других реквизитов она обязана в течение 10 (десяти) дней письменно известить об этом другую «Сторону».</w:t>
      </w: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Настоящий Договор составлен в двух экземплярах, по одному для каждой «Стороны», оба текста имеют одинаковую юридическую силу.</w:t>
      </w:r>
    </w:p>
    <w:p w:rsidR="00711A11" w:rsidRPr="002A679A" w:rsidRDefault="00711A11" w:rsidP="000C210B">
      <w:pPr>
        <w:numPr>
          <w:ilvl w:val="1"/>
          <w:numId w:val="7"/>
        </w:numPr>
        <w:tabs>
          <w:tab w:val="left" w:pos="142"/>
        </w:tabs>
        <w:ind w:left="426" w:hanging="426"/>
        <w:jc w:val="both"/>
        <w:rPr>
          <w:sz w:val="20"/>
          <w:szCs w:val="20"/>
        </w:rPr>
      </w:pPr>
      <w:r w:rsidRPr="002A679A">
        <w:rPr>
          <w:sz w:val="20"/>
          <w:szCs w:val="20"/>
        </w:rPr>
        <w:t>Во всем остальном, что не предусмотрено настоящим Договором, «Стороны» руководствуются действующим гражданским законодательством.</w:t>
      </w:r>
    </w:p>
    <w:tbl>
      <w:tblPr>
        <w:tblW w:w="9558" w:type="dxa"/>
        <w:tblInd w:w="160" w:type="dxa"/>
        <w:tblLayout w:type="fixed"/>
        <w:tblLook w:val="0000" w:firstRow="0" w:lastRow="0" w:firstColumn="0" w:lastColumn="0" w:noHBand="0" w:noVBand="0"/>
      </w:tblPr>
      <w:tblGrid>
        <w:gridCol w:w="9558"/>
      </w:tblGrid>
      <w:tr w:rsidR="00711A11" w:rsidRPr="002A679A" w:rsidTr="00ED1325">
        <w:trPr>
          <w:cantSplit/>
          <w:trHeight w:val="87"/>
        </w:trPr>
        <w:tc>
          <w:tcPr>
            <w:tcW w:w="9558" w:type="dxa"/>
          </w:tcPr>
          <w:p w:rsidR="00711A11" w:rsidRPr="002A679A" w:rsidRDefault="00711A11" w:rsidP="00786D1E">
            <w:pPr>
              <w:numPr>
                <w:ilvl w:val="0"/>
                <w:numId w:val="7"/>
              </w:numPr>
              <w:shd w:val="clear" w:color="auto" w:fill="FFFFFF"/>
              <w:tabs>
                <w:tab w:val="left" w:pos="266"/>
              </w:tabs>
              <w:spacing w:before="120" w:after="120"/>
              <w:ind w:left="124" w:firstLine="0"/>
              <w:jc w:val="center"/>
              <w:rPr>
                <w:bCs/>
                <w:sz w:val="20"/>
                <w:szCs w:val="20"/>
              </w:rPr>
            </w:pPr>
            <w:r w:rsidRPr="002A679A">
              <w:rPr>
                <w:b/>
                <w:bCs/>
                <w:sz w:val="20"/>
                <w:szCs w:val="20"/>
              </w:rPr>
              <w:t>Юридические адреса и реквизиты сторон</w:t>
            </w:r>
          </w:p>
          <w:tbl>
            <w:tblPr>
              <w:tblW w:w="9443" w:type="dxa"/>
              <w:tblInd w:w="4" w:type="dxa"/>
              <w:tblLayout w:type="fixed"/>
              <w:tblLook w:val="00A0" w:firstRow="1" w:lastRow="0" w:firstColumn="1" w:lastColumn="0" w:noHBand="0" w:noVBand="0"/>
            </w:tblPr>
            <w:tblGrid>
              <w:gridCol w:w="4488"/>
              <w:gridCol w:w="288"/>
              <w:gridCol w:w="4667"/>
            </w:tblGrid>
            <w:tr w:rsidR="002A679A" w:rsidRPr="002A679A" w:rsidTr="00ED1325">
              <w:trPr>
                <w:trHeight w:val="152"/>
              </w:trPr>
              <w:tc>
                <w:tcPr>
                  <w:tcW w:w="4776" w:type="dxa"/>
                  <w:gridSpan w:val="2"/>
                </w:tcPr>
                <w:p w:rsidR="00711A11" w:rsidRPr="002A679A" w:rsidRDefault="00711A11" w:rsidP="0017182A">
                  <w:pPr>
                    <w:tabs>
                      <w:tab w:val="left" w:pos="142"/>
                    </w:tabs>
                    <w:spacing w:before="120" w:after="120"/>
                    <w:jc w:val="center"/>
                    <w:rPr>
                      <w:b/>
                      <w:bCs/>
                      <w:sz w:val="20"/>
                      <w:szCs w:val="20"/>
                    </w:rPr>
                  </w:pPr>
                  <w:r w:rsidRPr="002A679A">
                    <w:rPr>
                      <w:b/>
                      <w:sz w:val="20"/>
                      <w:szCs w:val="20"/>
                    </w:rPr>
                    <w:t>ЗАКАЗЧИК:</w:t>
                  </w:r>
                </w:p>
              </w:tc>
              <w:tc>
                <w:tcPr>
                  <w:tcW w:w="4667" w:type="dxa"/>
                </w:tcPr>
                <w:p w:rsidR="00711A11" w:rsidRPr="002A679A" w:rsidRDefault="00711A11" w:rsidP="0017182A">
                  <w:pPr>
                    <w:tabs>
                      <w:tab w:val="left" w:pos="142"/>
                    </w:tabs>
                    <w:spacing w:before="120" w:after="120"/>
                    <w:jc w:val="center"/>
                    <w:rPr>
                      <w:b/>
                      <w:bCs/>
                      <w:sz w:val="20"/>
                      <w:szCs w:val="20"/>
                    </w:rPr>
                  </w:pPr>
                  <w:r w:rsidRPr="002A679A">
                    <w:rPr>
                      <w:b/>
                      <w:sz w:val="20"/>
                      <w:szCs w:val="20"/>
                    </w:rPr>
                    <w:t>ИСПОЛНИТЕЛЬ:</w:t>
                  </w:r>
                </w:p>
              </w:tc>
            </w:tr>
            <w:tr w:rsidR="002A679A" w:rsidRPr="002A679A" w:rsidTr="00ED1325">
              <w:trPr>
                <w:trHeight w:val="1294"/>
              </w:trPr>
              <w:tc>
                <w:tcPr>
                  <w:tcW w:w="4776" w:type="dxa"/>
                  <w:gridSpan w:val="2"/>
                </w:tcPr>
                <w:p w:rsidR="00711A11" w:rsidRPr="002A679A" w:rsidRDefault="00711A11" w:rsidP="0017182A">
                  <w:pPr>
                    <w:rPr>
                      <w:b/>
                      <w:sz w:val="20"/>
                      <w:szCs w:val="20"/>
                    </w:rPr>
                  </w:pPr>
                  <w:r w:rsidRPr="002A679A">
                    <w:rPr>
                      <w:b/>
                      <w:sz w:val="20"/>
                      <w:szCs w:val="20"/>
                    </w:rPr>
                    <w:t>АО «Дальневосточная распределительная сетевая компания»</w:t>
                  </w:r>
                </w:p>
                <w:p w:rsidR="00711A11" w:rsidRPr="002A679A" w:rsidRDefault="00711A11" w:rsidP="0017182A">
                  <w:pPr>
                    <w:tabs>
                      <w:tab w:val="center" w:pos="4961"/>
                    </w:tabs>
                    <w:rPr>
                      <w:bCs/>
                      <w:sz w:val="20"/>
                      <w:szCs w:val="20"/>
                    </w:rPr>
                  </w:pPr>
                  <w:r w:rsidRPr="002A679A">
                    <w:rPr>
                      <w:bCs/>
                      <w:sz w:val="20"/>
                      <w:szCs w:val="20"/>
                    </w:rPr>
                    <w:t>Юридический адрес:</w:t>
                  </w:r>
                </w:p>
                <w:p w:rsidR="00711A11" w:rsidRPr="002A679A" w:rsidRDefault="00711A11" w:rsidP="0017182A">
                  <w:pPr>
                    <w:rPr>
                      <w:bCs/>
                      <w:sz w:val="20"/>
                      <w:szCs w:val="20"/>
                    </w:rPr>
                  </w:pPr>
                  <w:r w:rsidRPr="002A679A">
                    <w:rPr>
                      <w:bCs/>
                      <w:sz w:val="20"/>
                      <w:szCs w:val="20"/>
                    </w:rPr>
                    <w:t>675000, Россия, Амурская область, г</w:t>
                  </w:r>
                  <w:proofErr w:type="gramStart"/>
                  <w:r w:rsidRPr="002A679A">
                    <w:rPr>
                      <w:bCs/>
                      <w:sz w:val="20"/>
                      <w:szCs w:val="20"/>
                    </w:rPr>
                    <w:t>.Б</w:t>
                  </w:r>
                  <w:proofErr w:type="gramEnd"/>
                  <w:r w:rsidRPr="002A679A">
                    <w:rPr>
                      <w:bCs/>
                      <w:sz w:val="20"/>
                      <w:szCs w:val="20"/>
                    </w:rPr>
                    <w:t>лаговещенск, ул.Шевченко, д.28</w:t>
                  </w:r>
                </w:p>
                <w:p w:rsidR="00711A11" w:rsidRPr="002A679A" w:rsidRDefault="00711A11" w:rsidP="0017182A">
                  <w:pPr>
                    <w:rPr>
                      <w:b/>
                      <w:bCs/>
                      <w:i/>
                      <w:sz w:val="20"/>
                      <w:szCs w:val="20"/>
                    </w:rPr>
                  </w:pPr>
                  <w:r w:rsidRPr="002A679A">
                    <w:rPr>
                      <w:b/>
                      <w:i/>
                      <w:sz w:val="20"/>
                      <w:szCs w:val="20"/>
                    </w:rPr>
                    <w:t xml:space="preserve">Плательщик: </w:t>
                  </w:r>
                  <w:r w:rsidRPr="002A679A">
                    <w:rPr>
                      <w:b/>
                      <w:bCs/>
                      <w:i/>
                      <w:sz w:val="20"/>
                      <w:szCs w:val="20"/>
                    </w:rPr>
                    <w:t xml:space="preserve">филиал АО «ДРСК» </w:t>
                  </w:r>
                </w:p>
                <w:p w:rsidR="00711A11" w:rsidRPr="002A679A" w:rsidRDefault="00711A11" w:rsidP="0017182A">
                  <w:pPr>
                    <w:rPr>
                      <w:b/>
                      <w:bCs/>
                      <w:i/>
                      <w:sz w:val="20"/>
                      <w:szCs w:val="20"/>
                    </w:rPr>
                  </w:pPr>
                  <w:r w:rsidRPr="002A679A">
                    <w:rPr>
                      <w:b/>
                      <w:bCs/>
                      <w:i/>
                      <w:sz w:val="20"/>
                      <w:szCs w:val="20"/>
                    </w:rPr>
                    <w:t>«Приморские электрические сети» , 690080, г</w:t>
                  </w:r>
                  <w:proofErr w:type="gramStart"/>
                  <w:r w:rsidRPr="002A679A">
                    <w:rPr>
                      <w:b/>
                      <w:bCs/>
                      <w:i/>
                      <w:sz w:val="20"/>
                      <w:szCs w:val="20"/>
                    </w:rPr>
                    <w:t>.В</w:t>
                  </w:r>
                  <w:proofErr w:type="gramEnd"/>
                  <w:r w:rsidRPr="002A679A">
                    <w:rPr>
                      <w:b/>
                      <w:bCs/>
                      <w:i/>
                      <w:sz w:val="20"/>
                      <w:szCs w:val="20"/>
                    </w:rPr>
                    <w:t xml:space="preserve">ладивосток, ул. Командорская, д.13А, </w:t>
                  </w:r>
                </w:p>
                <w:p w:rsidR="00517A66" w:rsidRPr="002A679A" w:rsidRDefault="00711A11" w:rsidP="0017182A">
                  <w:pPr>
                    <w:rPr>
                      <w:bCs/>
                      <w:sz w:val="20"/>
                      <w:szCs w:val="20"/>
                    </w:rPr>
                  </w:pPr>
                  <w:r w:rsidRPr="002A679A">
                    <w:rPr>
                      <w:bCs/>
                      <w:sz w:val="20"/>
                      <w:szCs w:val="20"/>
                    </w:rPr>
                    <w:t>тел. 8(4232)22-43-23</w:t>
                  </w:r>
                  <w:r w:rsidR="00517A66" w:rsidRPr="002A679A">
                    <w:rPr>
                      <w:bCs/>
                      <w:sz w:val="20"/>
                      <w:szCs w:val="20"/>
                    </w:rPr>
                    <w:t xml:space="preserve">, </w:t>
                  </w:r>
                </w:p>
                <w:p w:rsidR="00711A11" w:rsidRPr="002A679A" w:rsidRDefault="00517A66" w:rsidP="0017182A">
                  <w:pPr>
                    <w:rPr>
                      <w:bCs/>
                      <w:sz w:val="20"/>
                      <w:szCs w:val="20"/>
                    </w:rPr>
                  </w:pPr>
                  <w:r w:rsidRPr="002A679A">
                    <w:rPr>
                      <w:sz w:val="20"/>
                      <w:szCs w:val="20"/>
                      <w:lang w:val="en-US"/>
                    </w:rPr>
                    <w:t>e</w:t>
                  </w:r>
                  <w:r w:rsidRPr="002A679A">
                    <w:rPr>
                      <w:sz w:val="20"/>
                      <w:szCs w:val="20"/>
                    </w:rPr>
                    <w:t>.</w:t>
                  </w:r>
                  <w:r w:rsidRPr="002A679A">
                    <w:rPr>
                      <w:sz w:val="20"/>
                      <w:szCs w:val="20"/>
                      <w:lang w:val="en-US"/>
                    </w:rPr>
                    <w:t>mail</w:t>
                  </w:r>
                  <w:r w:rsidRPr="002A679A">
                    <w:rPr>
                      <w:sz w:val="20"/>
                      <w:szCs w:val="20"/>
                    </w:rPr>
                    <w:t xml:space="preserve">: </w:t>
                  </w:r>
                  <w:hyperlink r:id="rId8" w:history="1">
                    <w:r w:rsidRPr="002A679A">
                      <w:rPr>
                        <w:rStyle w:val="a6"/>
                        <w:color w:val="auto"/>
                        <w:sz w:val="20"/>
                        <w:szCs w:val="20"/>
                        <w:lang w:val="en-US"/>
                      </w:rPr>
                      <w:t>zhbanova</w:t>
                    </w:r>
                    <w:r w:rsidRPr="002A679A">
                      <w:rPr>
                        <w:rStyle w:val="a6"/>
                        <w:color w:val="auto"/>
                        <w:sz w:val="20"/>
                        <w:szCs w:val="20"/>
                      </w:rPr>
                      <w:t>-</w:t>
                    </w:r>
                    <w:r w:rsidRPr="002A679A">
                      <w:rPr>
                        <w:rStyle w:val="a6"/>
                        <w:color w:val="auto"/>
                        <w:sz w:val="20"/>
                        <w:szCs w:val="20"/>
                        <w:lang w:val="en-US"/>
                      </w:rPr>
                      <w:t>ms</w:t>
                    </w:r>
                    <w:r w:rsidRPr="002A679A">
                      <w:rPr>
                        <w:rStyle w:val="a6"/>
                        <w:color w:val="auto"/>
                        <w:sz w:val="20"/>
                        <w:szCs w:val="20"/>
                      </w:rPr>
                      <w:t>@</w:t>
                    </w:r>
                    <w:r w:rsidRPr="002A679A">
                      <w:rPr>
                        <w:rStyle w:val="a6"/>
                        <w:color w:val="auto"/>
                        <w:sz w:val="20"/>
                        <w:szCs w:val="20"/>
                        <w:lang w:val="en-US"/>
                      </w:rPr>
                      <w:t>prim</w:t>
                    </w:r>
                    <w:r w:rsidRPr="002A679A">
                      <w:rPr>
                        <w:rStyle w:val="a6"/>
                        <w:color w:val="auto"/>
                        <w:sz w:val="20"/>
                        <w:szCs w:val="20"/>
                      </w:rPr>
                      <w:t>.</w:t>
                    </w:r>
                    <w:r w:rsidRPr="002A679A">
                      <w:rPr>
                        <w:rStyle w:val="a6"/>
                        <w:color w:val="auto"/>
                        <w:sz w:val="20"/>
                        <w:szCs w:val="20"/>
                        <w:lang w:val="en-US"/>
                      </w:rPr>
                      <w:t>drsk</w:t>
                    </w:r>
                    <w:r w:rsidRPr="002A679A">
                      <w:rPr>
                        <w:rStyle w:val="a6"/>
                        <w:color w:val="auto"/>
                        <w:sz w:val="20"/>
                        <w:szCs w:val="20"/>
                      </w:rPr>
                      <w:t>.</w:t>
                    </w:r>
                    <w:proofErr w:type="spellStart"/>
                    <w:r w:rsidRPr="002A679A">
                      <w:rPr>
                        <w:rStyle w:val="a6"/>
                        <w:color w:val="auto"/>
                        <w:sz w:val="20"/>
                        <w:szCs w:val="20"/>
                        <w:lang w:val="en-US"/>
                      </w:rPr>
                      <w:t>ru</w:t>
                    </w:r>
                    <w:proofErr w:type="spellEnd"/>
                  </w:hyperlink>
                </w:p>
                <w:p w:rsidR="00711A11" w:rsidRPr="002A679A" w:rsidRDefault="00711A11" w:rsidP="0017182A">
                  <w:pPr>
                    <w:rPr>
                      <w:bCs/>
                      <w:sz w:val="20"/>
                      <w:szCs w:val="20"/>
                    </w:rPr>
                  </w:pPr>
                  <w:proofErr w:type="gramStart"/>
                  <w:r w:rsidRPr="002A679A">
                    <w:rPr>
                      <w:bCs/>
                      <w:sz w:val="20"/>
                      <w:szCs w:val="20"/>
                    </w:rPr>
                    <w:t>Р</w:t>
                  </w:r>
                  <w:proofErr w:type="gramEnd"/>
                  <w:r w:rsidRPr="002A679A">
                    <w:rPr>
                      <w:bCs/>
                      <w:sz w:val="20"/>
                      <w:szCs w:val="20"/>
                    </w:rPr>
                    <w:t>/с 40702810550260180173 Дальневосточный банк ПАО «Сбербанк России» г. Хабаровск,</w:t>
                  </w:r>
                </w:p>
                <w:p w:rsidR="00711A11" w:rsidRPr="002A679A" w:rsidRDefault="00711A11" w:rsidP="0017182A">
                  <w:pPr>
                    <w:rPr>
                      <w:bCs/>
                      <w:sz w:val="20"/>
                      <w:szCs w:val="20"/>
                    </w:rPr>
                  </w:pPr>
                  <w:r w:rsidRPr="002A679A">
                    <w:rPr>
                      <w:bCs/>
                      <w:sz w:val="20"/>
                      <w:szCs w:val="20"/>
                    </w:rPr>
                    <w:t>к/с 30101810600000000608, БИК 040813608</w:t>
                  </w:r>
                </w:p>
                <w:p w:rsidR="00711A11" w:rsidRPr="002A679A" w:rsidRDefault="00711A11" w:rsidP="0017182A">
                  <w:pPr>
                    <w:rPr>
                      <w:bCs/>
                      <w:sz w:val="20"/>
                      <w:szCs w:val="20"/>
                    </w:rPr>
                  </w:pPr>
                  <w:r w:rsidRPr="002A679A">
                    <w:rPr>
                      <w:bCs/>
                      <w:sz w:val="20"/>
                      <w:szCs w:val="20"/>
                    </w:rPr>
                    <w:t>ИНН 2801108200 КПП 253731001</w:t>
                  </w:r>
                </w:p>
                <w:p w:rsidR="00711A11" w:rsidRPr="002A679A" w:rsidRDefault="00711A11" w:rsidP="00517A66">
                  <w:pPr>
                    <w:rPr>
                      <w:bCs/>
                      <w:sz w:val="20"/>
                      <w:szCs w:val="20"/>
                      <w:lang w:val="en-US"/>
                    </w:rPr>
                  </w:pPr>
                  <w:r w:rsidRPr="002A679A">
                    <w:rPr>
                      <w:bCs/>
                      <w:sz w:val="20"/>
                      <w:szCs w:val="20"/>
                    </w:rPr>
                    <w:t>ОКТМО</w:t>
                  </w:r>
                  <w:r w:rsidRPr="002A679A">
                    <w:rPr>
                      <w:bCs/>
                      <w:sz w:val="20"/>
                      <w:szCs w:val="20"/>
                      <w:lang w:val="en-US"/>
                    </w:rPr>
                    <w:t xml:space="preserve">: </w:t>
                  </w:r>
                  <w:r w:rsidRPr="002A679A">
                    <w:rPr>
                      <w:sz w:val="20"/>
                      <w:szCs w:val="20"/>
                      <w:lang w:val="en-US"/>
                    </w:rPr>
                    <w:t>05701000</w:t>
                  </w:r>
                </w:p>
              </w:tc>
              <w:tc>
                <w:tcPr>
                  <w:tcW w:w="4667" w:type="dxa"/>
                </w:tcPr>
                <w:p w:rsidR="00D348F9" w:rsidRPr="002A679A" w:rsidRDefault="00D348F9" w:rsidP="00D348F9">
                  <w:pPr>
                    <w:rPr>
                      <w:b/>
                      <w:sz w:val="20"/>
                      <w:szCs w:val="20"/>
                      <w:lang w:eastAsia="en-US" w:bidi="en-US"/>
                    </w:rPr>
                  </w:pPr>
                  <w:r w:rsidRPr="002A679A">
                    <w:rPr>
                      <w:b/>
                      <w:sz w:val="20"/>
                      <w:szCs w:val="20"/>
                      <w:lang w:eastAsia="en-US" w:bidi="en-US"/>
                    </w:rPr>
                    <w:t>КГБУЗ «Станция скорой медицинской помощи г</w:t>
                  </w:r>
                  <w:proofErr w:type="gramStart"/>
                  <w:r w:rsidRPr="002A679A">
                    <w:rPr>
                      <w:b/>
                      <w:sz w:val="20"/>
                      <w:szCs w:val="20"/>
                      <w:lang w:eastAsia="en-US" w:bidi="en-US"/>
                    </w:rPr>
                    <w:t>.Н</w:t>
                  </w:r>
                  <w:proofErr w:type="gramEnd"/>
                  <w:r w:rsidRPr="002A679A">
                    <w:rPr>
                      <w:b/>
                      <w:sz w:val="20"/>
                      <w:szCs w:val="20"/>
                      <w:lang w:eastAsia="en-US" w:bidi="en-US"/>
                    </w:rPr>
                    <w:t>аходки»</w:t>
                  </w:r>
                </w:p>
                <w:p w:rsidR="002A679A" w:rsidRPr="002A679A" w:rsidRDefault="00D348F9" w:rsidP="00D348F9">
                  <w:pPr>
                    <w:rPr>
                      <w:sz w:val="20"/>
                      <w:szCs w:val="20"/>
                      <w:lang w:eastAsia="en-US" w:bidi="en-US"/>
                    </w:rPr>
                  </w:pPr>
                  <w:r w:rsidRPr="002A679A">
                    <w:rPr>
                      <w:sz w:val="20"/>
                      <w:szCs w:val="20"/>
                      <w:lang w:eastAsia="en-US" w:bidi="en-US"/>
                    </w:rPr>
                    <w:t>Адрес: Российская Федерация, 692922, Приморский край, г</w:t>
                  </w:r>
                  <w:proofErr w:type="gramStart"/>
                  <w:r w:rsidRPr="002A679A">
                    <w:rPr>
                      <w:sz w:val="20"/>
                      <w:szCs w:val="20"/>
                      <w:lang w:eastAsia="en-US" w:bidi="en-US"/>
                    </w:rPr>
                    <w:t>.Н</w:t>
                  </w:r>
                  <w:proofErr w:type="gramEnd"/>
                  <w:r w:rsidRPr="002A679A">
                    <w:rPr>
                      <w:sz w:val="20"/>
                      <w:szCs w:val="20"/>
                      <w:lang w:eastAsia="en-US" w:bidi="en-US"/>
                    </w:rPr>
                    <w:t xml:space="preserve">аходка </w:t>
                  </w:r>
                </w:p>
                <w:p w:rsidR="00D348F9" w:rsidRPr="002A679A" w:rsidRDefault="00D348F9" w:rsidP="00D348F9">
                  <w:pPr>
                    <w:rPr>
                      <w:sz w:val="20"/>
                      <w:szCs w:val="20"/>
                      <w:lang w:eastAsia="en-US" w:bidi="en-US"/>
                    </w:rPr>
                  </w:pPr>
                  <w:proofErr w:type="spellStart"/>
                  <w:r w:rsidRPr="002A679A">
                    <w:rPr>
                      <w:sz w:val="20"/>
                      <w:szCs w:val="20"/>
                      <w:lang w:eastAsia="en-US" w:bidi="en-US"/>
                    </w:rPr>
                    <w:t>ул</w:t>
                  </w:r>
                  <w:proofErr w:type="gramStart"/>
                  <w:r w:rsidRPr="002A679A">
                    <w:rPr>
                      <w:sz w:val="20"/>
                      <w:szCs w:val="20"/>
                      <w:lang w:eastAsia="en-US" w:bidi="en-US"/>
                    </w:rPr>
                    <w:t>.К</w:t>
                  </w:r>
                  <w:proofErr w:type="gramEnd"/>
                  <w:r w:rsidRPr="002A679A">
                    <w:rPr>
                      <w:sz w:val="20"/>
                      <w:szCs w:val="20"/>
                      <w:lang w:eastAsia="en-US" w:bidi="en-US"/>
                    </w:rPr>
                    <w:t>расноармейская</w:t>
                  </w:r>
                  <w:proofErr w:type="spellEnd"/>
                  <w:r w:rsidRPr="002A679A">
                    <w:rPr>
                      <w:sz w:val="20"/>
                      <w:szCs w:val="20"/>
                      <w:lang w:eastAsia="en-US" w:bidi="en-US"/>
                    </w:rPr>
                    <w:t>, 4</w:t>
                  </w:r>
                </w:p>
                <w:p w:rsidR="00D348F9" w:rsidRPr="002A679A" w:rsidRDefault="00D348F9" w:rsidP="00D348F9">
                  <w:pPr>
                    <w:rPr>
                      <w:sz w:val="20"/>
                      <w:szCs w:val="20"/>
                      <w:lang w:eastAsia="en-US" w:bidi="en-US"/>
                    </w:rPr>
                  </w:pPr>
                  <w:r w:rsidRPr="002A679A">
                    <w:rPr>
                      <w:sz w:val="20"/>
                      <w:szCs w:val="20"/>
                      <w:lang w:eastAsia="en-US" w:bidi="en-US"/>
                    </w:rPr>
                    <w:t>ИНН 2508048870</w:t>
                  </w:r>
                  <w:r w:rsidR="002A679A" w:rsidRPr="002A679A">
                    <w:rPr>
                      <w:sz w:val="20"/>
                      <w:szCs w:val="20"/>
                      <w:lang w:eastAsia="en-US" w:bidi="en-US"/>
                    </w:rPr>
                    <w:t xml:space="preserve"> </w:t>
                  </w:r>
                  <w:r w:rsidRPr="002A679A">
                    <w:rPr>
                      <w:sz w:val="20"/>
                      <w:szCs w:val="20"/>
                      <w:lang w:eastAsia="en-US" w:bidi="en-US"/>
                    </w:rPr>
                    <w:t>КПП 250801001</w:t>
                  </w:r>
                </w:p>
                <w:p w:rsidR="00D348F9" w:rsidRPr="002A679A" w:rsidRDefault="00D348F9" w:rsidP="00D348F9">
                  <w:pPr>
                    <w:rPr>
                      <w:sz w:val="20"/>
                      <w:szCs w:val="20"/>
                      <w:lang w:eastAsia="en-US" w:bidi="en-US"/>
                    </w:rPr>
                  </w:pPr>
                  <w:r w:rsidRPr="002A679A">
                    <w:rPr>
                      <w:sz w:val="20"/>
                      <w:szCs w:val="20"/>
                      <w:lang w:eastAsia="en-US" w:bidi="en-US"/>
                    </w:rPr>
                    <w:t>Тел.: +7 (4236) 657765, 741231, 699519</w:t>
                  </w:r>
                </w:p>
                <w:p w:rsidR="00D348F9" w:rsidRPr="0039058C" w:rsidRDefault="00D348F9" w:rsidP="00D348F9">
                  <w:pPr>
                    <w:rPr>
                      <w:sz w:val="20"/>
                      <w:szCs w:val="20"/>
                      <w:lang w:val="en-US" w:eastAsia="en-US" w:bidi="en-US"/>
                    </w:rPr>
                  </w:pPr>
                  <w:r w:rsidRPr="0039058C">
                    <w:rPr>
                      <w:sz w:val="20"/>
                      <w:szCs w:val="20"/>
                      <w:lang w:val="en-US" w:eastAsia="en-US" w:bidi="en-US"/>
                    </w:rPr>
                    <w:t>e-mail: ccmpda@pochta.ru, ccmp1@yandex.ru, ssmp_2012@mail.ru</w:t>
                  </w:r>
                </w:p>
                <w:p w:rsidR="00D348F9" w:rsidRPr="002A679A" w:rsidRDefault="00D348F9" w:rsidP="00D348F9">
                  <w:pPr>
                    <w:rPr>
                      <w:sz w:val="20"/>
                      <w:szCs w:val="20"/>
                      <w:lang w:eastAsia="en-US" w:bidi="en-US"/>
                    </w:rPr>
                  </w:pPr>
                  <w:r w:rsidRPr="002A679A">
                    <w:rPr>
                      <w:sz w:val="20"/>
                      <w:szCs w:val="20"/>
                      <w:lang w:eastAsia="en-US" w:bidi="en-US"/>
                    </w:rPr>
                    <w:t>Расчетный счет 40601810505071000001</w:t>
                  </w:r>
                </w:p>
                <w:p w:rsidR="00D348F9" w:rsidRPr="002A679A" w:rsidRDefault="00D348F9" w:rsidP="00D348F9">
                  <w:pPr>
                    <w:rPr>
                      <w:sz w:val="20"/>
                      <w:szCs w:val="20"/>
                      <w:lang w:eastAsia="en-US" w:bidi="en-US"/>
                    </w:rPr>
                  </w:pPr>
                  <w:r w:rsidRPr="002A679A">
                    <w:rPr>
                      <w:sz w:val="20"/>
                      <w:szCs w:val="20"/>
                      <w:lang w:eastAsia="en-US" w:bidi="en-US"/>
                    </w:rPr>
                    <w:t>Дальневосточное ГУ Банка России г</w:t>
                  </w:r>
                  <w:proofErr w:type="gramStart"/>
                  <w:r w:rsidRPr="002A679A">
                    <w:rPr>
                      <w:sz w:val="20"/>
                      <w:szCs w:val="20"/>
                      <w:lang w:eastAsia="en-US" w:bidi="en-US"/>
                    </w:rPr>
                    <w:t>.В</w:t>
                  </w:r>
                  <w:proofErr w:type="gramEnd"/>
                  <w:r w:rsidRPr="002A679A">
                    <w:rPr>
                      <w:sz w:val="20"/>
                      <w:szCs w:val="20"/>
                      <w:lang w:eastAsia="en-US" w:bidi="en-US"/>
                    </w:rPr>
                    <w:t>ладивосток</w:t>
                  </w:r>
                </w:p>
                <w:p w:rsidR="00D348F9" w:rsidRPr="002A679A" w:rsidRDefault="00D348F9" w:rsidP="00D348F9">
                  <w:pPr>
                    <w:rPr>
                      <w:sz w:val="20"/>
                      <w:szCs w:val="20"/>
                      <w:lang w:eastAsia="en-US" w:bidi="en-US"/>
                    </w:rPr>
                  </w:pPr>
                  <w:r w:rsidRPr="002A679A">
                    <w:rPr>
                      <w:sz w:val="20"/>
                      <w:szCs w:val="20"/>
                      <w:lang w:eastAsia="en-US" w:bidi="en-US"/>
                    </w:rPr>
                    <w:t xml:space="preserve">БИК 040507001 </w:t>
                  </w:r>
                </w:p>
                <w:p w:rsidR="00D348F9" w:rsidRPr="002A679A" w:rsidRDefault="00D348F9" w:rsidP="00D348F9">
                  <w:pPr>
                    <w:rPr>
                      <w:sz w:val="20"/>
                      <w:szCs w:val="20"/>
                      <w:lang w:eastAsia="en-US" w:bidi="en-US"/>
                    </w:rPr>
                  </w:pPr>
                  <w:r w:rsidRPr="002A679A">
                    <w:rPr>
                      <w:sz w:val="20"/>
                      <w:szCs w:val="20"/>
                      <w:lang w:eastAsia="en-US" w:bidi="en-US"/>
                    </w:rPr>
                    <w:t xml:space="preserve">УФК по Приморскому краю (КГБУЗ «ССМП г. Находки, </w:t>
                  </w:r>
                  <w:proofErr w:type="gramStart"/>
                  <w:r w:rsidRPr="002A679A">
                    <w:rPr>
                      <w:sz w:val="20"/>
                      <w:szCs w:val="20"/>
                      <w:lang w:eastAsia="en-US" w:bidi="en-US"/>
                    </w:rPr>
                    <w:t>л</w:t>
                  </w:r>
                  <w:proofErr w:type="gramEnd"/>
                  <w:r w:rsidRPr="002A679A">
                    <w:rPr>
                      <w:sz w:val="20"/>
                      <w:szCs w:val="20"/>
                      <w:lang w:eastAsia="en-US" w:bidi="en-US"/>
                    </w:rPr>
                    <w:t>/</w:t>
                  </w:r>
                  <w:proofErr w:type="spellStart"/>
                  <w:r w:rsidRPr="002A679A">
                    <w:rPr>
                      <w:sz w:val="20"/>
                      <w:szCs w:val="20"/>
                      <w:lang w:eastAsia="en-US" w:bidi="en-US"/>
                    </w:rPr>
                    <w:t>сч</w:t>
                  </w:r>
                  <w:proofErr w:type="spellEnd"/>
                  <w:r w:rsidRPr="002A679A">
                    <w:rPr>
                      <w:sz w:val="20"/>
                      <w:szCs w:val="20"/>
                      <w:lang w:eastAsia="en-US" w:bidi="en-US"/>
                    </w:rPr>
                    <w:t xml:space="preserve"> 20206Ц73840)</w:t>
                  </w:r>
                </w:p>
                <w:p w:rsidR="00D348F9" w:rsidRPr="002A679A" w:rsidRDefault="00D348F9" w:rsidP="00D348F9">
                  <w:pPr>
                    <w:rPr>
                      <w:sz w:val="20"/>
                      <w:szCs w:val="20"/>
                      <w:lang w:eastAsia="en-US" w:bidi="en-US"/>
                    </w:rPr>
                  </w:pPr>
                  <w:r w:rsidRPr="002A679A">
                    <w:rPr>
                      <w:sz w:val="20"/>
                      <w:szCs w:val="20"/>
                      <w:lang w:eastAsia="en-US" w:bidi="en-US"/>
                    </w:rPr>
                    <w:t>Код дохода 00000000000000000130</w:t>
                  </w:r>
                </w:p>
                <w:p w:rsidR="00D348F9" w:rsidRPr="002A679A" w:rsidRDefault="00D348F9" w:rsidP="00D348F9">
                  <w:pPr>
                    <w:rPr>
                      <w:sz w:val="20"/>
                      <w:szCs w:val="20"/>
                      <w:lang w:eastAsia="en-US" w:bidi="en-US"/>
                    </w:rPr>
                  </w:pPr>
                  <w:r w:rsidRPr="002A679A">
                    <w:rPr>
                      <w:sz w:val="20"/>
                      <w:szCs w:val="20"/>
                      <w:lang w:eastAsia="en-US" w:bidi="en-US"/>
                    </w:rPr>
                    <w:t>Дата постановки на налоговый учет 28.09.1999</w:t>
                  </w:r>
                </w:p>
                <w:p w:rsidR="00D348F9" w:rsidRPr="002A679A" w:rsidRDefault="00D348F9" w:rsidP="00D348F9">
                  <w:pPr>
                    <w:rPr>
                      <w:sz w:val="20"/>
                      <w:szCs w:val="20"/>
                      <w:lang w:eastAsia="en-US" w:bidi="en-US"/>
                    </w:rPr>
                  </w:pPr>
                  <w:r w:rsidRPr="002A679A">
                    <w:rPr>
                      <w:sz w:val="20"/>
                      <w:szCs w:val="20"/>
                      <w:lang w:eastAsia="en-US" w:bidi="en-US"/>
                    </w:rPr>
                    <w:t>ОКПО 50841265</w:t>
                  </w:r>
                </w:p>
                <w:p w:rsidR="00D348F9" w:rsidRPr="002A679A" w:rsidRDefault="00D348F9" w:rsidP="00D348F9">
                  <w:pPr>
                    <w:rPr>
                      <w:sz w:val="20"/>
                      <w:szCs w:val="20"/>
                      <w:lang w:eastAsia="en-US" w:bidi="en-US"/>
                    </w:rPr>
                  </w:pPr>
                  <w:r w:rsidRPr="002A679A">
                    <w:rPr>
                      <w:sz w:val="20"/>
                      <w:szCs w:val="20"/>
                      <w:lang w:eastAsia="en-US" w:bidi="en-US"/>
                    </w:rPr>
                    <w:t>ОКТМО 05714000001</w:t>
                  </w:r>
                </w:p>
                <w:p w:rsidR="00D348F9" w:rsidRPr="002A679A" w:rsidRDefault="00D348F9" w:rsidP="00D348F9">
                  <w:pPr>
                    <w:rPr>
                      <w:sz w:val="20"/>
                      <w:szCs w:val="20"/>
                      <w:lang w:eastAsia="en-US" w:bidi="en-US"/>
                    </w:rPr>
                  </w:pPr>
                  <w:r w:rsidRPr="002A679A">
                    <w:rPr>
                      <w:sz w:val="20"/>
                      <w:szCs w:val="20"/>
                      <w:lang w:eastAsia="en-US" w:bidi="en-US"/>
                    </w:rPr>
                    <w:t>ОКАТО 05414000000</w:t>
                  </w:r>
                </w:p>
                <w:p w:rsidR="00711A11" w:rsidRPr="002A679A" w:rsidRDefault="00711A11" w:rsidP="00D348F9">
                  <w:pPr>
                    <w:rPr>
                      <w:sz w:val="20"/>
                      <w:szCs w:val="20"/>
                    </w:rPr>
                  </w:pPr>
                </w:p>
              </w:tc>
            </w:tr>
            <w:tr w:rsidR="002A679A" w:rsidRPr="002A679A" w:rsidTr="00ED1325">
              <w:trPr>
                <w:trHeight w:val="89"/>
              </w:trPr>
              <w:tc>
                <w:tcPr>
                  <w:tcW w:w="9443" w:type="dxa"/>
                  <w:gridSpan w:val="3"/>
                </w:tcPr>
                <w:p w:rsidR="00711A11" w:rsidRPr="002A679A" w:rsidRDefault="00711A11" w:rsidP="000D5C37">
                  <w:pPr>
                    <w:rPr>
                      <w:b/>
                      <w:sz w:val="20"/>
                      <w:szCs w:val="20"/>
                    </w:rPr>
                  </w:pPr>
                </w:p>
              </w:tc>
            </w:tr>
            <w:tr w:rsidR="002A679A" w:rsidRPr="002A679A" w:rsidTr="00ED1325">
              <w:trPr>
                <w:trHeight w:val="156"/>
              </w:trPr>
              <w:tc>
                <w:tcPr>
                  <w:tcW w:w="4488" w:type="dxa"/>
                </w:tcPr>
                <w:p w:rsidR="00711A11" w:rsidRPr="002A679A" w:rsidRDefault="00711A11" w:rsidP="00E44132">
                  <w:pPr>
                    <w:tabs>
                      <w:tab w:val="left" w:pos="142"/>
                    </w:tabs>
                    <w:spacing w:before="120" w:after="120"/>
                    <w:rPr>
                      <w:b/>
                      <w:bCs/>
                      <w:sz w:val="20"/>
                      <w:szCs w:val="20"/>
                    </w:rPr>
                  </w:pPr>
                </w:p>
              </w:tc>
              <w:tc>
                <w:tcPr>
                  <w:tcW w:w="4955" w:type="dxa"/>
                  <w:gridSpan w:val="2"/>
                </w:tcPr>
                <w:p w:rsidR="00711A11" w:rsidRPr="002A679A" w:rsidRDefault="00711A11" w:rsidP="00697193">
                  <w:pPr>
                    <w:rPr>
                      <w:b/>
                      <w:sz w:val="20"/>
                      <w:szCs w:val="20"/>
                    </w:rPr>
                  </w:pPr>
                </w:p>
              </w:tc>
            </w:tr>
            <w:tr w:rsidR="002A679A" w:rsidRPr="002A679A" w:rsidTr="00ED1325">
              <w:trPr>
                <w:trHeight w:val="2451"/>
              </w:trPr>
              <w:tc>
                <w:tcPr>
                  <w:tcW w:w="4488" w:type="dxa"/>
                </w:tcPr>
                <w:p w:rsidR="00711A11" w:rsidRPr="002A679A" w:rsidRDefault="00711A11" w:rsidP="0017182A">
                  <w:pPr>
                    <w:pStyle w:val="a3"/>
                    <w:rPr>
                      <w:rFonts w:ascii="Times New Roman" w:hAnsi="Times New Roman"/>
                      <w:b/>
                      <w:sz w:val="20"/>
                      <w:szCs w:val="20"/>
                    </w:rPr>
                  </w:pPr>
                  <w:r w:rsidRPr="002A679A">
                    <w:rPr>
                      <w:rFonts w:ascii="Times New Roman" w:hAnsi="Times New Roman"/>
                      <w:b/>
                      <w:sz w:val="20"/>
                      <w:szCs w:val="20"/>
                    </w:rPr>
                    <w:t>Директор филиала АО «ДРСК»</w:t>
                  </w:r>
                </w:p>
                <w:p w:rsidR="00711A11" w:rsidRPr="002A679A" w:rsidRDefault="00711A11" w:rsidP="0017182A">
                  <w:pPr>
                    <w:pStyle w:val="a3"/>
                    <w:rPr>
                      <w:rFonts w:ascii="Times New Roman" w:hAnsi="Times New Roman"/>
                      <w:b/>
                      <w:sz w:val="20"/>
                      <w:szCs w:val="20"/>
                    </w:rPr>
                  </w:pPr>
                  <w:r w:rsidRPr="002A679A">
                    <w:rPr>
                      <w:rFonts w:ascii="Times New Roman" w:hAnsi="Times New Roman"/>
                      <w:b/>
                      <w:sz w:val="20"/>
                      <w:szCs w:val="20"/>
                    </w:rPr>
                    <w:t>«Приморские электрические сети»</w:t>
                  </w:r>
                </w:p>
                <w:p w:rsidR="00711A11" w:rsidRPr="002A679A" w:rsidRDefault="00711A11" w:rsidP="0017182A">
                  <w:pPr>
                    <w:pStyle w:val="a3"/>
                    <w:rPr>
                      <w:rFonts w:ascii="Times New Roman" w:hAnsi="Times New Roman"/>
                      <w:b/>
                      <w:sz w:val="20"/>
                      <w:szCs w:val="20"/>
                    </w:rPr>
                  </w:pPr>
                </w:p>
                <w:p w:rsidR="00711A11" w:rsidRPr="002A679A" w:rsidRDefault="00711A11" w:rsidP="0017182A">
                  <w:pPr>
                    <w:pStyle w:val="a3"/>
                    <w:rPr>
                      <w:rFonts w:ascii="Times New Roman" w:hAnsi="Times New Roman"/>
                      <w:b/>
                      <w:sz w:val="20"/>
                      <w:szCs w:val="20"/>
                    </w:rPr>
                  </w:pPr>
                  <w:r w:rsidRPr="002A679A">
                    <w:rPr>
                      <w:rFonts w:ascii="Times New Roman" w:hAnsi="Times New Roman"/>
                      <w:b/>
                      <w:sz w:val="20"/>
                      <w:szCs w:val="20"/>
                    </w:rPr>
                    <w:t xml:space="preserve">________________________ С.И. </w:t>
                  </w:r>
                  <w:proofErr w:type="spellStart"/>
                  <w:r w:rsidRPr="002A679A">
                    <w:rPr>
                      <w:rFonts w:ascii="Times New Roman" w:hAnsi="Times New Roman"/>
                      <w:b/>
                      <w:sz w:val="20"/>
                      <w:szCs w:val="20"/>
                    </w:rPr>
                    <w:t>Чутенко</w:t>
                  </w:r>
                  <w:proofErr w:type="spellEnd"/>
                </w:p>
                <w:p w:rsidR="00711A11" w:rsidRPr="002A679A" w:rsidRDefault="00711A11" w:rsidP="0017182A">
                  <w:pPr>
                    <w:pStyle w:val="a3"/>
                    <w:rPr>
                      <w:rFonts w:ascii="Times New Roman" w:hAnsi="Times New Roman"/>
                      <w:b/>
                      <w:sz w:val="20"/>
                      <w:szCs w:val="20"/>
                    </w:rPr>
                  </w:pPr>
                  <w:r w:rsidRPr="002A679A">
                    <w:rPr>
                      <w:rFonts w:ascii="Times New Roman" w:hAnsi="Times New Roman"/>
                      <w:bCs/>
                      <w:i/>
                      <w:iCs/>
                      <w:sz w:val="20"/>
                      <w:szCs w:val="20"/>
                    </w:rPr>
                    <w:t xml:space="preserve">                 (подпись)</w:t>
                  </w:r>
                </w:p>
                <w:p w:rsidR="00711A11" w:rsidRPr="002A679A" w:rsidRDefault="00711A11" w:rsidP="0017182A">
                  <w:pPr>
                    <w:pStyle w:val="a3"/>
                    <w:rPr>
                      <w:rFonts w:ascii="Times New Roman" w:hAnsi="Times New Roman"/>
                      <w:b/>
                      <w:sz w:val="20"/>
                      <w:szCs w:val="20"/>
                    </w:rPr>
                  </w:pPr>
                </w:p>
                <w:p w:rsidR="00711A11" w:rsidRPr="002A679A" w:rsidRDefault="00711A11" w:rsidP="0017182A">
                  <w:pPr>
                    <w:pStyle w:val="a9"/>
                    <w:spacing w:after="0" w:line="240" w:lineRule="auto"/>
                    <w:ind w:left="0"/>
                    <w:rPr>
                      <w:rFonts w:ascii="Times New Roman" w:hAnsi="Times New Roman"/>
                      <w:sz w:val="20"/>
                      <w:szCs w:val="20"/>
                    </w:rPr>
                  </w:pPr>
                  <w:r w:rsidRPr="002A679A">
                    <w:rPr>
                      <w:rFonts w:ascii="Times New Roman" w:hAnsi="Times New Roman"/>
                      <w:sz w:val="20"/>
                      <w:szCs w:val="20"/>
                    </w:rPr>
                    <w:t>«____»________________ 201__ г.</w:t>
                  </w:r>
                </w:p>
                <w:p w:rsidR="00711A11" w:rsidRPr="002A679A" w:rsidRDefault="00711A11" w:rsidP="00E44132">
                  <w:pPr>
                    <w:pStyle w:val="a9"/>
                    <w:spacing w:after="0" w:line="240" w:lineRule="auto"/>
                    <w:ind w:left="34"/>
                    <w:rPr>
                      <w:rFonts w:ascii="Times New Roman" w:hAnsi="Times New Roman"/>
                      <w:sz w:val="20"/>
                      <w:szCs w:val="20"/>
                    </w:rPr>
                  </w:pPr>
                  <w:r w:rsidRPr="002A679A">
                    <w:rPr>
                      <w:rFonts w:ascii="Times New Roman" w:hAnsi="Times New Roman"/>
                      <w:sz w:val="20"/>
                      <w:szCs w:val="20"/>
                    </w:rPr>
                    <w:t xml:space="preserve">             м.п.                      </w:t>
                  </w:r>
                </w:p>
              </w:tc>
              <w:tc>
                <w:tcPr>
                  <w:tcW w:w="4955" w:type="dxa"/>
                  <w:gridSpan w:val="2"/>
                </w:tcPr>
                <w:p w:rsidR="00711A11" w:rsidRPr="002A679A" w:rsidRDefault="008227DC" w:rsidP="00697193">
                  <w:pPr>
                    <w:pStyle w:val="a7"/>
                    <w:jc w:val="both"/>
                    <w:rPr>
                      <w:b/>
                      <w:sz w:val="20"/>
                      <w:szCs w:val="20"/>
                    </w:rPr>
                  </w:pPr>
                  <w:r w:rsidRPr="002A679A">
                    <w:rPr>
                      <w:b/>
                      <w:sz w:val="20"/>
                      <w:szCs w:val="20"/>
                    </w:rPr>
                    <w:t xml:space="preserve">Главный врач КГБУЗ «ССМП г. Находки»                   </w:t>
                  </w:r>
                  <w:r w:rsidR="00711A11" w:rsidRPr="002A679A">
                    <w:rPr>
                      <w:b/>
                      <w:sz w:val="20"/>
                      <w:szCs w:val="20"/>
                    </w:rPr>
                    <w:t xml:space="preserve"> </w:t>
                  </w:r>
                </w:p>
                <w:p w:rsidR="00711A11" w:rsidRPr="002A679A" w:rsidRDefault="00711A11" w:rsidP="0017182A">
                  <w:pPr>
                    <w:pStyle w:val="a9"/>
                    <w:spacing w:after="0" w:line="240" w:lineRule="auto"/>
                    <w:ind w:left="34"/>
                    <w:rPr>
                      <w:rFonts w:ascii="Times New Roman" w:hAnsi="Times New Roman"/>
                      <w:b/>
                      <w:sz w:val="20"/>
                      <w:szCs w:val="20"/>
                    </w:rPr>
                  </w:pPr>
                </w:p>
                <w:p w:rsidR="00711A11" w:rsidRPr="002A679A" w:rsidRDefault="00711A11" w:rsidP="0017182A">
                  <w:pPr>
                    <w:pStyle w:val="a9"/>
                    <w:spacing w:after="0" w:line="240" w:lineRule="auto"/>
                    <w:ind w:left="34"/>
                    <w:rPr>
                      <w:rFonts w:ascii="Times New Roman" w:hAnsi="Times New Roman"/>
                      <w:b/>
                      <w:sz w:val="20"/>
                      <w:szCs w:val="20"/>
                    </w:rPr>
                  </w:pPr>
                  <w:r w:rsidRPr="002A679A">
                    <w:rPr>
                      <w:rFonts w:ascii="Times New Roman" w:hAnsi="Times New Roman"/>
                      <w:b/>
                      <w:sz w:val="20"/>
                      <w:szCs w:val="20"/>
                    </w:rPr>
                    <w:t xml:space="preserve">                                                                                          </w:t>
                  </w:r>
                </w:p>
                <w:p w:rsidR="00711A11" w:rsidRPr="002A679A" w:rsidRDefault="00711A11" w:rsidP="0017182A">
                  <w:pPr>
                    <w:pStyle w:val="a9"/>
                    <w:spacing w:after="0" w:line="240" w:lineRule="auto"/>
                    <w:ind w:left="34"/>
                    <w:rPr>
                      <w:rFonts w:ascii="Times New Roman" w:hAnsi="Times New Roman"/>
                      <w:b/>
                      <w:sz w:val="20"/>
                      <w:szCs w:val="20"/>
                    </w:rPr>
                  </w:pPr>
                  <w:r w:rsidRPr="002A679A">
                    <w:rPr>
                      <w:rFonts w:ascii="Times New Roman" w:hAnsi="Times New Roman"/>
                      <w:b/>
                      <w:sz w:val="20"/>
                      <w:szCs w:val="20"/>
                    </w:rPr>
                    <w:t xml:space="preserve">__________________________ </w:t>
                  </w:r>
                  <w:r w:rsidR="008227DC" w:rsidRPr="002A679A">
                    <w:rPr>
                      <w:rFonts w:ascii="Times New Roman" w:hAnsi="Times New Roman"/>
                      <w:b/>
                      <w:sz w:val="20"/>
                      <w:szCs w:val="20"/>
                    </w:rPr>
                    <w:t>А</w:t>
                  </w:r>
                  <w:r w:rsidRPr="002A679A">
                    <w:rPr>
                      <w:rFonts w:ascii="Times New Roman" w:hAnsi="Times New Roman"/>
                      <w:b/>
                      <w:sz w:val="20"/>
                      <w:szCs w:val="20"/>
                    </w:rPr>
                    <w:t>.</w:t>
                  </w:r>
                  <w:r w:rsidR="008227DC" w:rsidRPr="002A679A">
                    <w:rPr>
                      <w:rFonts w:ascii="Times New Roman" w:hAnsi="Times New Roman"/>
                      <w:b/>
                      <w:sz w:val="20"/>
                      <w:szCs w:val="20"/>
                    </w:rPr>
                    <w:t>Ю</w:t>
                  </w:r>
                  <w:r w:rsidRPr="002A679A">
                    <w:rPr>
                      <w:rFonts w:ascii="Times New Roman" w:hAnsi="Times New Roman"/>
                      <w:b/>
                      <w:sz w:val="20"/>
                      <w:szCs w:val="20"/>
                    </w:rPr>
                    <w:t xml:space="preserve">. </w:t>
                  </w:r>
                  <w:r w:rsidR="008227DC" w:rsidRPr="002A679A">
                    <w:rPr>
                      <w:rFonts w:ascii="Times New Roman" w:hAnsi="Times New Roman"/>
                      <w:b/>
                      <w:sz w:val="20"/>
                      <w:szCs w:val="20"/>
                    </w:rPr>
                    <w:t>Джирма</w:t>
                  </w:r>
                </w:p>
                <w:p w:rsidR="00711A11" w:rsidRPr="002A679A" w:rsidRDefault="00711A11" w:rsidP="00ED1325">
                  <w:pPr>
                    <w:rPr>
                      <w:bCs/>
                      <w:i/>
                      <w:iCs/>
                      <w:sz w:val="20"/>
                      <w:szCs w:val="20"/>
                    </w:rPr>
                  </w:pPr>
                  <w:r w:rsidRPr="002A679A">
                    <w:rPr>
                      <w:b/>
                      <w:sz w:val="20"/>
                      <w:szCs w:val="20"/>
                    </w:rPr>
                    <w:t xml:space="preserve">                </w:t>
                  </w:r>
                  <w:r w:rsidRPr="002A679A">
                    <w:rPr>
                      <w:bCs/>
                      <w:i/>
                      <w:iCs/>
                      <w:sz w:val="20"/>
                      <w:szCs w:val="20"/>
                    </w:rPr>
                    <w:t xml:space="preserve">  (подпись)</w:t>
                  </w:r>
                </w:p>
                <w:p w:rsidR="00711A11" w:rsidRPr="002A679A" w:rsidRDefault="00711A11" w:rsidP="00ED1325">
                  <w:pPr>
                    <w:rPr>
                      <w:bCs/>
                      <w:i/>
                      <w:iCs/>
                      <w:sz w:val="20"/>
                      <w:szCs w:val="20"/>
                    </w:rPr>
                  </w:pPr>
                </w:p>
                <w:p w:rsidR="00711A11" w:rsidRPr="002A679A" w:rsidRDefault="00711A11" w:rsidP="0017182A">
                  <w:pPr>
                    <w:pStyle w:val="a9"/>
                    <w:spacing w:after="0" w:line="240" w:lineRule="auto"/>
                    <w:ind w:left="0"/>
                    <w:rPr>
                      <w:rFonts w:ascii="Times New Roman" w:hAnsi="Times New Roman"/>
                      <w:sz w:val="20"/>
                      <w:szCs w:val="20"/>
                    </w:rPr>
                  </w:pPr>
                  <w:r w:rsidRPr="002A679A">
                    <w:rPr>
                      <w:rFonts w:ascii="Times New Roman" w:hAnsi="Times New Roman"/>
                      <w:sz w:val="20"/>
                      <w:szCs w:val="20"/>
                    </w:rPr>
                    <w:t>«____»________________ 201__ г.</w:t>
                  </w:r>
                </w:p>
                <w:p w:rsidR="00711A11" w:rsidRPr="002A679A" w:rsidRDefault="00711A11" w:rsidP="0017182A">
                  <w:pPr>
                    <w:pStyle w:val="a9"/>
                    <w:spacing w:after="0" w:line="240" w:lineRule="auto"/>
                    <w:ind w:left="34"/>
                    <w:rPr>
                      <w:rFonts w:ascii="Times New Roman" w:hAnsi="Times New Roman"/>
                      <w:sz w:val="20"/>
                      <w:szCs w:val="20"/>
                    </w:rPr>
                  </w:pPr>
                  <w:r w:rsidRPr="002A679A">
                    <w:rPr>
                      <w:rFonts w:ascii="Times New Roman" w:hAnsi="Times New Roman"/>
                      <w:sz w:val="20"/>
                      <w:szCs w:val="20"/>
                    </w:rPr>
                    <w:t xml:space="preserve">             м.п.                                                                             </w:t>
                  </w:r>
                </w:p>
                <w:p w:rsidR="00711A11" w:rsidRPr="002A679A" w:rsidRDefault="00711A11" w:rsidP="0017182A">
                  <w:pPr>
                    <w:tabs>
                      <w:tab w:val="left" w:pos="142"/>
                    </w:tabs>
                    <w:spacing w:before="120" w:after="120"/>
                    <w:jc w:val="center"/>
                    <w:rPr>
                      <w:b/>
                      <w:bCs/>
                      <w:sz w:val="20"/>
                      <w:szCs w:val="20"/>
                    </w:rPr>
                  </w:pPr>
                </w:p>
              </w:tc>
            </w:tr>
          </w:tbl>
          <w:p w:rsidR="00711A11" w:rsidRPr="002A679A" w:rsidRDefault="00711A11" w:rsidP="0017182A">
            <w:pPr>
              <w:shd w:val="clear" w:color="auto" w:fill="FFFFFF"/>
              <w:tabs>
                <w:tab w:val="left" w:pos="142"/>
              </w:tabs>
              <w:spacing w:before="120" w:after="120"/>
              <w:jc w:val="center"/>
              <w:rPr>
                <w:bCs/>
                <w:sz w:val="20"/>
                <w:szCs w:val="20"/>
              </w:rPr>
            </w:pPr>
          </w:p>
        </w:tc>
      </w:tr>
    </w:tbl>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p>
    <w:p w:rsidR="00711A11" w:rsidRPr="002A679A" w:rsidRDefault="00711A11" w:rsidP="000C210B">
      <w:pPr>
        <w:tabs>
          <w:tab w:val="left" w:pos="6480"/>
        </w:tabs>
        <w:spacing w:line="480" w:lineRule="auto"/>
        <w:ind w:firstLine="624"/>
        <w:jc w:val="right"/>
        <w:rPr>
          <w:sz w:val="20"/>
          <w:szCs w:val="20"/>
        </w:rPr>
      </w:pPr>
      <w:r w:rsidRPr="002A679A">
        <w:rPr>
          <w:sz w:val="20"/>
          <w:szCs w:val="20"/>
        </w:rPr>
        <w:t>Приложение №1 к Договору № _____________</w:t>
      </w:r>
    </w:p>
    <w:p w:rsidR="00711A11" w:rsidRPr="002A679A" w:rsidRDefault="00711A11" w:rsidP="000C210B">
      <w:pPr>
        <w:tabs>
          <w:tab w:val="left" w:pos="6480"/>
        </w:tabs>
        <w:spacing w:line="480" w:lineRule="auto"/>
        <w:ind w:firstLine="624"/>
        <w:jc w:val="right"/>
        <w:rPr>
          <w:sz w:val="20"/>
          <w:szCs w:val="20"/>
        </w:rPr>
      </w:pPr>
      <w:r w:rsidRPr="002A679A">
        <w:rPr>
          <w:sz w:val="20"/>
          <w:szCs w:val="20"/>
        </w:rPr>
        <w:lastRenderedPageBreak/>
        <w:t xml:space="preserve">от «____»  _____________ 201__г.                                                                                                 </w:t>
      </w:r>
    </w:p>
    <w:p w:rsidR="00711A11" w:rsidRPr="002A679A" w:rsidRDefault="00711A11" w:rsidP="000C210B">
      <w:pPr>
        <w:tabs>
          <w:tab w:val="left" w:pos="6300"/>
        </w:tabs>
        <w:ind w:firstLine="624"/>
        <w:jc w:val="right"/>
        <w:rPr>
          <w:sz w:val="20"/>
          <w:szCs w:val="20"/>
        </w:rPr>
      </w:pPr>
      <w:r w:rsidRPr="002A679A">
        <w:rPr>
          <w:sz w:val="20"/>
          <w:szCs w:val="20"/>
        </w:rPr>
        <w:t xml:space="preserve">                                                                                                  </w:t>
      </w:r>
    </w:p>
    <w:p w:rsidR="00711A11" w:rsidRPr="002A679A" w:rsidRDefault="00711A11" w:rsidP="00237E28">
      <w:pPr>
        <w:jc w:val="both"/>
        <w:rPr>
          <w:b/>
          <w:sz w:val="20"/>
          <w:szCs w:val="20"/>
        </w:rPr>
      </w:pPr>
    </w:p>
    <w:p w:rsidR="00711A11" w:rsidRPr="002A679A" w:rsidRDefault="00711A11" w:rsidP="00E44132">
      <w:pPr>
        <w:ind w:firstLine="624"/>
        <w:jc w:val="center"/>
        <w:rPr>
          <w:b/>
          <w:sz w:val="21"/>
          <w:szCs w:val="21"/>
        </w:rPr>
      </w:pPr>
      <w:r w:rsidRPr="002A679A">
        <w:rPr>
          <w:b/>
          <w:sz w:val="21"/>
          <w:szCs w:val="21"/>
        </w:rPr>
        <w:t>Выписка из Прейскуранта расценок</w:t>
      </w:r>
    </w:p>
    <w:p w:rsidR="00711A11" w:rsidRPr="002A679A" w:rsidRDefault="00711A11" w:rsidP="00E44132">
      <w:pPr>
        <w:ind w:firstLine="624"/>
        <w:jc w:val="center"/>
        <w:rPr>
          <w:b/>
          <w:sz w:val="21"/>
          <w:szCs w:val="21"/>
        </w:rPr>
      </w:pPr>
    </w:p>
    <w:p w:rsidR="00711A11" w:rsidRPr="002A679A" w:rsidRDefault="00711A11" w:rsidP="00E44132">
      <w:pPr>
        <w:ind w:firstLine="624"/>
        <w:jc w:val="center"/>
        <w:rPr>
          <w:b/>
          <w:bC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3261"/>
      </w:tblGrid>
      <w:tr w:rsidR="002A679A" w:rsidRPr="002A679A" w:rsidTr="007B2FBD">
        <w:trPr>
          <w:trHeight w:val="938"/>
        </w:trPr>
        <w:tc>
          <w:tcPr>
            <w:tcW w:w="6804" w:type="dxa"/>
            <w:shd w:val="clear" w:color="auto" w:fill="auto"/>
            <w:noWrap/>
            <w:vAlign w:val="center"/>
            <w:hideMark/>
          </w:tcPr>
          <w:p w:rsidR="007B2FBD" w:rsidRPr="002A679A" w:rsidRDefault="007B2FBD" w:rsidP="007B2FBD">
            <w:pPr>
              <w:jc w:val="center"/>
              <w:rPr>
                <w:bCs/>
              </w:rPr>
            </w:pPr>
            <w:r w:rsidRPr="002A679A">
              <w:rPr>
                <w:bCs/>
              </w:rPr>
              <w:t>Наименование услуги</w:t>
            </w:r>
          </w:p>
        </w:tc>
        <w:tc>
          <w:tcPr>
            <w:tcW w:w="3261" w:type="dxa"/>
            <w:shd w:val="clear" w:color="auto" w:fill="auto"/>
            <w:vAlign w:val="center"/>
            <w:hideMark/>
          </w:tcPr>
          <w:p w:rsidR="007B2FBD" w:rsidRPr="002A679A" w:rsidRDefault="007B2FBD" w:rsidP="007B2FBD">
            <w:pPr>
              <w:jc w:val="center"/>
              <w:rPr>
                <w:bCs/>
              </w:rPr>
            </w:pPr>
            <w:r w:rsidRPr="002A679A">
              <w:rPr>
                <w:bCs/>
              </w:rPr>
              <w:t>Цена одной услуги, руб.</w:t>
            </w:r>
          </w:p>
        </w:tc>
      </w:tr>
      <w:tr w:rsidR="002A679A" w:rsidRPr="002A679A" w:rsidTr="007B2FBD">
        <w:trPr>
          <w:trHeight w:val="555"/>
        </w:trPr>
        <w:tc>
          <w:tcPr>
            <w:tcW w:w="6804" w:type="dxa"/>
            <w:shd w:val="clear" w:color="auto" w:fill="auto"/>
            <w:noWrap/>
            <w:vAlign w:val="center"/>
            <w:hideMark/>
          </w:tcPr>
          <w:p w:rsidR="007B2FBD" w:rsidRPr="002A679A" w:rsidRDefault="007B2FBD" w:rsidP="007B2FBD">
            <w:pPr>
              <w:rPr>
                <w:bCs/>
              </w:rPr>
            </w:pPr>
            <w:r w:rsidRPr="002A679A">
              <w:rPr>
                <w:bCs/>
              </w:rPr>
              <w:t>Предрейсовый осмотр водителей транспортных средств</w:t>
            </w:r>
          </w:p>
        </w:tc>
        <w:tc>
          <w:tcPr>
            <w:tcW w:w="3261" w:type="dxa"/>
            <w:shd w:val="clear" w:color="auto" w:fill="auto"/>
            <w:noWrap/>
            <w:vAlign w:val="center"/>
            <w:hideMark/>
          </w:tcPr>
          <w:p w:rsidR="007B2FBD" w:rsidRPr="002A679A" w:rsidRDefault="007B2FBD" w:rsidP="007B2FBD">
            <w:pPr>
              <w:jc w:val="center"/>
              <w:rPr>
                <w:bCs/>
              </w:rPr>
            </w:pPr>
            <w:r w:rsidRPr="002A679A">
              <w:rPr>
                <w:bCs/>
              </w:rPr>
              <w:t>75,00</w:t>
            </w:r>
          </w:p>
        </w:tc>
      </w:tr>
      <w:tr w:rsidR="007B2FBD" w:rsidRPr="002A679A" w:rsidTr="007B2FBD">
        <w:trPr>
          <w:trHeight w:val="565"/>
        </w:trPr>
        <w:tc>
          <w:tcPr>
            <w:tcW w:w="6804" w:type="dxa"/>
            <w:shd w:val="clear" w:color="auto" w:fill="auto"/>
            <w:noWrap/>
            <w:vAlign w:val="center"/>
            <w:hideMark/>
          </w:tcPr>
          <w:p w:rsidR="007B2FBD" w:rsidRPr="002A679A" w:rsidRDefault="007B2FBD" w:rsidP="00C56932">
            <w:pPr>
              <w:rPr>
                <w:bCs/>
              </w:rPr>
            </w:pPr>
            <w:r w:rsidRPr="002A679A">
              <w:rPr>
                <w:bCs/>
              </w:rPr>
              <w:t>Послерейсовый осмотр водителей транспортных средств</w:t>
            </w:r>
          </w:p>
        </w:tc>
        <w:tc>
          <w:tcPr>
            <w:tcW w:w="3261" w:type="dxa"/>
            <w:shd w:val="clear" w:color="auto" w:fill="auto"/>
            <w:noWrap/>
            <w:vAlign w:val="center"/>
            <w:hideMark/>
          </w:tcPr>
          <w:p w:rsidR="007B2FBD" w:rsidRPr="002A679A" w:rsidRDefault="007B2FBD" w:rsidP="007B2FBD">
            <w:pPr>
              <w:jc w:val="center"/>
              <w:rPr>
                <w:bCs/>
              </w:rPr>
            </w:pPr>
            <w:r w:rsidRPr="002A679A">
              <w:rPr>
                <w:bCs/>
              </w:rPr>
              <w:t>75,00</w:t>
            </w:r>
          </w:p>
        </w:tc>
      </w:tr>
    </w:tbl>
    <w:p w:rsidR="007B2FBD" w:rsidRPr="002A679A" w:rsidRDefault="007B2FBD" w:rsidP="00E44132">
      <w:pPr>
        <w:ind w:firstLine="624"/>
        <w:jc w:val="center"/>
        <w:rPr>
          <w:b/>
          <w:sz w:val="21"/>
          <w:szCs w:val="21"/>
        </w:rPr>
      </w:pPr>
    </w:p>
    <w:p w:rsidR="00711A11" w:rsidRPr="002A679A" w:rsidRDefault="00711A11"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8227DC" w:rsidRPr="002A679A" w:rsidRDefault="008227DC" w:rsidP="000C210B">
      <w:pPr>
        <w:ind w:firstLine="624"/>
        <w:jc w:val="both"/>
        <w:rPr>
          <w:sz w:val="21"/>
          <w:szCs w:val="21"/>
        </w:rPr>
      </w:pPr>
    </w:p>
    <w:p w:rsidR="00711A11" w:rsidRPr="002A679A" w:rsidRDefault="00711A11" w:rsidP="000C210B">
      <w:pPr>
        <w:ind w:firstLine="624"/>
        <w:jc w:val="both"/>
        <w:rPr>
          <w:sz w:val="21"/>
          <w:szCs w:val="21"/>
        </w:rPr>
      </w:pPr>
    </w:p>
    <w:tbl>
      <w:tblPr>
        <w:tblW w:w="0" w:type="auto"/>
        <w:tblLayout w:type="fixed"/>
        <w:tblLook w:val="00A0" w:firstRow="1" w:lastRow="0" w:firstColumn="1" w:lastColumn="0" w:noHBand="0" w:noVBand="0"/>
      </w:tblPr>
      <w:tblGrid>
        <w:gridCol w:w="4938"/>
        <w:gridCol w:w="4820"/>
      </w:tblGrid>
      <w:tr w:rsidR="002A679A" w:rsidRPr="002A679A" w:rsidTr="0017182A">
        <w:tc>
          <w:tcPr>
            <w:tcW w:w="4938" w:type="dxa"/>
          </w:tcPr>
          <w:p w:rsidR="00711A11" w:rsidRPr="002A679A" w:rsidRDefault="00711A11" w:rsidP="0017182A">
            <w:pPr>
              <w:pStyle w:val="a9"/>
              <w:spacing w:after="0" w:line="240" w:lineRule="auto"/>
              <w:ind w:left="34"/>
              <w:rPr>
                <w:rFonts w:ascii="Times New Roman" w:hAnsi="Times New Roman"/>
                <w:sz w:val="21"/>
                <w:szCs w:val="21"/>
              </w:rPr>
            </w:pPr>
            <w:r w:rsidRPr="002A679A">
              <w:rPr>
                <w:rFonts w:ascii="Times New Roman" w:hAnsi="Times New Roman"/>
                <w:sz w:val="21"/>
                <w:szCs w:val="21"/>
              </w:rPr>
              <w:t xml:space="preserve"> </w:t>
            </w:r>
          </w:p>
        </w:tc>
        <w:tc>
          <w:tcPr>
            <w:tcW w:w="4820" w:type="dxa"/>
          </w:tcPr>
          <w:p w:rsidR="008227DC" w:rsidRPr="002A679A" w:rsidRDefault="008227DC" w:rsidP="008227DC">
            <w:pPr>
              <w:pStyle w:val="a7"/>
              <w:jc w:val="both"/>
              <w:rPr>
                <w:b/>
                <w:sz w:val="20"/>
                <w:szCs w:val="20"/>
              </w:rPr>
            </w:pPr>
            <w:r w:rsidRPr="002A679A">
              <w:rPr>
                <w:b/>
                <w:sz w:val="20"/>
                <w:szCs w:val="20"/>
              </w:rPr>
              <w:t xml:space="preserve">Главный врач КГБУЗ «ССМП г. Находки»                    </w:t>
            </w:r>
          </w:p>
          <w:p w:rsidR="008227DC" w:rsidRPr="002A679A" w:rsidRDefault="008227DC" w:rsidP="008227DC">
            <w:pPr>
              <w:pStyle w:val="a9"/>
              <w:spacing w:after="0" w:line="240" w:lineRule="auto"/>
              <w:ind w:left="34"/>
              <w:rPr>
                <w:rFonts w:ascii="Times New Roman" w:hAnsi="Times New Roman"/>
                <w:b/>
                <w:sz w:val="20"/>
                <w:szCs w:val="20"/>
              </w:rPr>
            </w:pPr>
          </w:p>
          <w:p w:rsidR="008227DC" w:rsidRPr="002A679A" w:rsidRDefault="008227DC" w:rsidP="008227DC">
            <w:pPr>
              <w:pStyle w:val="a9"/>
              <w:spacing w:after="0" w:line="240" w:lineRule="auto"/>
              <w:ind w:left="34"/>
              <w:rPr>
                <w:rFonts w:ascii="Times New Roman" w:hAnsi="Times New Roman"/>
                <w:b/>
                <w:sz w:val="20"/>
                <w:szCs w:val="20"/>
              </w:rPr>
            </w:pPr>
            <w:r w:rsidRPr="002A679A">
              <w:rPr>
                <w:rFonts w:ascii="Times New Roman" w:hAnsi="Times New Roman"/>
                <w:b/>
                <w:sz w:val="20"/>
                <w:szCs w:val="20"/>
              </w:rPr>
              <w:t xml:space="preserve">                                                                                          </w:t>
            </w:r>
          </w:p>
          <w:p w:rsidR="008227DC" w:rsidRPr="002A679A" w:rsidRDefault="008227DC" w:rsidP="008227DC">
            <w:pPr>
              <w:pStyle w:val="a9"/>
              <w:spacing w:after="0" w:line="240" w:lineRule="auto"/>
              <w:ind w:left="34"/>
              <w:rPr>
                <w:rFonts w:ascii="Times New Roman" w:hAnsi="Times New Roman"/>
                <w:b/>
                <w:sz w:val="20"/>
                <w:szCs w:val="20"/>
              </w:rPr>
            </w:pPr>
            <w:r w:rsidRPr="002A679A">
              <w:rPr>
                <w:rFonts w:ascii="Times New Roman" w:hAnsi="Times New Roman"/>
                <w:b/>
                <w:sz w:val="20"/>
                <w:szCs w:val="20"/>
              </w:rPr>
              <w:t>__________________________ А.Ю. Джирма</w:t>
            </w:r>
          </w:p>
          <w:p w:rsidR="008227DC" w:rsidRPr="002A679A" w:rsidRDefault="008227DC" w:rsidP="008227DC">
            <w:pPr>
              <w:rPr>
                <w:bCs/>
                <w:i/>
                <w:iCs/>
                <w:sz w:val="20"/>
                <w:szCs w:val="20"/>
              </w:rPr>
            </w:pPr>
            <w:r w:rsidRPr="002A679A">
              <w:rPr>
                <w:b/>
                <w:sz w:val="20"/>
                <w:szCs w:val="20"/>
              </w:rPr>
              <w:t xml:space="preserve">                </w:t>
            </w:r>
            <w:r w:rsidRPr="002A679A">
              <w:rPr>
                <w:bCs/>
                <w:i/>
                <w:iCs/>
                <w:sz w:val="20"/>
                <w:szCs w:val="20"/>
              </w:rPr>
              <w:t xml:space="preserve">  (подпись)</w:t>
            </w:r>
          </w:p>
          <w:p w:rsidR="008227DC" w:rsidRPr="002A679A" w:rsidRDefault="008227DC" w:rsidP="008227DC">
            <w:pPr>
              <w:rPr>
                <w:bCs/>
                <w:i/>
                <w:iCs/>
                <w:sz w:val="20"/>
                <w:szCs w:val="20"/>
              </w:rPr>
            </w:pPr>
          </w:p>
          <w:p w:rsidR="008227DC" w:rsidRPr="002A679A" w:rsidRDefault="008227DC" w:rsidP="008227DC">
            <w:pPr>
              <w:pStyle w:val="a9"/>
              <w:spacing w:after="0" w:line="240" w:lineRule="auto"/>
              <w:ind w:left="0"/>
              <w:rPr>
                <w:rFonts w:ascii="Times New Roman" w:hAnsi="Times New Roman"/>
                <w:sz w:val="20"/>
                <w:szCs w:val="20"/>
              </w:rPr>
            </w:pPr>
            <w:r w:rsidRPr="002A679A">
              <w:rPr>
                <w:rFonts w:ascii="Times New Roman" w:hAnsi="Times New Roman"/>
                <w:sz w:val="20"/>
                <w:szCs w:val="20"/>
              </w:rPr>
              <w:t>«____»________________ 201__ г.</w:t>
            </w:r>
          </w:p>
          <w:p w:rsidR="00711A11" w:rsidRPr="002A679A" w:rsidRDefault="008227DC" w:rsidP="008227DC">
            <w:pPr>
              <w:pStyle w:val="a9"/>
              <w:spacing w:after="0" w:line="240" w:lineRule="auto"/>
              <w:ind w:left="34"/>
              <w:rPr>
                <w:rFonts w:ascii="Times New Roman" w:hAnsi="Times New Roman"/>
                <w:sz w:val="21"/>
                <w:szCs w:val="21"/>
              </w:rPr>
            </w:pPr>
            <w:r w:rsidRPr="002A679A">
              <w:rPr>
                <w:rFonts w:ascii="Times New Roman" w:hAnsi="Times New Roman"/>
                <w:sz w:val="20"/>
                <w:szCs w:val="20"/>
              </w:rPr>
              <w:t xml:space="preserve">             м.п.                      </w:t>
            </w:r>
            <w:r w:rsidR="00711A11" w:rsidRPr="002A679A">
              <w:rPr>
                <w:rFonts w:ascii="Times New Roman" w:hAnsi="Times New Roman"/>
                <w:sz w:val="21"/>
                <w:szCs w:val="21"/>
              </w:rPr>
              <w:t xml:space="preserve">                                                                                                            </w:t>
            </w:r>
          </w:p>
          <w:p w:rsidR="00711A11" w:rsidRPr="002A679A" w:rsidRDefault="00711A11" w:rsidP="0017182A">
            <w:pPr>
              <w:tabs>
                <w:tab w:val="left" w:pos="142"/>
              </w:tabs>
              <w:spacing w:before="120" w:after="120"/>
              <w:jc w:val="center"/>
              <w:rPr>
                <w:b/>
                <w:bCs/>
                <w:sz w:val="21"/>
                <w:szCs w:val="21"/>
              </w:rPr>
            </w:pPr>
          </w:p>
        </w:tc>
      </w:tr>
    </w:tbl>
    <w:p w:rsidR="00711A11" w:rsidRPr="002A679A" w:rsidRDefault="00711A11" w:rsidP="000C210B">
      <w:pPr>
        <w:ind w:left="142" w:right="282"/>
        <w:rPr>
          <w:sz w:val="20"/>
          <w:szCs w:val="20"/>
        </w:rPr>
      </w:pPr>
      <w:r w:rsidRPr="002A679A">
        <w:rPr>
          <w:sz w:val="20"/>
          <w:szCs w:val="20"/>
        </w:rPr>
        <w:t xml:space="preserve">   </w:t>
      </w:r>
    </w:p>
    <w:p w:rsidR="00711A11" w:rsidRPr="002A679A" w:rsidRDefault="00711A11" w:rsidP="000C210B">
      <w:pPr>
        <w:ind w:left="142" w:right="282"/>
        <w:rPr>
          <w:sz w:val="20"/>
          <w:szCs w:val="20"/>
        </w:rPr>
      </w:pPr>
    </w:p>
    <w:p w:rsidR="00711A11" w:rsidRPr="002A679A" w:rsidRDefault="00711A11" w:rsidP="000C210B">
      <w:pPr>
        <w:ind w:left="142" w:right="282"/>
        <w:rPr>
          <w:sz w:val="20"/>
          <w:szCs w:val="20"/>
        </w:rPr>
      </w:pPr>
    </w:p>
    <w:p w:rsidR="00711A11" w:rsidRPr="002A679A" w:rsidRDefault="00711A11" w:rsidP="000C210B">
      <w:pPr>
        <w:ind w:left="142" w:right="282"/>
        <w:rPr>
          <w:sz w:val="20"/>
          <w:szCs w:val="20"/>
        </w:rPr>
      </w:pPr>
    </w:p>
    <w:p w:rsidR="00711A11" w:rsidRPr="002A679A" w:rsidRDefault="00711A11" w:rsidP="000C210B">
      <w:pPr>
        <w:ind w:left="142" w:right="282"/>
        <w:rPr>
          <w:sz w:val="20"/>
          <w:szCs w:val="20"/>
        </w:rPr>
      </w:pPr>
    </w:p>
    <w:p w:rsidR="00711A11" w:rsidRPr="002A679A" w:rsidRDefault="00711A11" w:rsidP="000C210B">
      <w:pPr>
        <w:ind w:left="142" w:right="282"/>
        <w:rPr>
          <w:sz w:val="20"/>
          <w:szCs w:val="20"/>
        </w:rPr>
        <w:sectPr w:rsidR="00711A11" w:rsidRPr="002A679A" w:rsidSect="008E7567">
          <w:pgSz w:w="11906" w:h="16838"/>
          <w:pgMar w:top="539" w:right="707" w:bottom="360" w:left="1276" w:header="708" w:footer="0" w:gutter="0"/>
          <w:pgNumType w:start="1"/>
          <w:cols w:space="708"/>
          <w:docGrid w:linePitch="360"/>
        </w:sectPr>
      </w:pPr>
    </w:p>
    <w:p w:rsidR="0077122C" w:rsidRPr="002A679A" w:rsidRDefault="0077122C" w:rsidP="001904F0">
      <w:pPr>
        <w:pStyle w:val="a7"/>
        <w:jc w:val="both"/>
        <w:rPr>
          <w:sz w:val="20"/>
          <w:szCs w:val="20"/>
        </w:rPr>
      </w:pPr>
    </w:p>
    <w:tbl>
      <w:tblPr>
        <w:tblpPr w:leftFromText="180" w:rightFromText="180" w:vertAnchor="text" w:horzAnchor="margin" w:tblpXSpec="center" w:tblpY="-1079"/>
        <w:tblW w:w="15700" w:type="dxa"/>
        <w:tblLayout w:type="fixed"/>
        <w:tblLook w:val="00A0" w:firstRow="1" w:lastRow="0" w:firstColumn="1" w:lastColumn="0" w:noHBand="0" w:noVBand="0"/>
      </w:tblPr>
      <w:tblGrid>
        <w:gridCol w:w="426"/>
        <w:gridCol w:w="1148"/>
        <w:gridCol w:w="1262"/>
        <w:gridCol w:w="1241"/>
        <w:gridCol w:w="851"/>
        <w:gridCol w:w="1134"/>
        <w:gridCol w:w="992"/>
        <w:gridCol w:w="425"/>
        <w:gridCol w:w="1275"/>
        <w:gridCol w:w="1026"/>
        <w:gridCol w:w="1385"/>
        <w:gridCol w:w="1417"/>
        <w:gridCol w:w="851"/>
        <w:gridCol w:w="993"/>
        <w:gridCol w:w="1274"/>
      </w:tblGrid>
      <w:tr w:rsidR="002A679A" w:rsidRPr="002A679A" w:rsidTr="00284A3C">
        <w:trPr>
          <w:trHeight w:val="275"/>
        </w:trPr>
        <w:tc>
          <w:tcPr>
            <w:tcW w:w="15700" w:type="dxa"/>
            <w:gridSpan w:val="15"/>
            <w:tcBorders>
              <w:top w:val="nil"/>
              <w:left w:val="nil"/>
              <w:bottom w:val="nil"/>
              <w:right w:val="nil"/>
            </w:tcBorders>
            <w:noWrap/>
            <w:vAlign w:val="bottom"/>
          </w:tcPr>
          <w:p w:rsidR="0077122C" w:rsidRPr="002A679A" w:rsidRDefault="0077122C" w:rsidP="0077122C">
            <w:pPr>
              <w:pStyle w:val="a3"/>
              <w:jc w:val="right"/>
              <w:rPr>
                <w:rFonts w:ascii="Times New Roman" w:hAnsi="Times New Roman"/>
                <w:sz w:val="20"/>
                <w:szCs w:val="20"/>
              </w:rPr>
            </w:pPr>
            <w:r w:rsidRPr="002A679A">
              <w:rPr>
                <w:rFonts w:ascii="Times New Roman" w:hAnsi="Times New Roman"/>
                <w:sz w:val="20"/>
                <w:szCs w:val="20"/>
              </w:rPr>
              <w:t>Приложение № 2 к Договору № ___________</w:t>
            </w:r>
          </w:p>
          <w:p w:rsidR="0077122C" w:rsidRPr="002A679A" w:rsidRDefault="0077122C" w:rsidP="0077122C">
            <w:pPr>
              <w:pStyle w:val="a3"/>
              <w:jc w:val="right"/>
              <w:rPr>
                <w:rFonts w:ascii="Times New Roman" w:hAnsi="Times New Roman"/>
                <w:sz w:val="20"/>
                <w:szCs w:val="20"/>
              </w:rPr>
            </w:pPr>
          </w:p>
          <w:p w:rsidR="0077122C" w:rsidRPr="002A679A" w:rsidRDefault="0077122C" w:rsidP="0077122C">
            <w:pPr>
              <w:pStyle w:val="a3"/>
              <w:jc w:val="right"/>
              <w:rPr>
                <w:rFonts w:ascii="Times New Roman" w:hAnsi="Times New Roman"/>
                <w:b/>
                <w:bCs/>
                <w:sz w:val="20"/>
                <w:szCs w:val="20"/>
              </w:rPr>
            </w:pPr>
            <w:r w:rsidRPr="002A679A">
              <w:rPr>
                <w:rFonts w:ascii="Times New Roman" w:hAnsi="Times New Roman"/>
                <w:sz w:val="20"/>
                <w:szCs w:val="20"/>
              </w:rPr>
              <w:t>от «___» _____________ 201__ год</w:t>
            </w:r>
          </w:p>
          <w:p w:rsidR="0077122C" w:rsidRPr="002A679A" w:rsidRDefault="0077122C" w:rsidP="0077122C">
            <w:pPr>
              <w:jc w:val="right"/>
              <w:rPr>
                <w:b/>
                <w:bCs/>
                <w:sz w:val="20"/>
                <w:szCs w:val="20"/>
              </w:rPr>
            </w:pPr>
          </w:p>
          <w:p w:rsidR="0077122C" w:rsidRPr="002A679A" w:rsidRDefault="0077122C" w:rsidP="0077122C">
            <w:pPr>
              <w:jc w:val="center"/>
              <w:rPr>
                <w:b/>
                <w:bCs/>
                <w:sz w:val="20"/>
                <w:szCs w:val="20"/>
              </w:rPr>
            </w:pPr>
            <w:r w:rsidRPr="002A679A">
              <w:rPr>
                <w:b/>
                <w:bCs/>
                <w:sz w:val="20"/>
                <w:szCs w:val="20"/>
              </w:rPr>
              <w:t>Информация о контрагенте</w:t>
            </w:r>
          </w:p>
        </w:tc>
      </w:tr>
      <w:tr w:rsidR="002A679A" w:rsidRPr="002A679A" w:rsidTr="00284A3C">
        <w:trPr>
          <w:trHeight w:val="160"/>
        </w:trPr>
        <w:tc>
          <w:tcPr>
            <w:tcW w:w="15700" w:type="dxa"/>
            <w:gridSpan w:val="15"/>
            <w:tcBorders>
              <w:top w:val="nil"/>
              <w:left w:val="nil"/>
              <w:bottom w:val="single" w:sz="4" w:space="0" w:color="auto"/>
              <w:right w:val="nil"/>
            </w:tcBorders>
            <w:noWrap/>
            <w:vAlign w:val="bottom"/>
          </w:tcPr>
          <w:p w:rsidR="0077122C" w:rsidRPr="002A679A" w:rsidRDefault="0077122C" w:rsidP="0077122C">
            <w:pPr>
              <w:pStyle w:val="a7"/>
              <w:jc w:val="center"/>
              <w:rPr>
                <w:b/>
                <w:sz w:val="20"/>
                <w:szCs w:val="20"/>
              </w:rPr>
            </w:pPr>
            <w:r w:rsidRPr="002A679A">
              <w:rPr>
                <w:b/>
                <w:sz w:val="20"/>
                <w:szCs w:val="20"/>
              </w:rPr>
              <w:t>Краевое государственное бюджетное учреждение здравоохранения «Станция скорой медицинской помощи г. Находка»</w:t>
            </w:r>
          </w:p>
        </w:tc>
      </w:tr>
      <w:tr w:rsidR="002A679A" w:rsidRPr="002A679A" w:rsidTr="00284A3C">
        <w:trPr>
          <w:trHeight w:val="245"/>
        </w:trPr>
        <w:tc>
          <w:tcPr>
            <w:tcW w:w="15700" w:type="dxa"/>
            <w:gridSpan w:val="15"/>
            <w:tcBorders>
              <w:top w:val="nil"/>
              <w:left w:val="nil"/>
              <w:bottom w:val="single" w:sz="8" w:space="0" w:color="auto"/>
              <w:right w:val="nil"/>
            </w:tcBorders>
            <w:noWrap/>
          </w:tcPr>
          <w:p w:rsidR="0077122C" w:rsidRPr="002A679A" w:rsidRDefault="0077122C" w:rsidP="0077122C">
            <w:pPr>
              <w:jc w:val="center"/>
              <w:rPr>
                <w:sz w:val="20"/>
                <w:szCs w:val="20"/>
              </w:rPr>
            </w:pPr>
            <w:r w:rsidRPr="002A679A">
              <w:rPr>
                <w:sz w:val="20"/>
                <w:szCs w:val="20"/>
              </w:rPr>
              <w:t xml:space="preserve">(полное </w:t>
            </w:r>
            <w:r w:rsidRPr="002A679A">
              <w:rPr>
                <w:i/>
                <w:iCs/>
                <w:sz w:val="20"/>
                <w:szCs w:val="20"/>
              </w:rPr>
              <w:t>наименование организации, представляющей информацию)</w:t>
            </w:r>
          </w:p>
        </w:tc>
      </w:tr>
      <w:tr w:rsidR="002A679A" w:rsidRPr="002A679A" w:rsidTr="00284A3C">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77122C" w:rsidRPr="002A679A" w:rsidRDefault="0077122C" w:rsidP="0077122C">
            <w:pPr>
              <w:jc w:val="center"/>
              <w:rPr>
                <w:sz w:val="20"/>
                <w:szCs w:val="20"/>
              </w:rPr>
            </w:pPr>
            <w:r w:rsidRPr="002A679A">
              <w:rPr>
                <w:sz w:val="20"/>
                <w:szCs w:val="20"/>
              </w:rPr>
              <w:t xml:space="preserve">№ </w:t>
            </w:r>
            <w:proofErr w:type="gramStart"/>
            <w:r w:rsidRPr="002A679A">
              <w:rPr>
                <w:sz w:val="20"/>
                <w:szCs w:val="20"/>
              </w:rPr>
              <w:t>п</w:t>
            </w:r>
            <w:proofErr w:type="gramEnd"/>
            <w:r w:rsidRPr="002A679A">
              <w:rPr>
                <w:sz w:val="20"/>
                <w:szCs w:val="20"/>
              </w:rPr>
              <w:t>/п</w:t>
            </w:r>
          </w:p>
        </w:tc>
        <w:tc>
          <w:tcPr>
            <w:tcW w:w="6628" w:type="dxa"/>
            <w:gridSpan w:val="6"/>
            <w:tcBorders>
              <w:top w:val="single" w:sz="8" w:space="0" w:color="auto"/>
              <w:left w:val="nil"/>
              <w:bottom w:val="single" w:sz="4" w:space="0" w:color="auto"/>
              <w:right w:val="single" w:sz="4" w:space="0" w:color="000000"/>
            </w:tcBorders>
            <w:vAlign w:val="bottom"/>
          </w:tcPr>
          <w:p w:rsidR="0077122C" w:rsidRPr="002A679A" w:rsidRDefault="0077122C" w:rsidP="0077122C">
            <w:pPr>
              <w:jc w:val="center"/>
              <w:rPr>
                <w:sz w:val="18"/>
                <w:szCs w:val="18"/>
              </w:rPr>
            </w:pPr>
            <w:r w:rsidRPr="002A679A">
              <w:rPr>
                <w:sz w:val="18"/>
                <w:szCs w:val="18"/>
              </w:rPr>
              <w:t>Наименование контрагента (ИНН, вид деятельности)</w:t>
            </w:r>
          </w:p>
        </w:tc>
        <w:tc>
          <w:tcPr>
            <w:tcW w:w="7372" w:type="dxa"/>
            <w:gridSpan w:val="7"/>
            <w:tcBorders>
              <w:top w:val="single" w:sz="8" w:space="0" w:color="auto"/>
              <w:left w:val="nil"/>
              <w:bottom w:val="single" w:sz="4" w:space="0" w:color="auto"/>
              <w:right w:val="single" w:sz="4" w:space="0" w:color="auto"/>
            </w:tcBorders>
            <w:vAlign w:val="bottom"/>
          </w:tcPr>
          <w:p w:rsidR="0077122C" w:rsidRPr="002A679A" w:rsidRDefault="0077122C" w:rsidP="0077122C">
            <w:pPr>
              <w:jc w:val="center"/>
              <w:rPr>
                <w:sz w:val="18"/>
                <w:szCs w:val="18"/>
              </w:rPr>
            </w:pPr>
            <w:r w:rsidRPr="002A679A">
              <w:rPr>
                <w:sz w:val="18"/>
                <w:szCs w:val="18"/>
              </w:rPr>
              <w:t>Информация о цепочке собственников контрагента, включая бенефициаров (в том числе, конечных)</w:t>
            </w:r>
          </w:p>
        </w:tc>
        <w:tc>
          <w:tcPr>
            <w:tcW w:w="1274" w:type="dxa"/>
            <w:vMerge w:val="restart"/>
            <w:tcBorders>
              <w:top w:val="nil"/>
              <w:left w:val="single" w:sz="4" w:space="0" w:color="auto"/>
              <w:bottom w:val="single" w:sz="8" w:space="0" w:color="000000"/>
              <w:right w:val="single" w:sz="8" w:space="0" w:color="auto"/>
            </w:tcBorders>
            <w:vAlign w:val="bottom"/>
          </w:tcPr>
          <w:p w:rsidR="0077122C" w:rsidRPr="002A679A" w:rsidRDefault="0077122C" w:rsidP="0077122C">
            <w:pPr>
              <w:jc w:val="center"/>
              <w:rPr>
                <w:sz w:val="18"/>
                <w:szCs w:val="18"/>
              </w:rPr>
            </w:pPr>
            <w:r w:rsidRPr="002A679A">
              <w:rPr>
                <w:sz w:val="18"/>
                <w:szCs w:val="18"/>
              </w:rPr>
              <w:t xml:space="preserve">Информация о </w:t>
            </w:r>
            <w:proofErr w:type="spellStart"/>
            <w:proofErr w:type="gramStart"/>
            <w:r w:rsidRPr="002A679A">
              <w:rPr>
                <w:sz w:val="18"/>
                <w:szCs w:val="18"/>
              </w:rPr>
              <w:t>подтвержда-ющих</w:t>
            </w:r>
            <w:proofErr w:type="spellEnd"/>
            <w:proofErr w:type="gramEnd"/>
            <w:r w:rsidRPr="002A679A">
              <w:rPr>
                <w:sz w:val="18"/>
                <w:szCs w:val="18"/>
              </w:rPr>
              <w:t xml:space="preserve"> документах (</w:t>
            </w:r>
            <w:proofErr w:type="spellStart"/>
            <w:r w:rsidRPr="002A679A">
              <w:rPr>
                <w:sz w:val="18"/>
                <w:szCs w:val="18"/>
              </w:rPr>
              <w:t>наименова-ние</w:t>
            </w:r>
            <w:proofErr w:type="spellEnd"/>
            <w:r w:rsidRPr="002A679A">
              <w:rPr>
                <w:sz w:val="18"/>
                <w:szCs w:val="18"/>
              </w:rPr>
              <w:t>, реквизиты и т.д.)</w:t>
            </w:r>
          </w:p>
        </w:tc>
      </w:tr>
      <w:tr w:rsidR="002A679A" w:rsidRPr="002A679A" w:rsidTr="00284A3C">
        <w:trPr>
          <w:trHeight w:val="1900"/>
        </w:trPr>
        <w:tc>
          <w:tcPr>
            <w:tcW w:w="426" w:type="dxa"/>
            <w:vMerge/>
            <w:tcBorders>
              <w:top w:val="nil"/>
              <w:left w:val="single" w:sz="8" w:space="0" w:color="auto"/>
              <w:bottom w:val="single" w:sz="8" w:space="0" w:color="000000"/>
              <w:right w:val="single" w:sz="4" w:space="0" w:color="auto"/>
            </w:tcBorders>
            <w:vAlign w:val="center"/>
          </w:tcPr>
          <w:p w:rsidR="0077122C" w:rsidRPr="002A679A" w:rsidRDefault="0077122C" w:rsidP="0077122C">
            <w:pPr>
              <w:rPr>
                <w:sz w:val="20"/>
                <w:szCs w:val="20"/>
              </w:rPr>
            </w:pPr>
          </w:p>
        </w:tc>
        <w:tc>
          <w:tcPr>
            <w:tcW w:w="1148"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ИНН</w:t>
            </w:r>
          </w:p>
        </w:tc>
        <w:tc>
          <w:tcPr>
            <w:tcW w:w="1262"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ОГРН</w:t>
            </w:r>
          </w:p>
        </w:tc>
        <w:tc>
          <w:tcPr>
            <w:tcW w:w="1241"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Наименование краткое</w:t>
            </w:r>
          </w:p>
        </w:tc>
        <w:tc>
          <w:tcPr>
            <w:tcW w:w="851"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Код ОКВЭД</w:t>
            </w:r>
          </w:p>
        </w:tc>
        <w:tc>
          <w:tcPr>
            <w:tcW w:w="1134"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Фамилия, Имя, Отчество руководи</w:t>
            </w:r>
          </w:p>
          <w:p w:rsidR="0077122C" w:rsidRPr="002A679A" w:rsidRDefault="0077122C" w:rsidP="0077122C">
            <w:pPr>
              <w:jc w:val="center"/>
              <w:rPr>
                <w:sz w:val="18"/>
                <w:szCs w:val="18"/>
              </w:rPr>
            </w:pPr>
            <w:r w:rsidRPr="002A679A">
              <w:rPr>
                <w:sz w:val="18"/>
                <w:szCs w:val="18"/>
              </w:rPr>
              <w:t>теля</w:t>
            </w:r>
          </w:p>
        </w:tc>
        <w:tc>
          <w:tcPr>
            <w:tcW w:w="992"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 xml:space="preserve">Серия и номер </w:t>
            </w:r>
            <w:proofErr w:type="spellStart"/>
            <w:proofErr w:type="gramStart"/>
            <w:r w:rsidRPr="002A679A">
              <w:rPr>
                <w:sz w:val="18"/>
                <w:szCs w:val="18"/>
              </w:rPr>
              <w:t>докумен</w:t>
            </w:r>
            <w:proofErr w:type="spellEnd"/>
            <w:r w:rsidRPr="002A679A">
              <w:rPr>
                <w:sz w:val="18"/>
                <w:szCs w:val="18"/>
              </w:rPr>
              <w:t>-та</w:t>
            </w:r>
            <w:proofErr w:type="gramEnd"/>
            <w:r w:rsidRPr="002A679A">
              <w:rPr>
                <w:sz w:val="18"/>
                <w:szCs w:val="18"/>
              </w:rPr>
              <w:t xml:space="preserve">, </w:t>
            </w:r>
            <w:proofErr w:type="spellStart"/>
            <w:r w:rsidRPr="002A679A">
              <w:rPr>
                <w:sz w:val="18"/>
                <w:szCs w:val="18"/>
              </w:rPr>
              <w:t>удосто-веряющего</w:t>
            </w:r>
            <w:proofErr w:type="spellEnd"/>
            <w:r w:rsidRPr="002A679A">
              <w:rPr>
                <w:sz w:val="18"/>
                <w:szCs w:val="18"/>
              </w:rPr>
              <w:t xml:space="preserve"> личность </w:t>
            </w:r>
            <w:proofErr w:type="spellStart"/>
            <w:r w:rsidRPr="002A679A">
              <w:rPr>
                <w:sz w:val="18"/>
                <w:szCs w:val="18"/>
              </w:rPr>
              <w:t>руково-дителя</w:t>
            </w:r>
            <w:proofErr w:type="spellEnd"/>
          </w:p>
        </w:tc>
        <w:tc>
          <w:tcPr>
            <w:tcW w:w="425"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 xml:space="preserve">№ </w:t>
            </w:r>
          </w:p>
        </w:tc>
        <w:tc>
          <w:tcPr>
            <w:tcW w:w="1275"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 xml:space="preserve">ИНН </w:t>
            </w:r>
          </w:p>
        </w:tc>
        <w:tc>
          <w:tcPr>
            <w:tcW w:w="1026"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ОГРН</w:t>
            </w:r>
          </w:p>
        </w:tc>
        <w:tc>
          <w:tcPr>
            <w:tcW w:w="1385"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Наименование / ФИО</w:t>
            </w:r>
          </w:p>
        </w:tc>
        <w:tc>
          <w:tcPr>
            <w:tcW w:w="1417"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Адрес регистрации</w:t>
            </w:r>
          </w:p>
        </w:tc>
        <w:tc>
          <w:tcPr>
            <w:tcW w:w="851"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proofErr w:type="gramStart"/>
            <w:r w:rsidRPr="002A679A">
              <w:rPr>
                <w:sz w:val="18"/>
                <w:szCs w:val="18"/>
              </w:rPr>
              <w:t xml:space="preserve">Серия и номер </w:t>
            </w:r>
            <w:proofErr w:type="spellStart"/>
            <w:r w:rsidRPr="002A679A">
              <w:rPr>
                <w:sz w:val="18"/>
                <w:szCs w:val="18"/>
              </w:rPr>
              <w:t>докумен</w:t>
            </w:r>
            <w:proofErr w:type="spellEnd"/>
            <w:r w:rsidRPr="002A679A">
              <w:rPr>
                <w:sz w:val="18"/>
                <w:szCs w:val="18"/>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77122C" w:rsidRPr="002A679A" w:rsidRDefault="0077122C" w:rsidP="0077122C">
            <w:pPr>
              <w:jc w:val="center"/>
              <w:rPr>
                <w:sz w:val="18"/>
                <w:szCs w:val="18"/>
              </w:rPr>
            </w:pPr>
            <w:r w:rsidRPr="002A679A">
              <w:rPr>
                <w:sz w:val="18"/>
                <w:szCs w:val="18"/>
              </w:rPr>
              <w:t>Руководи-</w:t>
            </w:r>
          </w:p>
          <w:p w:rsidR="0077122C" w:rsidRPr="002A679A" w:rsidRDefault="0077122C" w:rsidP="0077122C">
            <w:pPr>
              <w:jc w:val="center"/>
              <w:rPr>
                <w:sz w:val="18"/>
                <w:szCs w:val="18"/>
              </w:rPr>
            </w:pPr>
            <w:proofErr w:type="spellStart"/>
            <w:r w:rsidRPr="002A679A">
              <w:rPr>
                <w:sz w:val="18"/>
                <w:szCs w:val="18"/>
              </w:rPr>
              <w:t>тель</w:t>
            </w:r>
            <w:proofErr w:type="spellEnd"/>
            <w:r w:rsidRPr="002A679A">
              <w:rPr>
                <w:sz w:val="18"/>
                <w:szCs w:val="18"/>
              </w:rPr>
              <w:t xml:space="preserve"> / участник / акционер / </w:t>
            </w:r>
            <w:proofErr w:type="spellStart"/>
            <w:r w:rsidRPr="002A679A">
              <w:rPr>
                <w:sz w:val="18"/>
                <w:szCs w:val="18"/>
              </w:rPr>
              <w:t>бенефици</w:t>
            </w:r>
            <w:proofErr w:type="spellEnd"/>
          </w:p>
          <w:p w:rsidR="0077122C" w:rsidRPr="002A679A" w:rsidRDefault="0077122C" w:rsidP="0077122C">
            <w:pPr>
              <w:jc w:val="center"/>
              <w:rPr>
                <w:sz w:val="18"/>
                <w:szCs w:val="18"/>
              </w:rPr>
            </w:pPr>
            <w:r w:rsidRPr="002A679A">
              <w:rPr>
                <w:sz w:val="18"/>
                <w:szCs w:val="18"/>
              </w:rPr>
              <w:t>ар</w:t>
            </w:r>
          </w:p>
        </w:tc>
        <w:tc>
          <w:tcPr>
            <w:tcW w:w="1274" w:type="dxa"/>
            <w:vMerge/>
            <w:tcBorders>
              <w:top w:val="nil"/>
              <w:left w:val="single" w:sz="4" w:space="0" w:color="auto"/>
              <w:bottom w:val="single" w:sz="8" w:space="0" w:color="000000"/>
              <w:right w:val="single" w:sz="8" w:space="0" w:color="auto"/>
            </w:tcBorders>
            <w:vAlign w:val="center"/>
          </w:tcPr>
          <w:p w:rsidR="0077122C" w:rsidRPr="002A679A" w:rsidRDefault="0077122C" w:rsidP="0077122C">
            <w:pPr>
              <w:rPr>
                <w:sz w:val="18"/>
                <w:szCs w:val="18"/>
              </w:rPr>
            </w:pPr>
          </w:p>
        </w:tc>
      </w:tr>
      <w:tr w:rsidR="002A679A" w:rsidRPr="002A679A" w:rsidTr="00284A3C">
        <w:trPr>
          <w:trHeight w:val="676"/>
        </w:trPr>
        <w:tc>
          <w:tcPr>
            <w:tcW w:w="426" w:type="dxa"/>
            <w:tcBorders>
              <w:top w:val="nil"/>
              <w:left w:val="single" w:sz="4" w:space="0" w:color="auto"/>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1</w:t>
            </w:r>
          </w:p>
        </w:tc>
        <w:tc>
          <w:tcPr>
            <w:tcW w:w="1148" w:type="dxa"/>
            <w:tcBorders>
              <w:top w:val="nil"/>
              <w:left w:val="nil"/>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2508048870</w:t>
            </w:r>
          </w:p>
        </w:tc>
        <w:tc>
          <w:tcPr>
            <w:tcW w:w="1262"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1022500720450</w:t>
            </w:r>
          </w:p>
        </w:tc>
        <w:tc>
          <w:tcPr>
            <w:tcW w:w="1241" w:type="dxa"/>
            <w:tcBorders>
              <w:top w:val="nil"/>
              <w:left w:val="nil"/>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КГБУЗ «</w:t>
            </w:r>
            <w:r w:rsidR="00284A3C" w:rsidRPr="002A679A">
              <w:rPr>
                <w:iCs/>
                <w:sz w:val="20"/>
                <w:szCs w:val="20"/>
              </w:rPr>
              <w:t>ССМП</w:t>
            </w:r>
            <w:r w:rsidR="00284A3C" w:rsidRPr="002A679A">
              <w:rPr>
                <w:iCs/>
                <w:sz w:val="20"/>
                <w:szCs w:val="20"/>
              </w:rPr>
              <w:br/>
            </w:r>
            <w:r w:rsidRPr="002A679A">
              <w:rPr>
                <w:iCs/>
                <w:sz w:val="20"/>
                <w:szCs w:val="20"/>
              </w:rPr>
              <w:t>г. Находки»</w:t>
            </w:r>
          </w:p>
        </w:tc>
        <w:tc>
          <w:tcPr>
            <w:tcW w:w="851"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85.14.4</w:t>
            </w:r>
          </w:p>
        </w:tc>
        <w:tc>
          <w:tcPr>
            <w:tcW w:w="1134" w:type="dxa"/>
            <w:tcBorders>
              <w:top w:val="nil"/>
              <w:left w:val="nil"/>
              <w:bottom w:val="single" w:sz="4" w:space="0" w:color="auto"/>
              <w:right w:val="single" w:sz="4" w:space="0" w:color="auto"/>
            </w:tcBorders>
            <w:vAlign w:val="center"/>
          </w:tcPr>
          <w:p w:rsidR="0077122C" w:rsidRPr="002A679A" w:rsidRDefault="007B2FBD" w:rsidP="00284A3C">
            <w:pPr>
              <w:jc w:val="center"/>
              <w:rPr>
                <w:iCs/>
                <w:sz w:val="20"/>
                <w:szCs w:val="20"/>
              </w:rPr>
            </w:pPr>
            <w:r w:rsidRPr="002A679A">
              <w:rPr>
                <w:iCs/>
                <w:sz w:val="20"/>
                <w:szCs w:val="20"/>
              </w:rPr>
              <w:t>Джирма Андрея Юрьевича</w:t>
            </w:r>
          </w:p>
        </w:tc>
        <w:tc>
          <w:tcPr>
            <w:tcW w:w="992"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sz w:val="20"/>
                <w:szCs w:val="20"/>
              </w:rPr>
              <w:t>паспорт серия 0509 номер 691682</w:t>
            </w:r>
          </w:p>
        </w:tc>
        <w:tc>
          <w:tcPr>
            <w:tcW w:w="425" w:type="dxa"/>
            <w:tcBorders>
              <w:top w:val="nil"/>
              <w:left w:val="nil"/>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1</w:t>
            </w:r>
          </w:p>
        </w:tc>
        <w:tc>
          <w:tcPr>
            <w:tcW w:w="127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2540037030</w:t>
            </w:r>
          </w:p>
        </w:tc>
        <w:tc>
          <w:tcPr>
            <w:tcW w:w="1026"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1022502275168</w:t>
            </w:r>
          </w:p>
        </w:tc>
        <w:tc>
          <w:tcPr>
            <w:tcW w:w="138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Администрация Приморского края</w:t>
            </w:r>
          </w:p>
        </w:tc>
        <w:tc>
          <w:tcPr>
            <w:tcW w:w="1417"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690110, Приморский край, г</w:t>
            </w:r>
            <w:proofErr w:type="gramStart"/>
            <w:r w:rsidRPr="002A679A">
              <w:rPr>
                <w:sz w:val="20"/>
                <w:szCs w:val="20"/>
              </w:rPr>
              <w:t>.В</w:t>
            </w:r>
            <w:proofErr w:type="gramEnd"/>
            <w:r w:rsidRPr="002A679A">
              <w:rPr>
                <w:sz w:val="20"/>
                <w:szCs w:val="20"/>
              </w:rPr>
              <w:t xml:space="preserve">ладивосток, ул. </w:t>
            </w:r>
            <w:proofErr w:type="spellStart"/>
            <w:r w:rsidRPr="002A679A">
              <w:rPr>
                <w:sz w:val="20"/>
                <w:szCs w:val="20"/>
              </w:rPr>
              <w:t>Светланская</w:t>
            </w:r>
            <w:proofErr w:type="spellEnd"/>
            <w:r w:rsidRPr="002A679A">
              <w:rPr>
                <w:sz w:val="20"/>
                <w:szCs w:val="20"/>
              </w:rPr>
              <w:t>, 22</w:t>
            </w:r>
          </w:p>
        </w:tc>
        <w:tc>
          <w:tcPr>
            <w:tcW w:w="851"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w:t>
            </w:r>
          </w:p>
        </w:tc>
        <w:tc>
          <w:tcPr>
            <w:tcW w:w="993"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Учредитель</w:t>
            </w:r>
          </w:p>
        </w:tc>
        <w:tc>
          <w:tcPr>
            <w:tcW w:w="1274" w:type="dxa"/>
            <w:tcBorders>
              <w:top w:val="nil"/>
              <w:left w:val="nil"/>
              <w:bottom w:val="single" w:sz="4" w:space="0" w:color="auto"/>
              <w:right w:val="single" w:sz="4" w:space="0" w:color="auto"/>
            </w:tcBorders>
            <w:vAlign w:val="center"/>
          </w:tcPr>
          <w:p w:rsidR="0077122C" w:rsidRPr="002A679A" w:rsidRDefault="00B74A87" w:rsidP="00284A3C">
            <w:pPr>
              <w:jc w:val="center"/>
              <w:rPr>
                <w:iCs/>
                <w:sz w:val="20"/>
                <w:szCs w:val="20"/>
              </w:rPr>
            </w:pPr>
            <w:r w:rsidRPr="002A679A">
              <w:rPr>
                <w:iCs/>
                <w:sz w:val="20"/>
                <w:szCs w:val="20"/>
              </w:rPr>
              <w:t>Устав КГБУЗ «ССМП</w:t>
            </w:r>
            <w:r w:rsidRPr="002A679A">
              <w:rPr>
                <w:iCs/>
                <w:sz w:val="20"/>
                <w:szCs w:val="20"/>
              </w:rPr>
              <w:br/>
              <w:t>г. Находки</w:t>
            </w:r>
          </w:p>
        </w:tc>
      </w:tr>
      <w:tr w:rsidR="002A679A" w:rsidRPr="002A679A" w:rsidTr="00284A3C">
        <w:trPr>
          <w:trHeight w:val="573"/>
        </w:trPr>
        <w:tc>
          <w:tcPr>
            <w:tcW w:w="426" w:type="dxa"/>
            <w:tcBorders>
              <w:top w:val="nil"/>
              <w:left w:val="single" w:sz="4" w:space="0" w:color="auto"/>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148"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262"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241"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851"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134"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992"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425" w:type="dxa"/>
            <w:tcBorders>
              <w:top w:val="nil"/>
              <w:left w:val="nil"/>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2</w:t>
            </w:r>
          </w:p>
        </w:tc>
        <w:tc>
          <w:tcPr>
            <w:tcW w:w="127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2538111008</w:t>
            </w:r>
          </w:p>
        </w:tc>
        <w:tc>
          <w:tcPr>
            <w:tcW w:w="1026"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1072540005724</w:t>
            </w:r>
          </w:p>
        </w:tc>
        <w:tc>
          <w:tcPr>
            <w:tcW w:w="138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Департамент земельных и имущественных отношений Приморского края</w:t>
            </w:r>
          </w:p>
        </w:tc>
        <w:tc>
          <w:tcPr>
            <w:tcW w:w="1417"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690110, Приморский край, г</w:t>
            </w:r>
            <w:proofErr w:type="gramStart"/>
            <w:r w:rsidRPr="002A679A">
              <w:rPr>
                <w:sz w:val="20"/>
                <w:szCs w:val="20"/>
              </w:rPr>
              <w:t>.В</w:t>
            </w:r>
            <w:proofErr w:type="gramEnd"/>
            <w:r w:rsidRPr="002A679A">
              <w:rPr>
                <w:sz w:val="20"/>
                <w:szCs w:val="20"/>
              </w:rPr>
              <w:t xml:space="preserve">ладивосток, ул. </w:t>
            </w:r>
            <w:proofErr w:type="spellStart"/>
            <w:r w:rsidRPr="002A679A">
              <w:rPr>
                <w:sz w:val="20"/>
                <w:szCs w:val="20"/>
              </w:rPr>
              <w:t>Светланская</w:t>
            </w:r>
            <w:proofErr w:type="spellEnd"/>
            <w:r w:rsidRPr="002A679A">
              <w:rPr>
                <w:sz w:val="20"/>
                <w:szCs w:val="20"/>
              </w:rPr>
              <w:t>, 22</w:t>
            </w:r>
          </w:p>
        </w:tc>
        <w:tc>
          <w:tcPr>
            <w:tcW w:w="851"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w:t>
            </w:r>
          </w:p>
        </w:tc>
        <w:tc>
          <w:tcPr>
            <w:tcW w:w="993"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Учредитель</w:t>
            </w:r>
          </w:p>
        </w:tc>
        <w:tc>
          <w:tcPr>
            <w:tcW w:w="1274" w:type="dxa"/>
            <w:tcBorders>
              <w:top w:val="nil"/>
              <w:left w:val="nil"/>
              <w:bottom w:val="single" w:sz="4" w:space="0" w:color="auto"/>
              <w:right w:val="single" w:sz="4" w:space="0" w:color="auto"/>
            </w:tcBorders>
            <w:vAlign w:val="center"/>
          </w:tcPr>
          <w:p w:rsidR="0077122C" w:rsidRPr="002A679A" w:rsidRDefault="00B74A87" w:rsidP="00284A3C">
            <w:pPr>
              <w:jc w:val="center"/>
              <w:rPr>
                <w:iCs/>
                <w:sz w:val="20"/>
                <w:szCs w:val="20"/>
              </w:rPr>
            </w:pPr>
            <w:r w:rsidRPr="002A679A">
              <w:rPr>
                <w:iCs/>
                <w:sz w:val="20"/>
                <w:szCs w:val="20"/>
              </w:rPr>
              <w:t>Устав КГБУЗ «ССМП</w:t>
            </w:r>
            <w:r w:rsidRPr="002A679A">
              <w:rPr>
                <w:iCs/>
                <w:sz w:val="20"/>
                <w:szCs w:val="20"/>
              </w:rPr>
              <w:br/>
              <w:t>г. Находки</w:t>
            </w:r>
          </w:p>
        </w:tc>
      </w:tr>
      <w:tr w:rsidR="002A679A" w:rsidRPr="002A679A" w:rsidTr="00284A3C">
        <w:trPr>
          <w:trHeight w:val="505"/>
        </w:trPr>
        <w:tc>
          <w:tcPr>
            <w:tcW w:w="426" w:type="dxa"/>
            <w:tcBorders>
              <w:top w:val="nil"/>
              <w:left w:val="single" w:sz="4" w:space="0" w:color="auto"/>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148"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262"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241"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851"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1134"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992" w:type="dxa"/>
            <w:tcBorders>
              <w:top w:val="nil"/>
              <w:left w:val="nil"/>
              <w:bottom w:val="single" w:sz="4" w:space="0" w:color="auto"/>
              <w:right w:val="single" w:sz="4" w:space="0" w:color="auto"/>
            </w:tcBorders>
            <w:noWrap/>
            <w:vAlign w:val="center"/>
          </w:tcPr>
          <w:p w:rsidR="0077122C" w:rsidRPr="002A679A" w:rsidRDefault="0077122C" w:rsidP="00284A3C">
            <w:pPr>
              <w:jc w:val="center"/>
              <w:rPr>
                <w:iCs/>
                <w:sz w:val="20"/>
                <w:szCs w:val="20"/>
              </w:rPr>
            </w:pPr>
          </w:p>
        </w:tc>
        <w:tc>
          <w:tcPr>
            <w:tcW w:w="425" w:type="dxa"/>
            <w:tcBorders>
              <w:top w:val="nil"/>
              <w:left w:val="nil"/>
              <w:bottom w:val="single" w:sz="4" w:space="0" w:color="auto"/>
              <w:right w:val="single" w:sz="4" w:space="0" w:color="auto"/>
            </w:tcBorders>
            <w:noWrap/>
            <w:vAlign w:val="center"/>
          </w:tcPr>
          <w:p w:rsidR="0077122C" w:rsidRPr="002A679A" w:rsidRDefault="007B2FBD" w:rsidP="00284A3C">
            <w:pPr>
              <w:jc w:val="center"/>
              <w:rPr>
                <w:iCs/>
                <w:sz w:val="20"/>
                <w:szCs w:val="20"/>
              </w:rPr>
            </w:pPr>
            <w:r w:rsidRPr="002A679A">
              <w:rPr>
                <w:iCs/>
                <w:sz w:val="20"/>
                <w:szCs w:val="20"/>
              </w:rPr>
              <w:t>3</w:t>
            </w:r>
          </w:p>
        </w:tc>
        <w:tc>
          <w:tcPr>
            <w:tcW w:w="127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2540018454</w:t>
            </w:r>
          </w:p>
        </w:tc>
        <w:tc>
          <w:tcPr>
            <w:tcW w:w="1026"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1072540000103</w:t>
            </w:r>
          </w:p>
        </w:tc>
        <w:tc>
          <w:tcPr>
            <w:tcW w:w="1385" w:type="dxa"/>
            <w:tcBorders>
              <w:top w:val="nil"/>
              <w:left w:val="nil"/>
              <w:bottom w:val="single" w:sz="4" w:space="0" w:color="auto"/>
              <w:right w:val="single" w:sz="4" w:space="0" w:color="auto"/>
            </w:tcBorders>
            <w:noWrap/>
            <w:vAlign w:val="center"/>
          </w:tcPr>
          <w:p w:rsidR="0077122C" w:rsidRPr="002A679A" w:rsidRDefault="0037027F" w:rsidP="00284A3C">
            <w:pPr>
              <w:jc w:val="center"/>
              <w:rPr>
                <w:iCs/>
                <w:sz w:val="20"/>
                <w:szCs w:val="20"/>
              </w:rPr>
            </w:pPr>
            <w:r w:rsidRPr="002A679A">
              <w:rPr>
                <w:sz w:val="20"/>
                <w:szCs w:val="20"/>
              </w:rPr>
              <w:t>Департамент здравоохранения Приморского края</w:t>
            </w:r>
          </w:p>
        </w:tc>
        <w:tc>
          <w:tcPr>
            <w:tcW w:w="1417" w:type="dxa"/>
            <w:tcBorders>
              <w:top w:val="nil"/>
              <w:left w:val="nil"/>
              <w:bottom w:val="single" w:sz="4" w:space="0" w:color="auto"/>
              <w:right w:val="single" w:sz="4" w:space="0" w:color="auto"/>
            </w:tcBorders>
            <w:noWrap/>
            <w:vAlign w:val="center"/>
          </w:tcPr>
          <w:p w:rsidR="0077122C" w:rsidRPr="002A679A" w:rsidRDefault="00284A3C" w:rsidP="00284A3C">
            <w:pPr>
              <w:jc w:val="center"/>
              <w:rPr>
                <w:iCs/>
                <w:sz w:val="20"/>
                <w:szCs w:val="20"/>
              </w:rPr>
            </w:pPr>
            <w:r w:rsidRPr="002A679A">
              <w:rPr>
                <w:sz w:val="20"/>
                <w:szCs w:val="20"/>
              </w:rPr>
              <w:t>690007, Приморский край, г</w:t>
            </w:r>
            <w:proofErr w:type="gramStart"/>
            <w:r w:rsidRPr="002A679A">
              <w:rPr>
                <w:sz w:val="20"/>
                <w:szCs w:val="20"/>
              </w:rPr>
              <w:t>.В</w:t>
            </w:r>
            <w:proofErr w:type="gramEnd"/>
            <w:r w:rsidRPr="002A679A">
              <w:rPr>
                <w:sz w:val="20"/>
                <w:szCs w:val="20"/>
              </w:rPr>
              <w:t>ладивосток, ул.1-я Морская, 2</w:t>
            </w:r>
          </w:p>
        </w:tc>
        <w:tc>
          <w:tcPr>
            <w:tcW w:w="851"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w:t>
            </w:r>
          </w:p>
        </w:tc>
        <w:tc>
          <w:tcPr>
            <w:tcW w:w="993" w:type="dxa"/>
            <w:tcBorders>
              <w:top w:val="nil"/>
              <w:left w:val="nil"/>
              <w:bottom w:val="single" w:sz="4" w:space="0" w:color="auto"/>
              <w:right w:val="single" w:sz="4" w:space="0" w:color="auto"/>
            </w:tcBorders>
            <w:noWrap/>
            <w:vAlign w:val="center"/>
          </w:tcPr>
          <w:p w:rsidR="0077122C" w:rsidRPr="002A679A" w:rsidRDefault="00B74A87" w:rsidP="00284A3C">
            <w:pPr>
              <w:jc w:val="center"/>
              <w:rPr>
                <w:iCs/>
                <w:sz w:val="20"/>
                <w:szCs w:val="20"/>
              </w:rPr>
            </w:pPr>
            <w:r w:rsidRPr="002A679A">
              <w:rPr>
                <w:iCs/>
                <w:sz w:val="20"/>
                <w:szCs w:val="20"/>
              </w:rPr>
              <w:t>Учредитель</w:t>
            </w:r>
          </w:p>
        </w:tc>
        <w:tc>
          <w:tcPr>
            <w:tcW w:w="1274" w:type="dxa"/>
            <w:tcBorders>
              <w:top w:val="nil"/>
              <w:left w:val="nil"/>
              <w:bottom w:val="single" w:sz="4" w:space="0" w:color="auto"/>
              <w:right w:val="single" w:sz="4" w:space="0" w:color="auto"/>
            </w:tcBorders>
            <w:vAlign w:val="center"/>
          </w:tcPr>
          <w:p w:rsidR="0077122C" w:rsidRPr="002A679A" w:rsidRDefault="00B74A87" w:rsidP="00284A3C">
            <w:pPr>
              <w:jc w:val="center"/>
              <w:rPr>
                <w:iCs/>
                <w:sz w:val="20"/>
                <w:szCs w:val="20"/>
              </w:rPr>
            </w:pPr>
            <w:r w:rsidRPr="002A679A">
              <w:rPr>
                <w:iCs/>
                <w:sz w:val="20"/>
                <w:szCs w:val="20"/>
              </w:rPr>
              <w:t>Устав КГБУЗ «ССМП</w:t>
            </w:r>
            <w:r w:rsidRPr="002A679A">
              <w:rPr>
                <w:iCs/>
                <w:sz w:val="20"/>
                <w:szCs w:val="20"/>
              </w:rPr>
              <w:br/>
              <w:t>г. Находки</w:t>
            </w:r>
          </w:p>
        </w:tc>
      </w:tr>
      <w:tr w:rsidR="002A679A" w:rsidRPr="002A679A" w:rsidTr="00284A3C">
        <w:trPr>
          <w:trHeight w:val="315"/>
        </w:trPr>
        <w:tc>
          <w:tcPr>
            <w:tcW w:w="426" w:type="dxa"/>
            <w:tcBorders>
              <w:top w:val="nil"/>
              <w:left w:val="nil"/>
              <w:bottom w:val="nil"/>
              <w:right w:val="nil"/>
            </w:tcBorders>
            <w:noWrap/>
            <w:vAlign w:val="bottom"/>
          </w:tcPr>
          <w:p w:rsidR="0077122C" w:rsidRPr="002A679A" w:rsidRDefault="0077122C" w:rsidP="0077122C">
            <w:pPr>
              <w:rPr>
                <w:sz w:val="20"/>
                <w:szCs w:val="20"/>
              </w:rPr>
            </w:pPr>
          </w:p>
        </w:tc>
        <w:tc>
          <w:tcPr>
            <w:tcW w:w="1148" w:type="dxa"/>
            <w:tcBorders>
              <w:top w:val="nil"/>
              <w:left w:val="nil"/>
              <w:bottom w:val="nil"/>
              <w:right w:val="nil"/>
            </w:tcBorders>
            <w:noWrap/>
            <w:vAlign w:val="bottom"/>
          </w:tcPr>
          <w:p w:rsidR="0077122C" w:rsidRPr="002A679A" w:rsidRDefault="0077122C" w:rsidP="0077122C">
            <w:pPr>
              <w:rPr>
                <w:sz w:val="20"/>
                <w:szCs w:val="20"/>
              </w:rPr>
            </w:pPr>
          </w:p>
        </w:tc>
        <w:tc>
          <w:tcPr>
            <w:tcW w:w="1262" w:type="dxa"/>
            <w:tcBorders>
              <w:top w:val="nil"/>
              <w:left w:val="nil"/>
              <w:bottom w:val="nil"/>
              <w:right w:val="nil"/>
            </w:tcBorders>
            <w:noWrap/>
            <w:vAlign w:val="bottom"/>
          </w:tcPr>
          <w:p w:rsidR="0077122C" w:rsidRPr="002A679A" w:rsidRDefault="0077122C" w:rsidP="0077122C">
            <w:pPr>
              <w:rPr>
                <w:sz w:val="20"/>
                <w:szCs w:val="20"/>
              </w:rPr>
            </w:pPr>
          </w:p>
        </w:tc>
        <w:tc>
          <w:tcPr>
            <w:tcW w:w="1241" w:type="dxa"/>
            <w:tcBorders>
              <w:top w:val="nil"/>
              <w:left w:val="nil"/>
              <w:bottom w:val="nil"/>
              <w:right w:val="nil"/>
            </w:tcBorders>
            <w:noWrap/>
            <w:vAlign w:val="bottom"/>
          </w:tcPr>
          <w:p w:rsidR="0077122C" w:rsidRPr="002A679A" w:rsidRDefault="0077122C" w:rsidP="0077122C">
            <w:pPr>
              <w:rPr>
                <w:sz w:val="20"/>
                <w:szCs w:val="20"/>
              </w:rPr>
            </w:pPr>
          </w:p>
        </w:tc>
        <w:tc>
          <w:tcPr>
            <w:tcW w:w="851" w:type="dxa"/>
            <w:tcBorders>
              <w:top w:val="nil"/>
              <w:left w:val="nil"/>
              <w:bottom w:val="nil"/>
              <w:right w:val="nil"/>
            </w:tcBorders>
            <w:noWrap/>
            <w:vAlign w:val="bottom"/>
          </w:tcPr>
          <w:p w:rsidR="0077122C" w:rsidRPr="002A679A" w:rsidRDefault="0077122C" w:rsidP="0077122C">
            <w:pPr>
              <w:rPr>
                <w:sz w:val="20"/>
                <w:szCs w:val="20"/>
              </w:rPr>
            </w:pPr>
          </w:p>
        </w:tc>
        <w:tc>
          <w:tcPr>
            <w:tcW w:w="1134" w:type="dxa"/>
            <w:tcBorders>
              <w:top w:val="nil"/>
              <w:left w:val="nil"/>
              <w:bottom w:val="nil"/>
              <w:right w:val="nil"/>
            </w:tcBorders>
            <w:noWrap/>
            <w:vAlign w:val="bottom"/>
          </w:tcPr>
          <w:p w:rsidR="0077122C" w:rsidRPr="002A679A" w:rsidRDefault="0077122C" w:rsidP="0077122C">
            <w:pPr>
              <w:rPr>
                <w:sz w:val="20"/>
                <w:szCs w:val="20"/>
              </w:rPr>
            </w:pPr>
          </w:p>
        </w:tc>
        <w:tc>
          <w:tcPr>
            <w:tcW w:w="992" w:type="dxa"/>
            <w:tcBorders>
              <w:top w:val="nil"/>
              <w:left w:val="nil"/>
              <w:bottom w:val="nil"/>
              <w:right w:val="nil"/>
            </w:tcBorders>
            <w:noWrap/>
            <w:vAlign w:val="bottom"/>
          </w:tcPr>
          <w:p w:rsidR="0077122C" w:rsidRPr="002A679A" w:rsidRDefault="0077122C" w:rsidP="0077122C">
            <w:pPr>
              <w:rPr>
                <w:sz w:val="20"/>
                <w:szCs w:val="20"/>
              </w:rPr>
            </w:pPr>
          </w:p>
        </w:tc>
        <w:tc>
          <w:tcPr>
            <w:tcW w:w="425" w:type="dxa"/>
            <w:tcBorders>
              <w:top w:val="nil"/>
              <w:left w:val="nil"/>
              <w:bottom w:val="nil"/>
              <w:right w:val="nil"/>
            </w:tcBorders>
            <w:noWrap/>
            <w:vAlign w:val="bottom"/>
          </w:tcPr>
          <w:p w:rsidR="0077122C" w:rsidRPr="002A679A" w:rsidRDefault="0077122C" w:rsidP="0077122C">
            <w:pPr>
              <w:rPr>
                <w:sz w:val="20"/>
                <w:szCs w:val="20"/>
              </w:rPr>
            </w:pPr>
          </w:p>
        </w:tc>
        <w:tc>
          <w:tcPr>
            <w:tcW w:w="1275" w:type="dxa"/>
            <w:tcBorders>
              <w:top w:val="nil"/>
              <w:left w:val="nil"/>
              <w:bottom w:val="nil"/>
              <w:right w:val="nil"/>
            </w:tcBorders>
            <w:noWrap/>
            <w:vAlign w:val="bottom"/>
          </w:tcPr>
          <w:p w:rsidR="0077122C" w:rsidRPr="002A679A" w:rsidRDefault="0077122C" w:rsidP="0077122C">
            <w:pPr>
              <w:rPr>
                <w:sz w:val="20"/>
                <w:szCs w:val="20"/>
              </w:rPr>
            </w:pPr>
          </w:p>
        </w:tc>
        <w:tc>
          <w:tcPr>
            <w:tcW w:w="1026" w:type="dxa"/>
            <w:tcBorders>
              <w:top w:val="nil"/>
              <w:left w:val="nil"/>
              <w:bottom w:val="nil"/>
              <w:right w:val="nil"/>
            </w:tcBorders>
            <w:noWrap/>
            <w:vAlign w:val="bottom"/>
          </w:tcPr>
          <w:p w:rsidR="0077122C" w:rsidRPr="002A679A" w:rsidRDefault="0077122C" w:rsidP="0077122C">
            <w:pPr>
              <w:rPr>
                <w:sz w:val="20"/>
                <w:szCs w:val="20"/>
              </w:rPr>
            </w:pPr>
          </w:p>
        </w:tc>
        <w:tc>
          <w:tcPr>
            <w:tcW w:w="1385" w:type="dxa"/>
            <w:tcBorders>
              <w:top w:val="nil"/>
              <w:left w:val="nil"/>
              <w:bottom w:val="nil"/>
              <w:right w:val="nil"/>
            </w:tcBorders>
            <w:noWrap/>
            <w:vAlign w:val="bottom"/>
          </w:tcPr>
          <w:p w:rsidR="0077122C" w:rsidRPr="002A679A" w:rsidRDefault="0077122C" w:rsidP="0077122C">
            <w:pPr>
              <w:rPr>
                <w:sz w:val="20"/>
                <w:szCs w:val="20"/>
              </w:rPr>
            </w:pPr>
          </w:p>
        </w:tc>
        <w:tc>
          <w:tcPr>
            <w:tcW w:w="1417" w:type="dxa"/>
            <w:tcBorders>
              <w:top w:val="nil"/>
              <w:left w:val="nil"/>
              <w:bottom w:val="nil"/>
              <w:right w:val="nil"/>
            </w:tcBorders>
            <w:noWrap/>
            <w:vAlign w:val="bottom"/>
          </w:tcPr>
          <w:p w:rsidR="0077122C" w:rsidRPr="002A679A" w:rsidRDefault="0077122C" w:rsidP="0077122C">
            <w:pPr>
              <w:rPr>
                <w:sz w:val="20"/>
                <w:szCs w:val="20"/>
              </w:rPr>
            </w:pPr>
          </w:p>
        </w:tc>
        <w:tc>
          <w:tcPr>
            <w:tcW w:w="851" w:type="dxa"/>
            <w:tcBorders>
              <w:top w:val="nil"/>
              <w:left w:val="nil"/>
              <w:bottom w:val="nil"/>
              <w:right w:val="nil"/>
            </w:tcBorders>
            <w:noWrap/>
            <w:vAlign w:val="bottom"/>
          </w:tcPr>
          <w:p w:rsidR="0077122C" w:rsidRPr="002A679A" w:rsidRDefault="0077122C" w:rsidP="0077122C">
            <w:pPr>
              <w:rPr>
                <w:sz w:val="20"/>
                <w:szCs w:val="20"/>
              </w:rPr>
            </w:pPr>
          </w:p>
        </w:tc>
        <w:tc>
          <w:tcPr>
            <w:tcW w:w="993" w:type="dxa"/>
            <w:tcBorders>
              <w:top w:val="nil"/>
              <w:left w:val="nil"/>
              <w:bottom w:val="nil"/>
              <w:right w:val="nil"/>
            </w:tcBorders>
            <w:noWrap/>
            <w:vAlign w:val="bottom"/>
          </w:tcPr>
          <w:p w:rsidR="0077122C" w:rsidRPr="002A679A" w:rsidRDefault="0077122C" w:rsidP="0077122C">
            <w:pPr>
              <w:rPr>
                <w:sz w:val="20"/>
                <w:szCs w:val="20"/>
              </w:rPr>
            </w:pPr>
          </w:p>
        </w:tc>
        <w:tc>
          <w:tcPr>
            <w:tcW w:w="1274" w:type="dxa"/>
            <w:tcBorders>
              <w:top w:val="nil"/>
              <w:left w:val="nil"/>
              <w:bottom w:val="nil"/>
              <w:right w:val="nil"/>
            </w:tcBorders>
            <w:noWrap/>
            <w:vAlign w:val="bottom"/>
          </w:tcPr>
          <w:p w:rsidR="0077122C" w:rsidRPr="002A679A" w:rsidRDefault="0077122C" w:rsidP="0077122C">
            <w:pPr>
              <w:rPr>
                <w:sz w:val="20"/>
                <w:szCs w:val="20"/>
              </w:rPr>
            </w:pPr>
          </w:p>
        </w:tc>
      </w:tr>
    </w:tbl>
    <w:p w:rsidR="0077122C" w:rsidRPr="002A679A" w:rsidRDefault="0077122C" w:rsidP="0077122C">
      <w:pPr>
        <w:pStyle w:val="a7"/>
        <w:jc w:val="both"/>
        <w:rPr>
          <w:sz w:val="20"/>
          <w:szCs w:val="20"/>
        </w:rPr>
      </w:pPr>
      <w:r w:rsidRPr="002A679A">
        <w:rPr>
          <w:sz w:val="20"/>
          <w:szCs w:val="20"/>
        </w:rPr>
        <w:t>Главный врач КГБУЗ «ССМП г. Находки»                                              А.Ю. Джирма</w:t>
      </w:r>
    </w:p>
    <w:p w:rsidR="0077122C" w:rsidRPr="002A679A" w:rsidRDefault="0077122C" w:rsidP="0077122C">
      <w:pPr>
        <w:pStyle w:val="a7"/>
        <w:jc w:val="both"/>
        <w:rPr>
          <w:sz w:val="20"/>
          <w:szCs w:val="20"/>
        </w:rPr>
      </w:pPr>
      <w:r w:rsidRPr="002A679A">
        <w:rPr>
          <w:sz w:val="20"/>
          <w:szCs w:val="20"/>
        </w:rPr>
        <w:t xml:space="preserve"> М.П.</w:t>
      </w:r>
    </w:p>
    <w:p w:rsidR="00711A11" w:rsidRPr="002A679A" w:rsidRDefault="00711A11" w:rsidP="000C210B">
      <w:pPr>
        <w:ind w:left="142" w:right="282"/>
        <w:rPr>
          <w:sz w:val="20"/>
          <w:szCs w:val="20"/>
        </w:rPr>
        <w:sectPr w:rsidR="00711A11" w:rsidRPr="002A679A" w:rsidSect="006849D2">
          <w:pgSz w:w="16838" w:h="11906" w:orient="landscape"/>
          <w:pgMar w:top="1276" w:right="539" w:bottom="709" w:left="357" w:header="709" w:footer="0" w:gutter="0"/>
          <w:pgNumType w:start="6"/>
          <w:cols w:space="708"/>
          <w:docGrid w:linePitch="360"/>
        </w:sectPr>
      </w:pPr>
    </w:p>
    <w:p w:rsidR="00711A11" w:rsidRPr="002A679A" w:rsidRDefault="00711A11" w:rsidP="000C210B">
      <w:pPr>
        <w:pStyle w:val="a3"/>
        <w:jc w:val="right"/>
        <w:rPr>
          <w:rFonts w:ascii="Times New Roman" w:hAnsi="Times New Roman"/>
          <w:sz w:val="20"/>
          <w:szCs w:val="20"/>
        </w:rPr>
      </w:pPr>
    </w:p>
    <w:p w:rsidR="00711A11" w:rsidRPr="002A679A" w:rsidRDefault="00711A11" w:rsidP="000D5C37">
      <w:pPr>
        <w:pStyle w:val="a3"/>
        <w:jc w:val="right"/>
        <w:rPr>
          <w:rFonts w:ascii="Times New Roman" w:hAnsi="Times New Roman"/>
          <w:sz w:val="20"/>
          <w:szCs w:val="20"/>
        </w:rPr>
      </w:pPr>
      <w:r w:rsidRPr="002A679A">
        <w:rPr>
          <w:rFonts w:ascii="Times New Roman" w:hAnsi="Times New Roman"/>
          <w:sz w:val="20"/>
          <w:szCs w:val="20"/>
        </w:rPr>
        <w:t>Приложение № 3 к Договору № ___________</w:t>
      </w:r>
    </w:p>
    <w:p w:rsidR="00711A11" w:rsidRPr="002A679A" w:rsidRDefault="00711A11" w:rsidP="000D5C37">
      <w:pPr>
        <w:pStyle w:val="a3"/>
        <w:jc w:val="right"/>
        <w:rPr>
          <w:rFonts w:ascii="Times New Roman" w:hAnsi="Times New Roman"/>
          <w:sz w:val="20"/>
          <w:szCs w:val="20"/>
        </w:rPr>
      </w:pPr>
    </w:p>
    <w:p w:rsidR="00711A11" w:rsidRPr="002A679A" w:rsidRDefault="002A679A" w:rsidP="000D5C37">
      <w:pPr>
        <w:pStyle w:val="a3"/>
        <w:jc w:val="right"/>
        <w:rPr>
          <w:rFonts w:ascii="Times New Roman" w:hAnsi="Times New Roman"/>
          <w:b/>
          <w:bCs/>
          <w:sz w:val="20"/>
          <w:szCs w:val="20"/>
        </w:rPr>
      </w:pPr>
      <w:r w:rsidRPr="002A679A">
        <w:rPr>
          <w:rFonts w:ascii="Times New Roman" w:hAnsi="Times New Roman"/>
          <w:sz w:val="20"/>
          <w:szCs w:val="20"/>
        </w:rPr>
        <w:t>от «___» _____________ 201__</w:t>
      </w:r>
      <w:r w:rsidR="00711A11" w:rsidRPr="002A679A">
        <w:rPr>
          <w:rFonts w:ascii="Times New Roman" w:hAnsi="Times New Roman"/>
          <w:sz w:val="20"/>
          <w:szCs w:val="20"/>
        </w:rPr>
        <w:t xml:space="preserve"> год</w:t>
      </w:r>
    </w:p>
    <w:p w:rsidR="00711A11" w:rsidRPr="002A679A" w:rsidRDefault="00711A11" w:rsidP="000D5C37">
      <w:pPr>
        <w:pStyle w:val="a3"/>
        <w:jc w:val="right"/>
        <w:rPr>
          <w:rFonts w:ascii="Times New Roman" w:hAnsi="Times New Roman"/>
          <w:b/>
          <w:sz w:val="20"/>
          <w:szCs w:val="20"/>
        </w:rPr>
      </w:pPr>
    </w:p>
    <w:p w:rsidR="00711A11" w:rsidRPr="002A679A" w:rsidRDefault="00711A11" w:rsidP="000D5C37">
      <w:pPr>
        <w:pStyle w:val="a3"/>
        <w:jc w:val="right"/>
        <w:rPr>
          <w:rFonts w:ascii="Times New Roman" w:hAnsi="Times New Roman"/>
          <w:b/>
          <w:sz w:val="20"/>
          <w:szCs w:val="20"/>
        </w:rPr>
      </w:pPr>
    </w:p>
    <w:p w:rsidR="00711A11" w:rsidRPr="002A679A" w:rsidRDefault="00711A11" w:rsidP="000D5C37">
      <w:pPr>
        <w:pStyle w:val="a3"/>
        <w:jc w:val="center"/>
        <w:rPr>
          <w:rFonts w:ascii="Times New Roman" w:hAnsi="Times New Roman"/>
          <w:b/>
          <w:sz w:val="20"/>
          <w:szCs w:val="20"/>
        </w:rPr>
      </w:pPr>
      <w:r w:rsidRPr="002A679A">
        <w:rPr>
          <w:rFonts w:ascii="Times New Roman" w:hAnsi="Times New Roman"/>
          <w:b/>
          <w:sz w:val="20"/>
          <w:szCs w:val="20"/>
        </w:rPr>
        <w:t>АНТИКОРРУПЦИОННАЯ ОГОВОРКА</w:t>
      </w:r>
    </w:p>
    <w:p w:rsidR="00711A11" w:rsidRPr="002A679A" w:rsidRDefault="00711A11" w:rsidP="000D5C37">
      <w:pPr>
        <w:pStyle w:val="a3"/>
        <w:jc w:val="center"/>
        <w:rPr>
          <w:rFonts w:ascii="Times New Roman" w:hAnsi="Times New Roman"/>
          <w:b/>
          <w:sz w:val="20"/>
          <w:szCs w:val="20"/>
        </w:rPr>
      </w:pPr>
    </w:p>
    <w:p w:rsidR="00711A11" w:rsidRPr="002A679A" w:rsidRDefault="00711A11" w:rsidP="000D5C37">
      <w:pPr>
        <w:pStyle w:val="a3"/>
        <w:ind w:firstLine="709"/>
        <w:jc w:val="both"/>
        <w:rPr>
          <w:rFonts w:ascii="Times New Roman" w:hAnsi="Times New Roman"/>
          <w:sz w:val="20"/>
          <w:szCs w:val="20"/>
        </w:rPr>
      </w:pPr>
      <w:r w:rsidRPr="002A679A">
        <w:rPr>
          <w:rFonts w:ascii="Times New Roman" w:hAnsi="Times New Roman"/>
          <w:sz w:val="20"/>
          <w:szCs w:val="20"/>
        </w:rPr>
        <w:t>Статья 1.</w:t>
      </w:r>
    </w:p>
    <w:p w:rsidR="00711A11" w:rsidRPr="002A679A" w:rsidRDefault="00711A11" w:rsidP="000D5C37">
      <w:pPr>
        <w:pStyle w:val="a3"/>
        <w:ind w:firstLine="709"/>
        <w:jc w:val="both"/>
        <w:rPr>
          <w:rFonts w:ascii="Times New Roman" w:hAnsi="Times New Roman"/>
          <w:sz w:val="20"/>
          <w:szCs w:val="20"/>
        </w:rPr>
      </w:pPr>
      <w:proofErr w:type="gramStart"/>
      <w:r w:rsidRPr="002A679A">
        <w:rPr>
          <w:rFonts w:ascii="Times New Roman" w:hAnsi="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11A11" w:rsidRPr="002A679A" w:rsidRDefault="00711A11" w:rsidP="000D5C37">
      <w:pPr>
        <w:pStyle w:val="a3"/>
        <w:ind w:firstLine="709"/>
        <w:jc w:val="both"/>
        <w:rPr>
          <w:rFonts w:ascii="Times New Roman" w:hAnsi="Times New Roman"/>
          <w:sz w:val="20"/>
          <w:szCs w:val="20"/>
        </w:rPr>
      </w:pPr>
      <w:proofErr w:type="gramStart"/>
      <w:r w:rsidRPr="002A679A">
        <w:rPr>
          <w:rFonts w:ascii="Times New Roman" w:hAnsi="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11A11" w:rsidRPr="002A679A" w:rsidRDefault="00711A11" w:rsidP="000D5C37">
      <w:pPr>
        <w:pStyle w:val="a3"/>
        <w:ind w:firstLine="709"/>
        <w:jc w:val="both"/>
        <w:rPr>
          <w:rFonts w:ascii="Times New Roman" w:hAnsi="Times New Roman"/>
          <w:sz w:val="20"/>
          <w:szCs w:val="20"/>
        </w:rPr>
      </w:pPr>
      <w:r w:rsidRPr="002A679A">
        <w:rPr>
          <w:rFonts w:ascii="Times New Roman" w:hAnsi="Times New Roman"/>
          <w:sz w:val="20"/>
          <w:szCs w:val="20"/>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A679A">
        <w:rPr>
          <w:rFonts w:ascii="Times New Roman" w:hAnsi="Times New Roman"/>
          <w:b/>
          <w:bCs/>
          <w:sz w:val="20"/>
          <w:szCs w:val="20"/>
        </w:rPr>
        <w:t xml:space="preserve"> </w:t>
      </w:r>
      <w:r w:rsidRPr="002A679A">
        <w:rPr>
          <w:rFonts w:ascii="Times New Roman" w:hAnsi="Times New Roman"/>
          <w:bCs/>
          <w:sz w:val="20"/>
          <w:szCs w:val="20"/>
        </w:rPr>
        <w:t xml:space="preserve">Это подтверждение должно быть направлено в течение десяти рабочих дней </w:t>
      </w:r>
      <w:proofErr w:type="gramStart"/>
      <w:r w:rsidRPr="002A679A">
        <w:rPr>
          <w:rFonts w:ascii="Times New Roman" w:hAnsi="Times New Roman"/>
          <w:bCs/>
          <w:sz w:val="20"/>
          <w:szCs w:val="20"/>
        </w:rPr>
        <w:t>с даты направления</w:t>
      </w:r>
      <w:proofErr w:type="gramEnd"/>
      <w:r w:rsidRPr="002A679A">
        <w:rPr>
          <w:rFonts w:ascii="Times New Roman" w:hAnsi="Times New Roman"/>
          <w:bCs/>
          <w:sz w:val="20"/>
          <w:szCs w:val="20"/>
        </w:rPr>
        <w:t xml:space="preserve"> письменного уведомления.</w:t>
      </w:r>
      <w:r w:rsidRPr="002A679A">
        <w:rPr>
          <w:rFonts w:ascii="Times New Roman" w:hAnsi="Times New Roman"/>
          <w:sz w:val="20"/>
          <w:szCs w:val="20"/>
        </w:rPr>
        <w:t xml:space="preserve"> </w:t>
      </w:r>
    </w:p>
    <w:p w:rsidR="00711A11" w:rsidRPr="002A679A" w:rsidRDefault="00711A11" w:rsidP="000D5C37">
      <w:pPr>
        <w:pStyle w:val="a3"/>
        <w:ind w:firstLine="709"/>
        <w:jc w:val="both"/>
        <w:rPr>
          <w:rFonts w:ascii="Times New Roman" w:hAnsi="Times New Roman"/>
          <w:sz w:val="20"/>
          <w:szCs w:val="20"/>
        </w:rPr>
      </w:pPr>
      <w:proofErr w:type="gramStart"/>
      <w:r w:rsidRPr="002A679A">
        <w:rPr>
          <w:rFonts w:ascii="Times New Roman" w:hAnsi="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A679A">
        <w:rPr>
          <w:rFonts w:ascii="Times New Roman" w:hAnsi="Times New Roman"/>
          <w:sz w:val="20"/>
          <w:szCs w:val="20"/>
        </w:rPr>
        <w:t xml:space="preserve"> доходов, полученных преступным путем. </w:t>
      </w:r>
    </w:p>
    <w:p w:rsidR="00711A11" w:rsidRPr="002A679A" w:rsidRDefault="00711A11" w:rsidP="000D5C37">
      <w:pPr>
        <w:pStyle w:val="a3"/>
        <w:ind w:firstLine="709"/>
        <w:jc w:val="both"/>
        <w:rPr>
          <w:rFonts w:ascii="Times New Roman" w:hAnsi="Times New Roman"/>
          <w:sz w:val="20"/>
          <w:szCs w:val="20"/>
        </w:rPr>
      </w:pPr>
    </w:p>
    <w:p w:rsidR="00711A11" w:rsidRPr="002A679A" w:rsidRDefault="00711A11" w:rsidP="000D5C37">
      <w:pPr>
        <w:pStyle w:val="a3"/>
        <w:ind w:firstLine="709"/>
        <w:jc w:val="both"/>
        <w:rPr>
          <w:rFonts w:ascii="Times New Roman" w:hAnsi="Times New Roman"/>
          <w:sz w:val="20"/>
          <w:szCs w:val="20"/>
        </w:rPr>
      </w:pPr>
      <w:r w:rsidRPr="002A679A">
        <w:rPr>
          <w:rFonts w:ascii="Times New Roman" w:hAnsi="Times New Roman"/>
          <w:sz w:val="20"/>
          <w:szCs w:val="20"/>
        </w:rPr>
        <w:t>Статья 2.</w:t>
      </w:r>
    </w:p>
    <w:p w:rsidR="00711A11" w:rsidRPr="002A679A" w:rsidRDefault="00711A11" w:rsidP="000D5C37">
      <w:pPr>
        <w:pStyle w:val="a3"/>
        <w:ind w:firstLine="709"/>
        <w:jc w:val="both"/>
        <w:rPr>
          <w:rFonts w:ascii="Times New Roman" w:hAnsi="Times New Roman"/>
          <w:sz w:val="20"/>
          <w:szCs w:val="20"/>
        </w:rPr>
      </w:pPr>
      <w:r w:rsidRPr="002A679A">
        <w:rPr>
          <w:rFonts w:ascii="Times New Roman" w:hAnsi="Times New Roman"/>
          <w:sz w:val="20"/>
          <w:szCs w:val="20"/>
        </w:rPr>
        <w:t xml:space="preserve">В случае если представитель/представители «Заказчика» в ходе исполнения настоящего Договора склоняет «Исполнителя» к осуществлению коррупционных действий, таких как </w:t>
      </w:r>
      <w:proofErr w:type="gramStart"/>
      <w:r w:rsidRPr="002A679A">
        <w:rPr>
          <w:rFonts w:ascii="Times New Roman" w:hAnsi="Times New Roman"/>
          <w:sz w:val="20"/>
          <w:szCs w:val="20"/>
        </w:rPr>
        <w:t>дача</w:t>
      </w:r>
      <w:proofErr w:type="gramEnd"/>
      <w:r w:rsidRPr="002A679A">
        <w:rPr>
          <w:rFonts w:ascii="Times New Roman" w:hAnsi="Times New Roman"/>
          <w:sz w:val="20"/>
          <w:szCs w:val="20"/>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«Исполнителя» обязан направить об этом соответствующие обращение на «Линию доверия» посредством:</w:t>
      </w:r>
      <w:bookmarkStart w:id="1" w:name="_Ref353876448"/>
    </w:p>
    <w:p w:rsidR="00711A11" w:rsidRPr="002A679A" w:rsidRDefault="00711A11" w:rsidP="000D5C37">
      <w:pPr>
        <w:pStyle w:val="a3"/>
        <w:numPr>
          <w:ilvl w:val="0"/>
          <w:numId w:val="15"/>
        </w:numPr>
        <w:tabs>
          <w:tab w:val="left" w:pos="993"/>
        </w:tabs>
        <w:ind w:left="993" w:hanging="284"/>
        <w:jc w:val="both"/>
        <w:rPr>
          <w:rStyle w:val="a6"/>
          <w:rFonts w:ascii="Times New Roman" w:hAnsi="Times New Roman"/>
          <w:color w:val="auto"/>
          <w:sz w:val="20"/>
          <w:szCs w:val="20"/>
        </w:rPr>
      </w:pPr>
      <w:r w:rsidRPr="002A679A">
        <w:rPr>
          <w:rFonts w:ascii="Times New Roman" w:hAnsi="Times New Roman"/>
          <w:sz w:val="20"/>
          <w:szCs w:val="20"/>
        </w:rPr>
        <w:t xml:space="preserve">Специализированной формы обратной связи «Линия доверия» на сайте по адресу в Интернете: </w:t>
      </w:r>
      <w:hyperlink r:id="rId9" w:history="1">
        <w:r w:rsidRPr="002A679A">
          <w:rPr>
            <w:rStyle w:val="a6"/>
            <w:rFonts w:ascii="Times New Roman" w:hAnsi="Times New Roman"/>
            <w:color w:val="auto"/>
            <w:sz w:val="20"/>
            <w:szCs w:val="20"/>
          </w:rPr>
          <w:t>http://www.rao-esv.ru/fraud</w:t>
        </w:r>
      </w:hyperlink>
      <w:bookmarkStart w:id="2" w:name="_Ref353876452"/>
      <w:bookmarkEnd w:id="1"/>
    </w:p>
    <w:p w:rsidR="00711A11" w:rsidRPr="002A679A" w:rsidRDefault="00711A11" w:rsidP="000D5C37">
      <w:pPr>
        <w:pStyle w:val="a3"/>
        <w:numPr>
          <w:ilvl w:val="0"/>
          <w:numId w:val="15"/>
        </w:numPr>
        <w:tabs>
          <w:tab w:val="left" w:pos="993"/>
        </w:tabs>
        <w:ind w:left="993" w:hanging="284"/>
        <w:jc w:val="both"/>
        <w:rPr>
          <w:rFonts w:ascii="Times New Roman" w:hAnsi="Times New Roman"/>
          <w:sz w:val="20"/>
          <w:szCs w:val="20"/>
        </w:rPr>
      </w:pPr>
      <w:r w:rsidRPr="002A679A">
        <w:rPr>
          <w:rFonts w:ascii="Times New Roman" w:hAnsi="Times New Roman"/>
          <w:sz w:val="20"/>
          <w:szCs w:val="20"/>
        </w:rPr>
        <w:t xml:space="preserve">Электронной почты на адрес: </w:t>
      </w:r>
      <w:hyperlink r:id="rId10" w:history="1">
        <w:r w:rsidRPr="002A679A">
          <w:rPr>
            <w:rStyle w:val="a6"/>
            <w:rFonts w:ascii="Times New Roman" w:hAnsi="Times New Roman"/>
            <w:color w:val="auto"/>
            <w:sz w:val="20"/>
            <w:szCs w:val="20"/>
            <w:lang w:val="en-US"/>
          </w:rPr>
          <w:t>fraud</w:t>
        </w:r>
        <w:r w:rsidRPr="002A679A">
          <w:rPr>
            <w:rStyle w:val="a6"/>
            <w:rFonts w:ascii="Times New Roman" w:hAnsi="Times New Roman"/>
            <w:color w:val="auto"/>
            <w:sz w:val="20"/>
            <w:szCs w:val="20"/>
          </w:rPr>
          <w:t>@</w:t>
        </w:r>
        <w:proofErr w:type="spellStart"/>
        <w:r w:rsidRPr="002A679A">
          <w:rPr>
            <w:rStyle w:val="a6"/>
            <w:rFonts w:ascii="Times New Roman" w:hAnsi="Times New Roman"/>
            <w:color w:val="auto"/>
            <w:sz w:val="20"/>
            <w:szCs w:val="20"/>
            <w:lang w:val="en-US"/>
          </w:rPr>
          <w:t>rao</w:t>
        </w:r>
        <w:proofErr w:type="spellEnd"/>
        <w:r w:rsidRPr="002A679A">
          <w:rPr>
            <w:rStyle w:val="a6"/>
            <w:rFonts w:ascii="Times New Roman" w:hAnsi="Times New Roman"/>
            <w:color w:val="auto"/>
            <w:sz w:val="20"/>
            <w:szCs w:val="20"/>
          </w:rPr>
          <w:t>-</w:t>
        </w:r>
        <w:proofErr w:type="spellStart"/>
        <w:r w:rsidRPr="002A679A">
          <w:rPr>
            <w:rStyle w:val="a6"/>
            <w:rFonts w:ascii="Times New Roman" w:hAnsi="Times New Roman"/>
            <w:color w:val="auto"/>
            <w:sz w:val="20"/>
            <w:szCs w:val="20"/>
            <w:lang w:val="en-US"/>
          </w:rPr>
          <w:t>esv</w:t>
        </w:r>
        <w:proofErr w:type="spellEnd"/>
        <w:r w:rsidRPr="002A679A">
          <w:rPr>
            <w:rStyle w:val="a6"/>
            <w:rFonts w:ascii="Times New Roman" w:hAnsi="Times New Roman"/>
            <w:color w:val="auto"/>
            <w:sz w:val="20"/>
            <w:szCs w:val="20"/>
          </w:rPr>
          <w:t>.</w:t>
        </w:r>
        <w:proofErr w:type="spellStart"/>
        <w:r w:rsidRPr="002A679A">
          <w:rPr>
            <w:rStyle w:val="a6"/>
            <w:rFonts w:ascii="Times New Roman" w:hAnsi="Times New Roman"/>
            <w:color w:val="auto"/>
            <w:sz w:val="20"/>
            <w:szCs w:val="20"/>
            <w:lang w:val="en-US"/>
          </w:rPr>
          <w:t>ru</w:t>
        </w:r>
        <w:proofErr w:type="spellEnd"/>
      </w:hyperlink>
      <w:bookmarkEnd w:id="2"/>
      <w:r w:rsidRPr="002A679A">
        <w:rPr>
          <w:rFonts w:ascii="Times New Roman" w:hAnsi="Times New Roman"/>
          <w:sz w:val="20"/>
          <w:szCs w:val="20"/>
        </w:rPr>
        <w:t xml:space="preserve"> </w:t>
      </w:r>
      <w:bookmarkStart w:id="3" w:name="_Ref353876455"/>
    </w:p>
    <w:p w:rsidR="00711A11" w:rsidRPr="002A679A" w:rsidRDefault="00711A11" w:rsidP="000D5C37">
      <w:pPr>
        <w:pStyle w:val="a3"/>
        <w:numPr>
          <w:ilvl w:val="0"/>
          <w:numId w:val="15"/>
        </w:numPr>
        <w:tabs>
          <w:tab w:val="left" w:pos="993"/>
        </w:tabs>
        <w:ind w:left="993" w:hanging="284"/>
        <w:jc w:val="both"/>
        <w:rPr>
          <w:rFonts w:ascii="Times New Roman" w:hAnsi="Times New Roman"/>
          <w:sz w:val="20"/>
          <w:szCs w:val="20"/>
        </w:rPr>
      </w:pPr>
      <w:r w:rsidRPr="002A679A">
        <w:rPr>
          <w:rFonts w:ascii="Times New Roman" w:hAnsi="Times New Roman"/>
          <w:sz w:val="20"/>
          <w:szCs w:val="20"/>
        </w:rPr>
        <w:t>Обращения на телефонный автоответчик по номеру + 7 (495) 287-67-05</w:t>
      </w:r>
      <w:r w:rsidRPr="002A679A" w:rsidDel="00E510DD">
        <w:rPr>
          <w:rFonts w:ascii="Times New Roman" w:hAnsi="Times New Roman"/>
          <w:sz w:val="20"/>
          <w:szCs w:val="20"/>
        </w:rPr>
        <w:t xml:space="preserve"> </w:t>
      </w:r>
      <w:r w:rsidRPr="002A679A">
        <w:rPr>
          <w:rFonts w:ascii="Times New Roman" w:hAnsi="Times New Roman"/>
          <w:sz w:val="20"/>
          <w:szCs w:val="20"/>
        </w:rPr>
        <w:t>(круглосуточно).</w:t>
      </w:r>
      <w:bookmarkEnd w:id="3"/>
    </w:p>
    <w:p w:rsidR="00711A11" w:rsidRPr="002A679A" w:rsidRDefault="00711A11" w:rsidP="000D5C37">
      <w:pPr>
        <w:pStyle w:val="a3"/>
        <w:tabs>
          <w:tab w:val="left" w:pos="993"/>
        </w:tabs>
        <w:ind w:left="993"/>
        <w:jc w:val="both"/>
        <w:rPr>
          <w:rFonts w:ascii="Times New Roman" w:hAnsi="Times New Roman"/>
          <w:sz w:val="20"/>
          <w:szCs w:val="20"/>
        </w:rPr>
      </w:pPr>
    </w:p>
    <w:p w:rsidR="00711A11" w:rsidRPr="002A679A" w:rsidRDefault="00711A11" w:rsidP="000D5C37">
      <w:pPr>
        <w:pStyle w:val="Text"/>
        <w:keepNext/>
        <w:widowControl w:val="0"/>
        <w:spacing w:after="0"/>
        <w:ind w:firstLine="709"/>
        <w:jc w:val="both"/>
        <w:rPr>
          <w:sz w:val="20"/>
          <w:lang w:val="ru-RU"/>
        </w:rPr>
      </w:pPr>
      <w:r w:rsidRPr="002A679A">
        <w:rPr>
          <w:sz w:val="20"/>
          <w:lang w:val="ru-RU"/>
        </w:rPr>
        <w:t>Статья 3.</w:t>
      </w:r>
    </w:p>
    <w:p w:rsidR="00711A11" w:rsidRPr="002A679A" w:rsidRDefault="00711A11" w:rsidP="000D5C37">
      <w:pPr>
        <w:pStyle w:val="text0"/>
        <w:keepNext/>
        <w:widowControl w:val="0"/>
        <w:spacing w:after="0"/>
        <w:ind w:firstLine="709"/>
        <w:jc w:val="both"/>
        <w:rPr>
          <w:sz w:val="20"/>
          <w:szCs w:val="20"/>
        </w:rPr>
      </w:pPr>
      <w:r w:rsidRPr="002A679A">
        <w:rPr>
          <w:sz w:val="20"/>
          <w:szCs w:val="20"/>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A679A">
        <w:rPr>
          <w:sz w:val="20"/>
          <w:szCs w:val="20"/>
        </w:rPr>
        <w:t>произошло</w:t>
      </w:r>
      <w:proofErr w:type="gramEnd"/>
      <w:r w:rsidRPr="002A679A">
        <w:rPr>
          <w:sz w:val="20"/>
          <w:szCs w:val="20"/>
        </w:rPr>
        <w:t xml:space="preserve">/не произойдет или не исполнения действий, предусмотренных в Статье 2 настоящего приложения №3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A679A">
        <w:rPr>
          <w:sz w:val="20"/>
          <w:szCs w:val="20"/>
        </w:rPr>
        <w:t>был</w:t>
      </w:r>
      <w:proofErr w:type="gramEnd"/>
      <w:r w:rsidRPr="002A679A">
        <w:rPr>
          <w:sz w:val="20"/>
          <w:szCs w:val="20"/>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66" w:type="dxa"/>
        <w:tblInd w:w="84" w:type="dxa"/>
        <w:tblLayout w:type="fixed"/>
        <w:tblLook w:val="0000" w:firstRow="0" w:lastRow="0" w:firstColumn="0" w:lastColumn="0" w:noHBand="0" w:noVBand="0"/>
      </w:tblPr>
      <w:tblGrid>
        <w:gridCol w:w="4983"/>
        <w:gridCol w:w="4983"/>
      </w:tblGrid>
      <w:tr w:rsidR="002A679A" w:rsidRPr="002A679A" w:rsidTr="0017182A">
        <w:trPr>
          <w:trHeight w:val="549"/>
        </w:trPr>
        <w:tc>
          <w:tcPr>
            <w:tcW w:w="4983" w:type="dxa"/>
          </w:tcPr>
          <w:p w:rsidR="00711A11" w:rsidRPr="002A679A" w:rsidRDefault="00711A11" w:rsidP="000D5C37">
            <w:pPr>
              <w:jc w:val="both"/>
              <w:rPr>
                <w:sz w:val="20"/>
                <w:szCs w:val="20"/>
              </w:rPr>
            </w:pPr>
          </w:p>
        </w:tc>
        <w:tc>
          <w:tcPr>
            <w:tcW w:w="4983" w:type="dxa"/>
          </w:tcPr>
          <w:p w:rsidR="00711A11" w:rsidRPr="002A679A" w:rsidRDefault="00711A11" w:rsidP="000D5C37">
            <w:pPr>
              <w:jc w:val="both"/>
              <w:rPr>
                <w:sz w:val="20"/>
                <w:szCs w:val="20"/>
              </w:rPr>
            </w:pPr>
          </w:p>
        </w:tc>
      </w:tr>
      <w:tr w:rsidR="00711A11" w:rsidRPr="002A679A" w:rsidTr="0017182A">
        <w:trPr>
          <w:trHeight w:val="164"/>
        </w:trPr>
        <w:tc>
          <w:tcPr>
            <w:tcW w:w="4983" w:type="dxa"/>
          </w:tcPr>
          <w:p w:rsidR="00711A11" w:rsidRPr="002A679A" w:rsidRDefault="00711A11" w:rsidP="000D5C37">
            <w:pPr>
              <w:pStyle w:val="a3"/>
              <w:ind w:left="-108"/>
              <w:rPr>
                <w:rFonts w:ascii="Times New Roman" w:hAnsi="Times New Roman"/>
                <w:b/>
                <w:sz w:val="20"/>
                <w:szCs w:val="20"/>
              </w:rPr>
            </w:pPr>
            <w:r w:rsidRPr="002A679A">
              <w:rPr>
                <w:rFonts w:ascii="Times New Roman" w:hAnsi="Times New Roman"/>
                <w:b/>
                <w:sz w:val="20"/>
                <w:szCs w:val="20"/>
              </w:rPr>
              <w:t>Директор филиала АО «ДРСК»</w:t>
            </w:r>
          </w:p>
          <w:p w:rsidR="00711A11" w:rsidRPr="002A679A" w:rsidRDefault="00711A11" w:rsidP="000D5C37">
            <w:pPr>
              <w:pStyle w:val="a3"/>
              <w:ind w:left="-108"/>
              <w:rPr>
                <w:rFonts w:ascii="Times New Roman" w:hAnsi="Times New Roman"/>
                <w:b/>
                <w:sz w:val="20"/>
                <w:szCs w:val="20"/>
              </w:rPr>
            </w:pPr>
            <w:r w:rsidRPr="002A679A">
              <w:rPr>
                <w:rFonts w:ascii="Times New Roman" w:hAnsi="Times New Roman"/>
                <w:b/>
                <w:sz w:val="20"/>
                <w:szCs w:val="20"/>
              </w:rPr>
              <w:t>«Приморские электрические сети»</w:t>
            </w:r>
          </w:p>
          <w:p w:rsidR="00711A11" w:rsidRPr="002A679A" w:rsidRDefault="00711A11" w:rsidP="000D5C37">
            <w:pPr>
              <w:pStyle w:val="a3"/>
              <w:ind w:left="-108"/>
              <w:rPr>
                <w:rFonts w:ascii="Times New Roman" w:hAnsi="Times New Roman"/>
                <w:b/>
                <w:sz w:val="20"/>
                <w:szCs w:val="20"/>
              </w:rPr>
            </w:pPr>
          </w:p>
          <w:p w:rsidR="00711A11" w:rsidRPr="002A679A" w:rsidRDefault="00711A11" w:rsidP="000D5C37">
            <w:pPr>
              <w:pStyle w:val="a3"/>
              <w:ind w:left="-108"/>
              <w:rPr>
                <w:rFonts w:ascii="Times New Roman" w:hAnsi="Times New Roman"/>
                <w:b/>
                <w:sz w:val="20"/>
                <w:szCs w:val="20"/>
              </w:rPr>
            </w:pPr>
            <w:r w:rsidRPr="002A679A">
              <w:rPr>
                <w:rFonts w:ascii="Times New Roman" w:hAnsi="Times New Roman"/>
                <w:b/>
                <w:sz w:val="20"/>
                <w:szCs w:val="20"/>
              </w:rPr>
              <w:t xml:space="preserve">________________________ С.И. </w:t>
            </w:r>
            <w:proofErr w:type="spellStart"/>
            <w:r w:rsidRPr="002A679A">
              <w:rPr>
                <w:rFonts w:ascii="Times New Roman" w:hAnsi="Times New Roman"/>
                <w:b/>
                <w:sz w:val="20"/>
                <w:szCs w:val="20"/>
              </w:rPr>
              <w:t>Чутенко</w:t>
            </w:r>
            <w:proofErr w:type="spellEnd"/>
          </w:p>
          <w:p w:rsidR="00711A11" w:rsidRPr="002A679A" w:rsidRDefault="00711A11" w:rsidP="000D5C37">
            <w:pPr>
              <w:pStyle w:val="a3"/>
              <w:ind w:left="-108"/>
              <w:rPr>
                <w:rFonts w:ascii="Times New Roman" w:hAnsi="Times New Roman"/>
                <w:b/>
                <w:sz w:val="20"/>
                <w:szCs w:val="20"/>
              </w:rPr>
            </w:pPr>
            <w:r w:rsidRPr="002A679A">
              <w:rPr>
                <w:rFonts w:ascii="Times New Roman" w:hAnsi="Times New Roman"/>
                <w:bCs/>
                <w:i/>
                <w:iCs/>
                <w:sz w:val="20"/>
                <w:szCs w:val="20"/>
              </w:rPr>
              <w:t xml:space="preserve">                 (подпись)</w:t>
            </w:r>
          </w:p>
          <w:p w:rsidR="00711A11" w:rsidRPr="002A679A" w:rsidRDefault="00711A11" w:rsidP="000D5C37">
            <w:pPr>
              <w:pStyle w:val="a3"/>
              <w:ind w:left="-108"/>
              <w:rPr>
                <w:rFonts w:ascii="Times New Roman" w:hAnsi="Times New Roman"/>
                <w:b/>
                <w:sz w:val="20"/>
                <w:szCs w:val="20"/>
              </w:rPr>
            </w:pPr>
          </w:p>
          <w:p w:rsidR="00711A11" w:rsidRPr="002A679A" w:rsidRDefault="00711A11" w:rsidP="000D5C37">
            <w:pPr>
              <w:pStyle w:val="a9"/>
              <w:spacing w:after="0" w:line="240" w:lineRule="auto"/>
              <w:ind w:left="-108"/>
              <w:rPr>
                <w:rFonts w:ascii="Times New Roman" w:hAnsi="Times New Roman"/>
                <w:sz w:val="20"/>
                <w:szCs w:val="20"/>
              </w:rPr>
            </w:pPr>
            <w:r w:rsidRPr="002A679A">
              <w:rPr>
                <w:rFonts w:ascii="Times New Roman" w:hAnsi="Times New Roman"/>
                <w:sz w:val="20"/>
                <w:szCs w:val="20"/>
              </w:rPr>
              <w:t>«____»________________ 201_</w:t>
            </w:r>
            <w:r w:rsidRPr="002A679A">
              <w:rPr>
                <w:rFonts w:ascii="Times New Roman" w:hAnsi="Times New Roman"/>
                <w:sz w:val="20"/>
                <w:szCs w:val="20"/>
              </w:rPr>
              <w:softHyphen/>
              <w:t>__ г.</w:t>
            </w:r>
          </w:p>
          <w:p w:rsidR="00711A11" w:rsidRPr="002A679A" w:rsidRDefault="00711A11" w:rsidP="000D5C37">
            <w:pPr>
              <w:pStyle w:val="a9"/>
              <w:spacing w:after="0" w:line="240" w:lineRule="auto"/>
              <w:ind w:left="-108"/>
              <w:rPr>
                <w:rFonts w:ascii="Times New Roman" w:hAnsi="Times New Roman"/>
                <w:sz w:val="20"/>
                <w:szCs w:val="20"/>
              </w:rPr>
            </w:pPr>
            <w:r w:rsidRPr="002A679A">
              <w:rPr>
                <w:rFonts w:ascii="Times New Roman" w:hAnsi="Times New Roman"/>
                <w:sz w:val="20"/>
                <w:szCs w:val="20"/>
              </w:rPr>
              <w:t xml:space="preserve">             м.п.                                                                            </w:t>
            </w:r>
          </w:p>
        </w:tc>
        <w:tc>
          <w:tcPr>
            <w:tcW w:w="4983" w:type="dxa"/>
          </w:tcPr>
          <w:p w:rsidR="008227DC" w:rsidRPr="002A679A" w:rsidRDefault="008227DC" w:rsidP="008227DC">
            <w:pPr>
              <w:pStyle w:val="a7"/>
              <w:jc w:val="both"/>
              <w:rPr>
                <w:b/>
                <w:sz w:val="20"/>
                <w:szCs w:val="20"/>
              </w:rPr>
            </w:pPr>
            <w:r w:rsidRPr="002A679A">
              <w:rPr>
                <w:b/>
                <w:sz w:val="20"/>
                <w:szCs w:val="20"/>
              </w:rPr>
              <w:t xml:space="preserve">Главный врач КГБУЗ «ССМП г. Находки»                    </w:t>
            </w:r>
          </w:p>
          <w:p w:rsidR="008227DC" w:rsidRPr="002A679A" w:rsidRDefault="008227DC" w:rsidP="008227DC">
            <w:pPr>
              <w:pStyle w:val="a9"/>
              <w:spacing w:after="0" w:line="240" w:lineRule="auto"/>
              <w:ind w:left="34"/>
              <w:rPr>
                <w:rFonts w:ascii="Times New Roman" w:hAnsi="Times New Roman"/>
                <w:b/>
                <w:sz w:val="20"/>
                <w:szCs w:val="20"/>
              </w:rPr>
            </w:pPr>
          </w:p>
          <w:p w:rsidR="008227DC" w:rsidRPr="002A679A" w:rsidRDefault="008227DC" w:rsidP="008227DC">
            <w:pPr>
              <w:pStyle w:val="a9"/>
              <w:spacing w:after="0" w:line="240" w:lineRule="auto"/>
              <w:ind w:left="34"/>
              <w:rPr>
                <w:rFonts w:ascii="Times New Roman" w:hAnsi="Times New Roman"/>
                <w:b/>
                <w:sz w:val="20"/>
                <w:szCs w:val="20"/>
              </w:rPr>
            </w:pPr>
            <w:r w:rsidRPr="002A679A">
              <w:rPr>
                <w:rFonts w:ascii="Times New Roman" w:hAnsi="Times New Roman"/>
                <w:b/>
                <w:sz w:val="20"/>
                <w:szCs w:val="20"/>
              </w:rPr>
              <w:t xml:space="preserve">                                                                                          </w:t>
            </w:r>
          </w:p>
          <w:p w:rsidR="008227DC" w:rsidRPr="002A679A" w:rsidRDefault="008227DC" w:rsidP="008227DC">
            <w:pPr>
              <w:pStyle w:val="a9"/>
              <w:spacing w:after="0" w:line="240" w:lineRule="auto"/>
              <w:ind w:left="34"/>
              <w:rPr>
                <w:rFonts w:ascii="Times New Roman" w:hAnsi="Times New Roman"/>
                <w:b/>
                <w:sz w:val="20"/>
                <w:szCs w:val="20"/>
              </w:rPr>
            </w:pPr>
            <w:r w:rsidRPr="002A679A">
              <w:rPr>
                <w:rFonts w:ascii="Times New Roman" w:hAnsi="Times New Roman"/>
                <w:b/>
                <w:sz w:val="20"/>
                <w:szCs w:val="20"/>
              </w:rPr>
              <w:t>__________________________ А.Ю. Джирма</w:t>
            </w:r>
          </w:p>
          <w:p w:rsidR="008227DC" w:rsidRPr="002A679A" w:rsidRDefault="008227DC" w:rsidP="008227DC">
            <w:pPr>
              <w:rPr>
                <w:bCs/>
                <w:i/>
                <w:iCs/>
                <w:sz w:val="20"/>
                <w:szCs w:val="20"/>
              </w:rPr>
            </w:pPr>
            <w:r w:rsidRPr="002A679A">
              <w:rPr>
                <w:b/>
                <w:sz w:val="20"/>
                <w:szCs w:val="20"/>
              </w:rPr>
              <w:t xml:space="preserve">                </w:t>
            </w:r>
            <w:r w:rsidRPr="002A679A">
              <w:rPr>
                <w:bCs/>
                <w:i/>
                <w:iCs/>
                <w:sz w:val="20"/>
                <w:szCs w:val="20"/>
              </w:rPr>
              <w:t xml:space="preserve">  (подпись)</w:t>
            </w:r>
          </w:p>
          <w:p w:rsidR="008227DC" w:rsidRPr="002A679A" w:rsidRDefault="008227DC" w:rsidP="008227DC">
            <w:pPr>
              <w:rPr>
                <w:bCs/>
                <w:i/>
                <w:iCs/>
                <w:sz w:val="20"/>
                <w:szCs w:val="20"/>
              </w:rPr>
            </w:pPr>
          </w:p>
          <w:p w:rsidR="008227DC" w:rsidRPr="002A679A" w:rsidRDefault="008227DC" w:rsidP="008227DC">
            <w:pPr>
              <w:pStyle w:val="a9"/>
              <w:spacing w:after="0" w:line="240" w:lineRule="auto"/>
              <w:ind w:left="0"/>
              <w:rPr>
                <w:rFonts w:ascii="Times New Roman" w:hAnsi="Times New Roman"/>
                <w:sz w:val="20"/>
                <w:szCs w:val="20"/>
              </w:rPr>
            </w:pPr>
            <w:r w:rsidRPr="002A679A">
              <w:rPr>
                <w:rFonts w:ascii="Times New Roman" w:hAnsi="Times New Roman"/>
                <w:sz w:val="20"/>
                <w:szCs w:val="20"/>
              </w:rPr>
              <w:t>«____»________________ 201__ г.</w:t>
            </w:r>
          </w:p>
          <w:p w:rsidR="008227DC" w:rsidRPr="002A679A" w:rsidRDefault="008227DC" w:rsidP="008227DC">
            <w:pPr>
              <w:pStyle w:val="a9"/>
              <w:spacing w:after="0" w:line="240" w:lineRule="auto"/>
              <w:ind w:left="34"/>
              <w:rPr>
                <w:rFonts w:ascii="Times New Roman" w:hAnsi="Times New Roman"/>
                <w:sz w:val="20"/>
                <w:szCs w:val="20"/>
              </w:rPr>
            </w:pPr>
            <w:r w:rsidRPr="002A679A">
              <w:rPr>
                <w:rFonts w:ascii="Times New Roman" w:hAnsi="Times New Roman"/>
                <w:sz w:val="20"/>
                <w:szCs w:val="20"/>
              </w:rPr>
              <w:t xml:space="preserve">             м.п.                                                                                                                                  </w:t>
            </w:r>
          </w:p>
          <w:p w:rsidR="00711A11" w:rsidRPr="002A679A" w:rsidRDefault="00711A11" w:rsidP="00237E28">
            <w:pPr>
              <w:pStyle w:val="a9"/>
              <w:spacing w:after="0" w:line="240" w:lineRule="auto"/>
              <w:ind w:left="34"/>
              <w:rPr>
                <w:rFonts w:ascii="Times New Roman" w:hAnsi="Times New Roman"/>
                <w:b/>
                <w:bCs/>
                <w:sz w:val="20"/>
                <w:szCs w:val="20"/>
              </w:rPr>
            </w:pPr>
            <w:r w:rsidRPr="002A679A">
              <w:rPr>
                <w:rFonts w:ascii="Times New Roman" w:hAnsi="Times New Roman"/>
                <w:sz w:val="20"/>
                <w:szCs w:val="20"/>
              </w:rPr>
              <w:t xml:space="preserve">.                                                                             </w:t>
            </w:r>
          </w:p>
        </w:tc>
      </w:tr>
    </w:tbl>
    <w:p w:rsidR="00711A11" w:rsidRPr="002A679A" w:rsidRDefault="00711A11">
      <w:pPr>
        <w:rPr>
          <w:sz w:val="20"/>
          <w:szCs w:val="20"/>
        </w:rPr>
      </w:pPr>
    </w:p>
    <w:sectPr w:rsidR="00711A11" w:rsidRPr="002A679A" w:rsidSect="006849D2">
      <w:pgSz w:w="11906" w:h="16838"/>
      <w:pgMar w:top="539" w:right="709" w:bottom="357" w:left="1276" w:header="709" w:footer="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2DD" w:rsidRDefault="008662DD">
      <w:r>
        <w:separator/>
      </w:r>
    </w:p>
  </w:endnote>
  <w:endnote w:type="continuationSeparator" w:id="0">
    <w:p w:rsidR="008662DD" w:rsidRDefault="00866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2DD" w:rsidRDefault="008662DD">
      <w:r>
        <w:separator/>
      </w:r>
    </w:p>
  </w:footnote>
  <w:footnote w:type="continuationSeparator" w:id="0">
    <w:p w:rsidR="008662DD" w:rsidRDefault="00866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6168F"/>
    <w:multiLevelType w:val="hybridMultilevel"/>
    <w:tmpl w:val="292A78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2B40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314F5C29"/>
    <w:multiLevelType w:val="multilevel"/>
    <w:tmpl w:val="4860056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3483505F"/>
    <w:multiLevelType w:val="multilevel"/>
    <w:tmpl w:val="3A82E740"/>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900"/>
        </w:tabs>
        <w:ind w:left="900" w:hanging="54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34956D2C"/>
    <w:multiLevelType w:val="multilevel"/>
    <w:tmpl w:val="EB26B7C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D3E3C72"/>
    <w:multiLevelType w:val="multilevel"/>
    <w:tmpl w:val="11E279A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2"/>
      <w:numFmt w:val="decimal"/>
      <w:lvlText w:val="%3."/>
      <w:lvlJc w:val="left"/>
      <w:pPr>
        <w:ind w:left="6674" w:hanging="720"/>
      </w:pPr>
      <w:rPr>
        <w:rFonts w:cs="Times New Roman" w:hint="default"/>
        <w:caps w:val="0"/>
        <w:strike w:val="0"/>
        <w:dstrike w:val="0"/>
        <w:vanish w:val="0"/>
        <w:sz w:val="24"/>
        <w:szCs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3D5C3DE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7B94AE2"/>
    <w:multiLevelType w:val="multilevel"/>
    <w:tmpl w:val="1C5EA0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4D60265A"/>
    <w:multiLevelType w:val="multilevel"/>
    <w:tmpl w:val="B6A8D7F4"/>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b w:val="0"/>
      </w:rPr>
    </w:lvl>
    <w:lvl w:ilvl="2">
      <w:start w:val="1"/>
      <w:numFmt w:val="decimal"/>
      <w:lvlText w:val="2.%2.%3."/>
      <w:lvlJc w:val="left"/>
      <w:pPr>
        <w:tabs>
          <w:tab w:val="num" w:pos="720"/>
        </w:tabs>
        <w:ind w:left="720" w:hanging="720"/>
      </w:pPr>
      <w:rPr>
        <w:rFonts w:cs="Times New Roman" w:hint="default"/>
        <w:b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nsid w:val="57C7422B"/>
    <w:multiLevelType w:val="hybridMultilevel"/>
    <w:tmpl w:val="A45AB210"/>
    <w:lvl w:ilvl="0" w:tplc="C30C1B68">
      <w:start w:val="1"/>
      <w:numFmt w:val="decimal"/>
      <w:lvlText w:val="%1."/>
      <w:lvlJc w:val="left"/>
      <w:pPr>
        <w:ind w:left="1513" w:hanging="945"/>
      </w:pPr>
      <w:rPr>
        <w:rFonts w:cs="Times New Roman" w:hint="default"/>
        <w:color w:val="auto"/>
        <w:u w:val="none"/>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0">
    <w:nsid w:val="616F349A"/>
    <w:multiLevelType w:val="multilevel"/>
    <w:tmpl w:val="D3980EB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354673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B305800"/>
    <w:multiLevelType w:val="multilevel"/>
    <w:tmpl w:val="D3980EB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6E8A7B0B"/>
    <w:multiLevelType w:val="multilevel"/>
    <w:tmpl w:val="CF8CE7EE"/>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75CF68F4"/>
    <w:multiLevelType w:val="hybridMultilevel"/>
    <w:tmpl w:val="67A493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3"/>
  </w:num>
  <w:num w:numId="3">
    <w:abstractNumId w:val="13"/>
  </w:num>
  <w:num w:numId="4">
    <w:abstractNumId w:val="1"/>
  </w:num>
  <w:num w:numId="5">
    <w:abstractNumId w:val="8"/>
  </w:num>
  <w:num w:numId="6">
    <w:abstractNumId w:val="5"/>
  </w:num>
  <w:num w:numId="7">
    <w:abstractNumId w:val="12"/>
  </w:num>
  <w:num w:numId="8">
    <w:abstractNumId w:val="11"/>
  </w:num>
  <w:num w:numId="9">
    <w:abstractNumId w:val="2"/>
  </w:num>
  <w:num w:numId="10">
    <w:abstractNumId w:val="7"/>
  </w:num>
  <w:num w:numId="11">
    <w:abstractNumId w:val="6"/>
  </w:num>
  <w:num w:numId="12">
    <w:abstractNumId w:val="4"/>
  </w:num>
  <w:num w:numId="13">
    <w:abstractNumId w:val="0"/>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0FA7"/>
    <w:rsid w:val="00032017"/>
    <w:rsid w:val="00052884"/>
    <w:rsid w:val="000A35C4"/>
    <w:rsid w:val="000C210B"/>
    <w:rsid w:val="000D5C37"/>
    <w:rsid w:val="000E643C"/>
    <w:rsid w:val="00170BC1"/>
    <w:rsid w:val="0017182A"/>
    <w:rsid w:val="001904F0"/>
    <w:rsid w:val="001C39DD"/>
    <w:rsid w:val="001E0226"/>
    <w:rsid w:val="001F285B"/>
    <w:rsid w:val="0022639B"/>
    <w:rsid w:val="00237E28"/>
    <w:rsid w:val="00284A3C"/>
    <w:rsid w:val="002A679A"/>
    <w:rsid w:val="0036222F"/>
    <w:rsid w:val="00362F8A"/>
    <w:rsid w:val="00365031"/>
    <w:rsid w:val="0037027F"/>
    <w:rsid w:val="0039058C"/>
    <w:rsid w:val="003941DB"/>
    <w:rsid w:val="003A2DA8"/>
    <w:rsid w:val="00403D17"/>
    <w:rsid w:val="00432287"/>
    <w:rsid w:val="00453DF4"/>
    <w:rsid w:val="00496F66"/>
    <w:rsid w:val="004A4C65"/>
    <w:rsid w:val="004E0AA3"/>
    <w:rsid w:val="0051564D"/>
    <w:rsid w:val="00517A66"/>
    <w:rsid w:val="0053266A"/>
    <w:rsid w:val="00571471"/>
    <w:rsid w:val="005D2460"/>
    <w:rsid w:val="005E06FD"/>
    <w:rsid w:val="00653990"/>
    <w:rsid w:val="00657907"/>
    <w:rsid w:val="00661E7E"/>
    <w:rsid w:val="006849D2"/>
    <w:rsid w:val="00697193"/>
    <w:rsid w:val="00710591"/>
    <w:rsid w:val="00711A11"/>
    <w:rsid w:val="00766D72"/>
    <w:rsid w:val="0077122C"/>
    <w:rsid w:val="00786D1E"/>
    <w:rsid w:val="007B2FBD"/>
    <w:rsid w:val="007B474B"/>
    <w:rsid w:val="007B4FF6"/>
    <w:rsid w:val="00814A5C"/>
    <w:rsid w:val="008227DC"/>
    <w:rsid w:val="008662DD"/>
    <w:rsid w:val="00867B74"/>
    <w:rsid w:val="00880DCA"/>
    <w:rsid w:val="008C66BB"/>
    <w:rsid w:val="008E6EAC"/>
    <w:rsid w:val="008E7567"/>
    <w:rsid w:val="00900473"/>
    <w:rsid w:val="009414F3"/>
    <w:rsid w:val="00946280"/>
    <w:rsid w:val="00987D6A"/>
    <w:rsid w:val="009D3D00"/>
    <w:rsid w:val="00A04A6B"/>
    <w:rsid w:val="00AE1A4C"/>
    <w:rsid w:val="00AE3E68"/>
    <w:rsid w:val="00B74A87"/>
    <w:rsid w:val="00BC03CF"/>
    <w:rsid w:val="00BD0FA7"/>
    <w:rsid w:val="00BE0362"/>
    <w:rsid w:val="00C51ED9"/>
    <w:rsid w:val="00C94C45"/>
    <w:rsid w:val="00CB783E"/>
    <w:rsid w:val="00CE666B"/>
    <w:rsid w:val="00CF3E60"/>
    <w:rsid w:val="00D264C7"/>
    <w:rsid w:val="00D348F9"/>
    <w:rsid w:val="00D437CD"/>
    <w:rsid w:val="00D6210E"/>
    <w:rsid w:val="00D94817"/>
    <w:rsid w:val="00DB79E8"/>
    <w:rsid w:val="00DE0BCE"/>
    <w:rsid w:val="00E11BF9"/>
    <w:rsid w:val="00E17929"/>
    <w:rsid w:val="00E44132"/>
    <w:rsid w:val="00E510DD"/>
    <w:rsid w:val="00E51945"/>
    <w:rsid w:val="00E57FCF"/>
    <w:rsid w:val="00E73A30"/>
    <w:rsid w:val="00ED1325"/>
    <w:rsid w:val="00F016AF"/>
    <w:rsid w:val="00F1159C"/>
    <w:rsid w:val="00F500CD"/>
    <w:rsid w:val="00F63FA7"/>
    <w:rsid w:val="00F83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A7"/>
    <w:rPr>
      <w:sz w:val="24"/>
      <w:szCs w:val="24"/>
    </w:rPr>
  </w:style>
  <w:style w:type="paragraph" w:styleId="1">
    <w:name w:val="heading 1"/>
    <w:basedOn w:val="a"/>
    <w:next w:val="a"/>
    <w:link w:val="10"/>
    <w:uiPriority w:val="99"/>
    <w:qFormat/>
    <w:rsid w:val="00BD0FA7"/>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D0FA7"/>
    <w:rPr>
      <w:rFonts w:cs="Times New Roman"/>
      <w:b/>
      <w:sz w:val="24"/>
      <w:szCs w:val="24"/>
      <w:lang w:eastAsia="ru-RU"/>
    </w:rPr>
  </w:style>
  <w:style w:type="paragraph" w:styleId="a3">
    <w:name w:val="No Spacing"/>
    <w:uiPriority w:val="1"/>
    <w:qFormat/>
    <w:rsid w:val="00496F66"/>
    <w:rPr>
      <w:rFonts w:ascii="Calibri" w:hAnsi="Calibri"/>
      <w:sz w:val="22"/>
      <w:szCs w:val="22"/>
    </w:rPr>
  </w:style>
  <w:style w:type="paragraph" w:styleId="a4">
    <w:name w:val="Body Text Indent"/>
    <w:basedOn w:val="a"/>
    <w:link w:val="a5"/>
    <w:uiPriority w:val="99"/>
    <w:rsid w:val="00BD0FA7"/>
    <w:pPr>
      <w:tabs>
        <w:tab w:val="left" w:pos="6204"/>
      </w:tabs>
      <w:ind w:left="360"/>
    </w:pPr>
  </w:style>
  <w:style w:type="character" w:customStyle="1" w:styleId="a5">
    <w:name w:val="Основной текст с отступом Знак"/>
    <w:link w:val="a4"/>
    <w:uiPriority w:val="99"/>
    <w:locked/>
    <w:rsid w:val="00BD0FA7"/>
    <w:rPr>
      <w:rFonts w:cs="Times New Roman"/>
      <w:sz w:val="24"/>
      <w:szCs w:val="24"/>
    </w:rPr>
  </w:style>
  <w:style w:type="character" w:styleId="a6">
    <w:name w:val="Hyperlink"/>
    <w:uiPriority w:val="99"/>
    <w:rsid w:val="00BD0FA7"/>
    <w:rPr>
      <w:rFonts w:cs="Times New Roman"/>
      <w:color w:val="0000FF"/>
      <w:u w:val="single"/>
    </w:rPr>
  </w:style>
  <w:style w:type="paragraph" w:customStyle="1" w:styleId="Text">
    <w:name w:val="Text"/>
    <w:basedOn w:val="a"/>
    <w:uiPriority w:val="99"/>
    <w:rsid w:val="00BD0FA7"/>
    <w:pPr>
      <w:spacing w:after="240"/>
    </w:pPr>
    <w:rPr>
      <w:szCs w:val="20"/>
      <w:lang w:val="en-US" w:eastAsia="en-US"/>
    </w:rPr>
  </w:style>
  <w:style w:type="paragraph" w:customStyle="1" w:styleId="text0">
    <w:name w:val="text"/>
    <w:basedOn w:val="a"/>
    <w:uiPriority w:val="99"/>
    <w:rsid w:val="00BD0FA7"/>
    <w:pPr>
      <w:spacing w:after="240"/>
    </w:pPr>
  </w:style>
  <w:style w:type="paragraph" w:styleId="a7">
    <w:name w:val="header"/>
    <w:basedOn w:val="a"/>
    <w:link w:val="a8"/>
    <w:rsid w:val="00BD0FA7"/>
    <w:pPr>
      <w:tabs>
        <w:tab w:val="center" w:pos="4677"/>
        <w:tab w:val="right" w:pos="9355"/>
      </w:tabs>
    </w:pPr>
  </w:style>
  <w:style w:type="character" w:customStyle="1" w:styleId="a8">
    <w:name w:val="Верхний колонтитул Знак"/>
    <w:link w:val="a7"/>
    <w:locked/>
    <w:rsid w:val="00BD0FA7"/>
    <w:rPr>
      <w:rFonts w:cs="Times New Roman"/>
      <w:sz w:val="24"/>
      <w:szCs w:val="24"/>
      <w:lang w:eastAsia="ru-RU"/>
    </w:rPr>
  </w:style>
  <w:style w:type="paragraph" w:customStyle="1" w:styleId="consnormal">
    <w:name w:val="consnormal"/>
    <w:basedOn w:val="a"/>
    <w:uiPriority w:val="99"/>
    <w:rsid w:val="000C210B"/>
    <w:pPr>
      <w:spacing w:before="100" w:beforeAutospacing="1" w:after="100" w:afterAutospacing="1"/>
    </w:pPr>
  </w:style>
  <w:style w:type="paragraph" w:styleId="a9">
    <w:name w:val="List Paragraph"/>
    <w:basedOn w:val="a"/>
    <w:uiPriority w:val="99"/>
    <w:qFormat/>
    <w:rsid w:val="000C210B"/>
    <w:pPr>
      <w:spacing w:after="200" w:line="276" w:lineRule="auto"/>
      <w:ind w:left="720"/>
      <w:contextualSpacing/>
    </w:pPr>
    <w:rPr>
      <w:rFonts w:ascii="Calibri" w:hAnsi="Calibri"/>
      <w:sz w:val="22"/>
      <w:szCs w:val="22"/>
    </w:rPr>
  </w:style>
  <w:style w:type="paragraph" w:styleId="aa">
    <w:name w:val="footer"/>
    <w:basedOn w:val="a"/>
    <w:link w:val="ab"/>
    <w:uiPriority w:val="99"/>
    <w:rsid w:val="000C210B"/>
    <w:pPr>
      <w:tabs>
        <w:tab w:val="center" w:pos="4677"/>
        <w:tab w:val="right" w:pos="9355"/>
      </w:tabs>
    </w:pPr>
    <w:rPr>
      <w:rFonts w:ascii="Calibri" w:hAnsi="Calibri"/>
      <w:sz w:val="22"/>
      <w:szCs w:val="22"/>
    </w:rPr>
  </w:style>
  <w:style w:type="character" w:customStyle="1" w:styleId="ab">
    <w:name w:val="Нижний колонтитул Знак"/>
    <w:link w:val="aa"/>
    <w:uiPriority w:val="99"/>
    <w:locked/>
    <w:rsid w:val="000C210B"/>
    <w:rPr>
      <w:rFonts w:ascii="Calibri" w:hAnsi="Calibri" w:cs="Times New Roman"/>
      <w:sz w:val="22"/>
      <w:szCs w:val="22"/>
      <w:lang w:eastAsia="ru-RU"/>
    </w:rPr>
  </w:style>
  <w:style w:type="paragraph" w:styleId="2">
    <w:name w:val="Body Text Indent 2"/>
    <w:basedOn w:val="a"/>
    <w:link w:val="20"/>
    <w:uiPriority w:val="99"/>
    <w:semiHidden/>
    <w:rsid w:val="00E44132"/>
    <w:pPr>
      <w:spacing w:after="120" w:line="480" w:lineRule="auto"/>
      <w:ind w:left="283"/>
    </w:pPr>
  </w:style>
  <w:style w:type="character" w:customStyle="1" w:styleId="20">
    <w:name w:val="Основной текст с отступом 2 Знак"/>
    <w:link w:val="2"/>
    <w:uiPriority w:val="99"/>
    <w:semiHidden/>
    <w:locked/>
    <w:rsid w:val="00E44132"/>
    <w:rPr>
      <w:rFonts w:cs="Times New Roman"/>
      <w:sz w:val="24"/>
      <w:szCs w:val="24"/>
      <w:lang w:eastAsia="ru-RU"/>
    </w:rPr>
  </w:style>
  <w:style w:type="paragraph" w:styleId="ac">
    <w:name w:val="Balloon Text"/>
    <w:basedOn w:val="a"/>
    <w:link w:val="ad"/>
    <w:uiPriority w:val="99"/>
    <w:semiHidden/>
    <w:rsid w:val="00786D1E"/>
    <w:rPr>
      <w:rFonts w:ascii="Tahoma" w:hAnsi="Tahoma" w:cs="Tahoma"/>
      <w:sz w:val="16"/>
      <w:szCs w:val="16"/>
    </w:rPr>
  </w:style>
  <w:style w:type="character" w:customStyle="1" w:styleId="ad">
    <w:name w:val="Текст выноски Знак"/>
    <w:link w:val="ac"/>
    <w:uiPriority w:val="99"/>
    <w:semiHidden/>
    <w:locked/>
    <w:rsid w:val="00786D1E"/>
    <w:rPr>
      <w:rFonts w:ascii="Tahoma" w:hAnsi="Tahoma" w:cs="Tahoma"/>
      <w:sz w:val="16"/>
      <w:szCs w:val="16"/>
      <w:lang w:eastAsia="ru-RU"/>
    </w:rPr>
  </w:style>
  <w:style w:type="paragraph" w:customStyle="1" w:styleId="ae">
    <w:name w:val="Знак"/>
    <w:basedOn w:val="a"/>
    <w:uiPriority w:val="99"/>
    <w:rsid w:val="00F500CD"/>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09708">
      <w:bodyDiv w:val="1"/>
      <w:marLeft w:val="0"/>
      <w:marRight w:val="0"/>
      <w:marTop w:val="0"/>
      <w:marBottom w:val="0"/>
      <w:divBdr>
        <w:top w:val="none" w:sz="0" w:space="0" w:color="auto"/>
        <w:left w:val="none" w:sz="0" w:space="0" w:color="auto"/>
        <w:bottom w:val="none" w:sz="0" w:space="0" w:color="auto"/>
        <w:right w:val="none" w:sz="0" w:space="0" w:color="auto"/>
      </w:divBdr>
    </w:div>
    <w:div w:id="10843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banova-ms@prim.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raud@rao-esv.ru" TargetMode="External"/><Relationship Id="rId4" Type="http://schemas.openxmlformats.org/officeDocument/2006/relationships/settings" Target="settings.xml"/><Relationship Id="rId9" Type="http://schemas.openxmlformats.org/officeDocument/2006/relationships/hyperlink" Target="http://www.rao-esv.ru/f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2866</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Жбанова Маргарита Сергеевна</dc:creator>
  <cp:lastModifiedBy>Валерий Н. Савчук</cp:lastModifiedBy>
  <cp:revision>8</cp:revision>
  <cp:lastPrinted>2016-01-21T00:47:00Z</cp:lastPrinted>
  <dcterms:created xsi:type="dcterms:W3CDTF">2015-12-28T23:17:00Z</dcterms:created>
  <dcterms:modified xsi:type="dcterms:W3CDTF">2016-12-22T08:36:00Z</dcterms:modified>
</cp:coreProperties>
</file>