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DF" w:rsidRPr="00B273AF" w:rsidRDefault="001906DF" w:rsidP="001761D3">
      <w:pPr>
        <w:pStyle w:val="Style5"/>
        <w:widowControl/>
        <w:spacing w:line="240" w:lineRule="auto"/>
        <w:ind w:right="-30" w:firstLine="709"/>
        <w:rPr>
          <w:rStyle w:val="FontStyle41"/>
          <w:sz w:val="26"/>
          <w:szCs w:val="26"/>
        </w:rPr>
      </w:pPr>
      <w:r w:rsidRPr="00B273AF">
        <w:rPr>
          <w:rStyle w:val="FontStyle41"/>
          <w:caps/>
          <w:sz w:val="26"/>
          <w:szCs w:val="26"/>
        </w:rPr>
        <w:t>Договор аренды №___________</w:t>
      </w:r>
      <w:r w:rsidRPr="00B273AF">
        <w:rPr>
          <w:rStyle w:val="FontStyle41"/>
          <w:sz w:val="26"/>
          <w:szCs w:val="26"/>
        </w:rPr>
        <w:t xml:space="preserve"> </w:t>
      </w:r>
    </w:p>
    <w:p w:rsidR="001906DF" w:rsidRPr="00B273AF" w:rsidRDefault="001906DF" w:rsidP="001761D3">
      <w:pPr>
        <w:pStyle w:val="Style5"/>
        <w:widowControl/>
        <w:spacing w:line="240" w:lineRule="auto"/>
        <w:ind w:right="-30" w:firstLine="709"/>
        <w:rPr>
          <w:rStyle w:val="FontStyle41"/>
          <w:sz w:val="26"/>
          <w:szCs w:val="26"/>
        </w:rPr>
      </w:pPr>
    </w:p>
    <w:p w:rsidR="001906DF" w:rsidRPr="00B273AF" w:rsidRDefault="003659C0" w:rsidP="00850C14">
      <w:pPr>
        <w:pStyle w:val="Style2"/>
        <w:widowControl/>
        <w:tabs>
          <w:tab w:val="left" w:pos="0"/>
          <w:tab w:val="left" w:pos="142"/>
        </w:tabs>
        <w:spacing w:line="240" w:lineRule="auto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г. </w:t>
      </w:r>
      <w:r w:rsidR="002D28AB">
        <w:rPr>
          <w:rStyle w:val="FontStyle38"/>
          <w:sz w:val="26"/>
          <w:szCs w:val="26"/>
        </w:rPr>
        <w:t>Советская Гавань</w:t>
      </w:r>
      <w:r w:rsidR="001906DF" w:rsidRPr="00B273AF">
        <w:rPr>
          <w:rStyle w:val="FontStyle38"/>
          <w:sz w:val="26"/>
          <w:szCs w:val="26"/>
        </w:rPr>
        <w:tab/>
      </w:r>
      <w:r w:rsidR="001906DF" w:rsidRPr="00B273AF">
        <w:rPr>
          <w:rStyle w:val="FontStyle38"/>
          <w:sz w:val="26"/>
          <w:szCs w:val="26"/>
        </w:rPr>
        <w:tab/>
      </w:r>
      <w:r w:rsidR="001906DF" w:rsidRPr="00B273AF">
        <w:rPr>
          <w:rStyle w:val="FontStyle38"/>
          <w:sz w:val="26"/>
          <w:szCs w:val="26"/>
        </w:rPr>
        <w:tab/>
        <w:t xml:space="preserve">          </w:t>
      </w:r>
      <w:r w:rsidR="00A8574C">
        <w:rPr>
          <w:rStyle w:val="FontStyle38"/>
          <w:sz w:val="26"/>
          <w:szCs w:val="26"/>
        </w:rPr>
        <w:t xml:space="preserve">     </w:t>
      </w:r>
      <w:r w:rsidR="00DC48DE">
        <w:rPr>
          <w:rStyle w:val="FontStyle38"/>
          <w:sz w:val="26"/>
          <w:szCs w:val="26"/>
        </w:rPr>
        <w:t xml:space="preserve">         </w:t>
      </w:r>
      <w:r w:rsidR="00A8574C">
        <w:rPr>
          <w:rStyle w:val="FontStyle38"/>
          <w:sz w:val="26"/>
          <w:szCs w:val="26"/>
        </w:rPr>
        <w:t xml:space="preserve">    </w:t>
      </w:r>
      <w:r w:rsidR="001906DF" w:rsidRPr="00B273AF">
        <w:rPr>
          <w:rStyle w:val="FontStyle38"/>
          <w:sz w:val="26"/>
          <w:szCs w:val="26"/>
        </w:rPr>
        <w:t xml:space="preserve">   </w:t>
      </w:r>
      <w:r w:rsidR="00DC48DE">
        <w:rPr>
          <w:rStyle w:val="FontStyle38"/>
          <w:sz w:val="26"/>
          <w:szCs w:val="26"/>
        </w:rPr>
        <w:t>«___»</w:t>
      </w:r>
      <w:r w:rsidR="001906DF" w:rsidRPr="00B273AF">
        <w:rPr>
          <w:rStyle w:val="FontStyle38"/>
          <w:sz w:val="26"/>
          <w:szCs w:val="26"/>
        </w:rPr>
        <w:t>_______________</w:t>
      </w:r>
      <w:r w:rsidR="00DC48DE">
        <w:rPr>
          <w:rStyle w:val="FontStyle38"/>
          <w:sz w:val="26"/>
          <w:szCs w:val="26"/>
        </w:rPr>
        <w:t>201_г.</w:t>
      </w:r>
    </w:p>
    <w:p w:rsidR="001906DF" w:rsidRPr="00B273AF" w:rsidRDefault="001906DF" w:rsidP="001761D3">
      <w:pPr>
        <w:pStyle w:val="Style4"/>
        <w:widowControl/>
        <w:spacing w:line="240" w:lineRule="auto"/>
        <w:ind w:right="22" w:firstLine="709"/>
        <w:rPr>
          <w:sz w:val="26"/>
          <w:szCs w:val="26"/>
        </w:rPr>
      </w:pPr>
    </w:p>
    <w:p w:rsidR="003C1BB0" w:rsidRDefault="003C1BB0" w:rsidP="001761D3">
      <w:pPr>
        <w:pStyle w:val="Style4"/>
        <w:widowControl/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b/>
          <w:sz w:val="26"/>
          <w:szCs w:val="26"/>
        </w:rPr>
        <w:t>Публичное</w:t>
      </w:r>
      <w:r w:rsidR="00EB4282" w:rsidRPr="0059633F">
        <w:rPr>
          <w:b/>
          <w:sz w:val="26"/>
          <w:szCs w:val="26"/>
        </w:rPr>
        <w:t xml:space="preserve"> акционерное общество «</w:t>
      </w:r>
      <w:r>
        <w:rPr>
          <w:b/>
          <w:sz w:val="26"/>
          <w:szCs w:val="26"/>
        </w:rPr>
        <w:t>РАО Энергетические системы Востока</w:t>
      </w:r>
      <w:r w:rsidR="00EB4282" w:rsidRPr="0059633F">
        <w:rPr>
          <w:b/>
          <w:sz w:val="26"/>
          <w:szCs w:val="26"/>
        </w:rPr>
        <w:t>»</w:t>
      </w:r>
      <w:r w:rsidR="00EB4282" w:rsidRPr="00EB4282">
        <w:rPr>
          <w:sz w:val="26"/>
          <w:szCs w:val="26"/>
        </w:rPr>
        <w:t xml:space="preserve"> (</w:t>
      </w:r>
      <w:r>
        <w:rPr>
          <w:sz w:val="26"/>
          <w:szCs w:val="26"/>
        </w:rPr>
        <w:t>П</w:t>
      </w:r>
      <w:r w:rsidR="00EB4282" w:rsidRPr="00EB4282">
        <w:rPr>
          <w:sz w:val="26"/>
          <w:szCs w:val="26"/>
        </w:rPr>
        <w:t>АО «</w:t>
      </w:r>
      <w:r>
        <w:rPr>
          <w:sz w:val="26"/>
          <w:szCs w:val="26"/>
        </w:rPr>
        <w:t>РАО ЭС Востока</w:t>
      </w:r>
      <w:r w:rsidR="00EB4282" w:rsidRPr="00EB4282">
        <w:rPr>
          <w:sz w:val="26"/>
          <w:szCs w:val="26"/>
        </w:rPr>
        <w:t>»), именуемое в дальнейшем «</w:t>
      </w:r>
      <w:r w:rsidR="00C32DDA">
        <w:rPr>
          <w:sz w:val="26"/>
          <w:szCs w:val="26"/>
        </w:rPr>
        <w:t>Арендодатель</w:t>
      </w:r>
      <w:r w:rsidR="00EB4282" w:rsidRPr="00EB4282">
        <w:rPr>
          <w:sz w:val="26"/>
          <w:szCs w:val="26"/>
        </w:rPr>
        <w:t xml:space="preserve">», в лице </w:t>
      </w:r>
      <w:r w:rsidR="00CA43B6">
        <w:rPr>
          <w:sz w:val="26"/>
          <w:szCs w:val="26"/>
        </w:rPr>
        <w:t xml:space="preserve">заместителя Генерального директора по корпоративному и правовому </w:t>
      </w:r>
      <w:r w:rsidR="00314868">
        <w:rPr>
          <w:sz w:val="26"/>
          <w:szCs w:val="26"/>
        </w:rPr>
        <w:t>обеспечению</w:t>
      </w:r>
      <w:r w:rsidR="00CA43B6">
        <w:rPr>
          <w:sz w:val="26"/>
          <w:szCs w:val="26"/>
        </w:rPr>
        <w:t xml:space="preserve"> </w:t>
      </w:r>
      <w:proofErr w:type="spellStart"/>
      <w:r w:rsidR="00CA43B6">
        <w:rPr>
          <w:sz w:val="26"/>
          <w:szCs w:val="26"/>
        </w:rPr>
        <w:t>Линецкого</w:t>
      </w:r>
      <w:proofErr w:type="spellEnd"/>
      <w:r w:rsidR="00CA43B6">
        <w:rPr>
          <w:sz w:val="26"/>
          <w:szCs w:val="26"/>
        </w:rPr>
        <w:t xml:space="preserve"> Станислава Владимировича</w:t>
      </w:r>
      <w:r w:rsidR="00EB4282" w:rsidRPr="00EB4282">
        <w:rPr>
          <w:sz w:val="26"/>
          <w:szCs w:val="26"/>
        </w:rPr>
        <w:t xml:space="preserve">, действующего на основании </w:t>
      </w:r>
      <w:r w:rsidR="002530D2">
        <w:rPr>
          <w:sz w:val="26"/>
          <w:szCs w:val="26"/>
        </w:rPr>
        <w:t>д</w:t>
      </w:r>
      <w:r w:rsidR="00EB4282" w:rsidRPr="00EB4282">
        <w:rPr>
          <w:sz w:val="26"/>
          <w:szCs w:val="26"/>
        </w:rPr>
        <w:t xml:space="preserve">оверенности </w:t>
      </w:r>
      <w:r w:rsidR="00AA627E">
        <w:rPr>
          <w:sz w:val="26"/>
          <w:szCs w:val="26"/>
        </w:rPr>
        <w:t xml:space="preserve">от </w:t>
      </w:r>
      <w:r w:rsidR="00CA43B6">
        <w:rPr>
          <w:sz w:val="26"/>
          <w:szCs w:val="26"/>
        </w:rPr>
        <w:t>28.07.201</w:t>
      </w:r>
      <w:r w:rsidR="008468DA">
        <w:rPr>
          <w:sz w:val="26"/>
          <w:szCs w:val="26"/>
        </w:rPr>
        <w:t>6</w:t>
      </w:r>
      <w:r w:rsidR="00CA43B6">
        <w:rPr>
          <w:sz w:val="26"/>
          <w:szCs w:val="26"/>
        </w:rPr>
        <w:t xml:space="preserve"> № </w:t>
      </w:r>
      <w:r w:rsidR="008468DA">
        <w:rPr>
          <w:sz w:val="26"/>
          <w:szCs w:val="26"/>
        </w:rPr>
        <w:t>1039</w:t>
      </w:r>
      <w:r w:rsidR="00D11F05" w:rsidRPr="00EB4282">
        <w:rPr>
          <w:rStyle w:val="FontStyle38"/>
          <w:sz w:val="26"/>
          <w:szCs w:val="26"/>
        </w:rPr>
        <w:t xml:space="preserve">, с одной стороны, и </w:t>
      </w:r>
    </w:p>
    <w:p w:rsidR="00D11F05" w:rsidRDefault="00BE76DD" w:rsidP="001761D3">
      <w:pPr>
        <w:pStyle w:val="Style4"/>
        <w:widowControl/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b/>
          <w:sz w:val="26"/>
          <w:szCs w:val="26"/>
        </w:rPr>
        <w:t>А</w:t>
      </w:r>
      <w:r w:rsidR="00D11F05" w:rsidRPr="00EB4282">
        <w:rPr>
          <w:b/>
          <w:sz w:val="26"/>
          <w:szCs w:val="26"/>
        </w:rPr>
        <w:t>кционерное общество «</w:t>
      </w:r>
      <w:r>
        <w:rPr>
          <w:b/>
          <w:sz w:val="26"/>
          <w:szCs w:val="26"/>
        </w:rPr>
        <w:t>Дальневосточная распределительная сетевая компания</w:t>
      </w:r>
      <w:r w:rsidR="00D11F05" w:rsidRPr="00B273AF">
        <w:rPr>
          <w:b/>
          <w:sz w:val="26"/>
          <w:szCs w:val="26"/>
        </w:rPr>
        <w:t>»</w:t>
      </w:r>
      <w:r w:rsidR="00D11F05" w:rsidRPr="00B273AF">
        <w:rPr>
          <w:sz w:val="26"/>
          <w:szCs w:val="26"/>
        </w:rPr>
        <w:t xml:space="preserve"> (АО «</w:t>
      </w:r>
      <w:r>
        <w:rPr>
          <w:sz w:val="26"/>
          <w:szCs w:val="26"/>
        </w:rPr>
        <w:t>ДРСК</w:t>
      </w:r>
      <w:r w:rsidR="00D11F05" w:rsidRPr="00B273AF">
        <w:rPr>
          <w:sz w:val="26"/>
          <w:szCs w:val="26"/>
        </w:rPr>
        <w:t xml:space="preserve">»), именуемое в дальнейшем «Арендатор», в лице </w:t>
      </w:r>
      <w:r w:rsidR="00223748">
        <w:rPr>
          <w:sz w:val="26"/>
          <w:szCs w:val="26"/>
        </w:rPr>
        <w:t>з</w:t>
      </w:r>
      <w:r w:rsidR="006A66A1">
        <w:rPr>
          <w:sz w:val="26"/>
          <w:szCs w:val="26"/>
        </w:rPr>
        <w:t xml:space="preserve">аместителя </w:t>
      </w:r>
      <w:r w:rsidR="00CA43B6">
        <w:rPr>
          <w:sz w:val="26"/>
          <w:szCs w:val="26"/>
        </w:rPr>
        <w:t>Генерального директора</w:t>
      </w:r>
      <w:r w:rsidR="006A66A1">
        <w:rPr>
          <w:sz w:val="26"/>
          <w:szCs w:val="26"/>
        </w:rPr>
        <w:t xml:space="preserve"> по правовому и корпоративному обеспечению</w:t>
      </w:r>
      <w:r w:rsidR="00CA43B6">
        <w:rPr>
          <w:sz w:val="26"/>
          <w:szCs w:val="26"/>
        </w:rPr>
        <w:t xml:space="preserve"> </w:t>
      </w:r>
      <w:proofErr w:type="spellStart"/>
      <w:r w:rsidR="006A66A1">
        <w:rPr>
          <w:sz w:val="26"/>
          <w:szCs w:val="26"/>
        </w:rPr>
        <w:t>Блейхмана</w:t>
      </w:r>
      <w:proofErr w:type="spellEnd"/>
      <w:r w:rsidR="006A66A1">
        <w:rPr>
          <w:sz w:val="26"/>
          <w:szCs w:val="26"/>
        </w:rPr>
        <w:t xml:space="preserve"> Александра Сергеевича</w:t>
      </w:r>
      <w:r w:rsidR="00D11F05" w:rsidRPr="00B273AF">
        <w:rPr>
          <w:sz w:val="26"/>
          <w:szCs w:val="26"/>
        </w:rPr>
        <w:t>, действующе</w:t>
      </w:r>
      <w:r w:rsidR="003C1BB0">
        <w:rPr>
          <w:sz w:val="26"/>
          <w:szCs w:val="26"/>
        </w:rPr>
        <w:t>го</w:t>
      </w:r>
      <w:r w:rsidR="00D11F05" w:rsidRPr="00B273AF">
        <w:rPr>
          <w:sz w:val="26"/>
          <w:szCs w:val="26"/>
        </w:rPr>
        <w:t xml:space="preserve"> на основании </w:t>
      </w:r>
      <w:r w:rsidR="006A66A1">
        <w:rPr>
          <w:sz w:val="26"/>
          <w:szCs w:val="26"/>
        </w:rPr>
        <w:t>доверенности от  01.01.2016 № 31</w:t>
      </w:r>
      <w:r w:rsidR="00D11F05" w:rsidRPr="00B273AF">
        <w:rPr>
          <w:rStyle w:val="FontStyle38"/>
          <w:sz w:val="26"/>
          <w:szCs w:val="26"/>
        </w:rPr>
        <w:t xml:space="preserve">, с другой стороны, далее совместно именуемые </w:t>
      </w:r>
      <w:r w:rsidR="00CA43B6">
        <w:rPr>
          <w:rStyle w:val="FontStyle38"/>
          <w:sz w:val="26"/>
          <w:szCs w:val="26"/>
        </w:rPr>
        <w:t>«</w:t>
      </w:r>
      <w:r w:rsidR="00D11F05" w:rsidRPr="00B273AF">
        <w:rPr>
          <w:rStyle w:val="FontStyle38"/>
          <w:sz w:val="26"/>
          <w:szCs w:val="26"/>
        </w:rPr>
        <w:t>Стороны</w:t>
      </w:r>
      <w:r w:rsidR="00CA43B6">
        <w:rPr>
          <w:rStyle w:val="FontStyle38"/>
          <w:sz w:val="26"/>
          <w:szCs w:val="26"/>
        </w:rPr>
        <w:t>»</w:t>
      </w:r>
      <w:r w:rsidR="00D11F05" w:rsidRPr="00B273AF">
        <w:rPr>
          <w:rStyle w:val="FontStyle38"/>
          <w:sz w:val="26"/>
          <w:szCs w:val="26"/>
        </w:rPr>
        <w:t>, заключили нас</w:t>
      </w:r>
      <w:r w:rsidR="004A738B">
        <w:rPr>
          <w:rStyle w:val="FontStyle38"/>
          <w:sz w:val="26"/>
          <w:szCs w:val="26"/>
        </w:rPr>
        <w:t>тоящий договор о нижеследующем:</w:t>
      </w:r>
    </w:p>
    <w:p w:rsidR="006C3778" w:rsidRPr="00B273AF" w:rsidRDefault="006C3778" w:rsidP="001761D3">
      <w:pPr>
        <w:pStyle w:val="Style4"/>
        <w:widowControl/>
        <w:spacing w:line="240" w:lineRule="auto"/>
        <w:ind w:firstLine="709"/>
        <w:rPr>
          <w:rStyle w:val="FontStyle38"/>
          <w:sz w:val="26"/>
          <w:szCs w:val="26"/>
        </w:rPr>
      </w:pPr>
    </w:p>
    <w:p w:rsidR="001906DF" w:rsidRPr="00B273AF" w:rsidRDefault="001906DF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0" w:firstLine="709"/>
        <w:rPr>
          <w:rStyle w:val="FontStyle41"/>
          <w:sz w:val="26"/>
          <w:szCs w:val="26"/>
        </w:rPr>
      </w:pPr>
      <w:r w:rsidRPr="00B273AF">
        <w:rPr>
          <w:rStyle w:val="FontStyle41"/>
          <w:sz w:val="26"/>
          <w:szCs w:val="26"/>
        </w:rPr>
        <w:t>ПРЕДМЕТ ДОГОВОРА</w:t>
      </w:r>
    </w:p>
    <w:p w:rsidR="001906DF" w:rsidRDefault="001906DF" w:rsidP="001761D3">
      <w:pPr>
        <w:pStyle w:val="Style6"/>
        <w:widowControl/>
        <w:numPr>
          <w:ilvl w:val="1"/>
          <w:numId w:val="39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Арендодатель передает, а Арендатор принимает за плату </w:t>
      </w:r>
      <w:r w:rsidR="00B4480C" w:rsidRPr="00B273AF">
        <w:rPr>
          <w:rStyle w:val="FontStyle38"/>
          <w:sz w:val="26"/>
          <w:szCs w:val="26"/>
        </w:rPr>
        <w:t xml:space="preserve">во временное </w:t>
      </w:r>
      <w:r w:rsidRPr="00B273AF">
        <w:rPr>
          <w:rStyle w:val="FontStyle38"/>
          <w:sz w:val="26"/>
          <w:szCs w:val="26"/>
        </w:rPr>
        <w:t>владени</w:t>
      </w:r>
      <w:r w:rsidR="00B4480C" w:rsidRPr="00B273AF">
        <w:rPr>
          <w:rStyle w:val="FontStyle38"/>
          <w:sz w:val="26"/>
          <w:szCs w:val="26"/>
        </w:rPr>
        <w:t>е</w:t>
      </w:r>
      <w:r w:rsidRPr="00B273AF">
        <w:rPr>
          <w:rStyle w:val="FontStyle38"/>
          <w:sz w:val="26"/>
          <w:szCs w:val="26"/>
        </w:rPr>
        <w:t xml:space="preserve"> и пользовани</w:t>
      </w:r>
      <w:r w:rsidR="00B4480C" w:rsidRPr="00B273AF">
        <w:rPr>
          <w:rStyle w:val="FontStyle38"/>
          <w:sz w:val="26"/>
          <w:szCs w:val="26"/>
        </w:rPr>
        <w:t>е</w:t>
      </w:r>
      <w:r w:rsidR="006775B7">
        <w:rPr>
          <w:rStyle w:val="FontStyle38"/>
          <w:sz w:val="26"/>
          <w:szCs w:val="26"/>
        </w:rPr>
        <w:t xml:space="preserve"> </w:t>
      </w:r>
      <w:r w:rsidR="002D28AB" w:rsidRPr="002D28AB">
        <w:rPr>
          <w:rStyle w:val="FontStyle38"/>
          <w:b/>
          <w:sz w:val="26"/>
          <w:szCs w:val="26"/>
        </w:rPr>
        <w:t>воздушную линию</w:t>
      </w:r>
      <w:r w:rsidR="00D533E6">
        <w:rPr>
          <w:rStyle w:val="FontStyle38"/>
          <w:b/>
          <w:sz w:val="26"/>
          <w:szCs w:val="26"/>
        </w:rPr>
        <w:t xml:space="preserve"> </w:t>
      </w:r>
      <w:r w:rsidR="002D28AB" w:rsidRPr="002D28AB">
        <w:rPr>
          <w:rStyle w:val="FontStyle38"/>
          <w:b/>
          <w:sz w:val="26"/>
          <w:szCs w:val="26"/>
        </w:rPr>
        <w:t xml:space="preserve">электропередачи </w:t>
      </w:r>
      <w:proofErr w:type="gramStart"/>
      <w:r w:rsidR="00D533E6" w:rsidRPr="00D533E6">
        <w:rPr>
          <w:rStyle w:val="FontStyle38"/>
          <w:b/>
          <w:sz w:val="26"/>
          <w:szCs w:val="26"/>
        </w:rPr>
        <w:t>ВЛ</w:t>
      </w:r>
      <w:proofErr w:type="gramEnd"/>
      <w:r w:rsidR="00D533E6" w:rsidRPr="00D533E6">
        <w:rPr>
          <w:rStyle w:val="FontStyle38"/>
          <w:b/>
          <w:sz w:val="26"/>
          <w:szCs w:val="26"/>
        </w:rPr>
        <w:t xml:space="preserve"> 35 кВ (в габаритах 110 кВ) от временной ПС 35 кВ Строительная до существующей ПС </w:t>
      </w:r>
      <w:proofErr w:type="spellStart"/>
      <w:r w:rsidR="00D533E6" w:rsidRPr="00D533E6">
        <w:rPr>
          <w:rStyle w:val="FontStyle38"/>
          <w:b/>
          <w:sz w:val="26"/>
          <w:szCs w:val="26"/>
        </w:rPr>
        <w:t>Эгге</w:t>
      </w:r>
      <w:proofErr w:type="spellEnd"/>
      <w:r w:rsidR="00D533E6" w:rsidRPr="00D533E6">
        <w:rPr>
          <w:rStyle w:val="FontStyle38"/>
          <w:b/>
          <w:sz w:val="26"/>
          <w:szCs w:val="26"/>
        </w:rPr>
        <w:t xml:space="preserve"> 35 кВ</w:t>
      </w:r>
      <w:r w:rsidR="002D28AB" w:rsidRPr="00D533E6">
        <w:rPr>
          <w:rStyle w:val="FontStyle38"/>
          <w:sz w:val="26"/>
          <w:szCs w:val="26"/>
        </w:rPr>
        <w:t xml:space="preserve"> </w:t>
      </w:r>
      <w:r w:rsidR="002D28AB" w:rsidRPr="00595A6F">
        <w:rPr>
          <w:rStyle w:val="FontStyle38"/>
          <w:sz w:val="26"/>
          <w:szCs w:val="26"/>
        </w:rPr>
        <w:t>протяженностью 2492 м</w:t>
      </w:r>
      <w:r w:rsidR="00DF70EB" w:rsidRPr="00595A6F">
        <w:rPr>
          <w:rStyle w:val="FontStyle38"/>
          <w:sz w:val="26"/>
          <w:szCs w:val="26"/>
        </w:rPr>
        <w:t>,</w:t>
      </w:r>
      <w:r w:rsidR="00DF70EB" w:rsidRPr="00D533E6">
        <w:rPr>
          <w:rStyle w:val="FontStyle38"/>
          <w:sz w:val="26"/>
          <w:szCs w:val="26"/>
        </w:rPr>
        <w:t xml:space="preserve"> </w:t>
      </w:r>
      <w:r w:rsidR="00DF70EB" w:rsidRPr="00F150F7">
        <w:rPr>
          <w:rStyle w:val="FontStyle38"/>
          <w:sz w:val="26"/>
          <w:szCs w:val="26"/>
        </w:rPr>
        <w:t>расположенную по адресу</w:t>
      </w:r>
      <w:r w:rsidR="00F150F7" w:rsidRPr="00F150F7">
        <w:rPr>
          <w:rStyle w:val="FontStyle38"/>
          <w:sz w:val="26"/>
          <w:szCs w:val="26"/>
        </w:rPr>
        <w:t xml:space="preserve">: </w:t>
      </w:r>
      <w:proofErr w:type="gramStart"/>
      <w:r w:rsidR="00D533E6" w:rsidRPr="00D533E6">
        <w:rPr>
          <w:rStyle w:val="FontStyle38"/>
          <w:sz w:val="26"/>
          <w:szCs w:val="26"/>
        </w:rPr>
        <w:t>Хабаровский край, г.</w:t>
      </w:r>
      <w:r w:rsidR="00D533E6">
        <w:rPr>
          <w:rStyle w:val="FontStyle38"/>
          <w:sz w:val="26"/>
          <w:szCs w:val="26"/>
        </w:rPr>
        <w:t xml:space="preserve"> </w:t>
      </w:r>
      <w:r w:rsidR="00D533E6" w:rsidRPr="00D533E6">
        <w:rPr>
          <w:rStyle w:val="FontStyle38"/>
          <w:sz w:val="26"/>
          <w:szCs w:val="26"/>
        </w:rPr>
        <w:t xml:space="preserve">Советская Гавань, от временной ПС на площадке строительства ТЭЦ до существующей ПС 35 кВ </w:t>
      </w:r>
      <w:proofErr w:type="spellStart"/>
      <w:r w:rsidR="00D533E6" w:rsidRPr="00D533E6">
        <w:rPr>
          <w:rStyle w:val="FontStyle38"/>
          <w:sz w:val="26"/>
          <w:szCs w:val="26"/>
        </w:rPr>
        <w:t>Эгге</w:t>
      </w:r>
      <w:proofErr w:type="spellEnd"/>
      <w:r w:rsidR="00F150F7" w:rsidRPr="00F150F7">
        <w:rPr>
          <w:rStyle w:val="FontStyle38"/>
          <w:sz w:val="26"/>
          <w:szCs w:val="26"/>
        </w:rPr>
        <w:t xml:space="preserve">, кадастровый номер: </w:t>
      </w:r>
      <w:r w:rsidR="00D533E6" w:rsidRPr="00D533E6">
        <w:rPr>
          <w:rStyle w:val="FontStyle38"/>
          <w:sz w:val="26"/>
          <w:szCs w:val="26"/>
        </w:rPr>
        <w:t>27:21:0000000:786</w:t>
      </w:r>
      <w:r w:rsidR="002B456F" w:rsidRPr="00F150F7">
        <w:rPr>
          <w:rStyle w:val="FontStyle38"/>
          <w:sz w:val="26"/>
          <w:szCs w:val="26"/>
        </w:rPr>
        <w:t xml:space="preserve"> </w:t>
      </w:r>
      <w:r w:rsidR="00F150F7" w:rsidRPr="00F150F7">
        <w:rPr>
          <w:rStyle w:val="FontStyle38"/>
          <w:sz w:val="26"/>
          <w:szCs w:val="26"/>
        </w:rPr>
        <w:t>(далее – Объект)</w:t>
      </w:r>
      <w:r w:rsidR="00F150F7" w:rsidRPr="00D533E6">
        <w:rPr>
          <w:rStyle w:val="FontStyle38"/>
          <w:sz w:val="26"/>
          <w:szCs w:val="26"/>
        </w:rPr>
        <w:t xml:space="preserve"> </w:t>
      </w:r>
      <w:r w:rsidR="002B456F">
        <w:rPr>
          <w:rStyle w:val="FontStyle38"/>
          <w:sz w:val="26"/>
          <w:szCs w:val="26"/>
        </w:rPr>
        <w:t xml:space="preserve">для </w:t>
      </w:r>
      <w:r w:rsidR="002D28AB">
        <w:rPr>
          <w:rStyle w:val="FontStyle38"/>
          <w:sz w:val="26"/>
          <w:szCs w:val="26"/>
        </w:rPr>
        <w:t>ее</w:t>
      </w:r>
      <w:r w:rsidR="002B456F">
        <w:rPr>
          <w:rStyle w:val="FontStyle38"/>
          <w:sz w:val="26"/>
          <w:szCs w:val="26"/>
        </w:rPr>
        <w:t xml:space="preserve"> использования в целях </w:t>
      </w:r>
      <w:r w:rsidR="00FC1FB8">
        <w:rPr>
          <w:rStyle w:val="FontStyle38"/>
          <w:sz w:val="26"/>
          <w:szCs w:val="26"/>
        </w:rPr>
        <w:t>передачи</w:t>
      </w:r>
      <w:r w:rsidR="002B456F">
        <w:rPr>
          <w:rStyle w:val="FontStyle38"/>
          <w:sz w:val="26"/>
          <w:szCs w:val="26"/>
        </w:rPr>
        <w:t xml:space="preserve"> </w:t>
      </w:r>
      <w:r w:rsidR="00BE76DD">
        <w:rPr>
          <w:rStyle w:val="FontStyle38"/>
          <w:sz w:val="26"/>
          <w:szCs w:val="26"/>
        </w:rPr>
        <w:t>электроэнергии</w:t>
      </w:r>
      <w:r w:rsidR="002B456F">
        <w:rPr>
          <w:rStyle w:val="FontStyle38"/>
          <w:sz w:val="26"/>
          <w:szCs w:val="26"/>
        </w:rPr>
        <w:t>.</w:t>
      </w:r>
      <w:proofErr w:type="gramEnd"/>
      <w:r w:rsidR="008468DA">
        <w:rPr>
          <w:rStyle w:val="FontStyle38"/>
          <w:sz w:val="26"/>
          <w:szCs w:val="26"/>
        </w:rPr>
        <w:t xml:space="preserve"> Объект принадлежит Арендодателю на праве собственности (запись в ЕГРП от 05.0</w:t>
      </w:r>
      <w:r w:rsidR="008D15A7">
        <w:rPr>
          <w:rStyle w:val="FontStyle38"/>
          <w:sz w:val="26"/>
          <w:szCs w:val="26"/>
        </w:rPr>
        <w:t>5</w:t>
      </w:r>
      <w:r w:rsidR="008468DA">
        <w:rPr>
          <w:rStyle w:val="FontStyle38"/>
          <w:sz w:val="26"/>
          <w:szCs w:val="26"/>
        </w:rPr>
        <w:t>.2016 № 27-27/004-27/061/200/2015-4679/1</w:t>
      </w:r>
      <w:r w:rsidR="002A303D" w:rsidRPr="002A303D">
        <w:rPr>
          <w:rStyle w:val="FontStyle38"/>
          <w:sz w:val="26"/>
          <w:szCs w:val="26"/>
        </w:rPr>
        <w:t>)</w:t>
      </w:r>
      <w:r w:rsidR="008468DA">
        <w:rPr>
          <w:rStyle w:val="FontStyle38"/>
          <w:sz w:val="26"/>
          <w:szCs w:val="26"/>
        </w:rPr>
        <w:t>.</w:t>
      </w:r>
    </w:p>
    <w:p w:rsidR="00136888" w:rsidRPr="002A303D" w:rsidRDefault="00136888" w:rsidP="002A303D">
      <w:pPr>
        <w:pStyle w:val="Style6"/>
        <w:widowControl/>
        <w:numPr>
          <w:ilvl w:val="1"/>
          <w:numId w:val="39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</w:rPr>
      </w:pPr>
      <w:r w:rsidRPr="002A303D">
        <w:rPr>
          <w:rStyle w:val="FontStyle38"/>
          <w:sz w:val="26"/>
          <w:szCs w:val="26"/>
        </w:rPr>
        <w:t xml:space="preserve">Объект расположен на земельных участках, </w:t>
      </w:r>
      <w:r w:rsidR="00551F64" w:rsidRPr="002A303D">
        <w:rPr>
          <w:rStyle w:val="FontStyle38"/>
          <w:sz w:val="26"/>
          <w:szCs w:val="26"/>
        </w:rPr>
        <w:t xml:space="preserve">право </w:t>
      </w:r>
      <w:proofErr w:type="gramStart"/>
      <w:r w:rsidR="00551F64" w:rsidRPr="002A303D">
        <w:rPr>
          <w:rStyle w:val="FontStyle38"/>
          <w:sz w:val="26"/>
          <w:szCs w:val="26"/>
        </w:rPr>
        <w:t>аренды</w:t>
      </w:r>
      <w:proofErr w:type="gramEnd"/>
      <w:r w:rsidR="00551F64" w:rsidRPr="002A303D">
        <w:rPr>
          <w:rStyle w:val="FontStyle38"/>
          <w:sz w:val="26"/>
          <w:szCs w:val="26"/>
        </w:rPr>
        <w:t xml:space="preserve"> на которые принадлежат Арендодателю на основании договоров аренды </w:t>
      </w:r>
      <w:r w:rsidR="006D6073" w:rsidRPr="002A303D">
        <w:rPr>
          <w:rStyle w:val="FontStyle38"/>
          <w:sz w:val="26"/>
          <w:szCs w:val="26"/>
        </w:rPr>
        <w:t>№ 03-7/1944 от 01.12.2014, № 03-7/1936 от 07.11.2014, № 186-242/2014 от 26.12.2014</w:t>
      </w:r>
      <w:r w:rsidR="002A303D" w:rsidRPr="002A303D">
        <w:rPr>
          <w:rStyle w:val="FontStyle38"/>
          <w:sz w:val="26"/>
          <w:szCs w:val="26"/>
        </w:rPr>
        <w:t>, а также на земельных участках, на которые заключены соглашения об установлении сервитутов № 23ЮЛ-2016 от 21.03.2016, № РАО-16/0077/СГТЭЦ-16/0011/1 от 08.04.2016</w:t>
      </w:r>
      <w:r w:rsidR="002A303D">
        <w:rPr>
          <w:rStyle w:val="FontStyle38"/>
          <w:sz w:val="26"/>
          <w:szCs w:val="26"/>
        </w:rPr>
        <w:t>.</w:t>
      </w:r>
    </w:p>
    <w:p w:rsidR="001906DF" w:rsidRPr="00B273AF" w:rsidRDefault="001906DF" w:rsidP="001761D3">
      <w:pPr>
        <w:pStyle w:val="Style6"/>
        <w:widowControl/>
        <w:numPr>
          <w:ilvl w:val="1"/>
          <w:numId w:val="39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>Арендодатель передает Арендатору всю необходимую техническую документацию, связанную с эксплуатацией Объект</w:t>
      </w:r>
      <w:r w:rsidR="00810D84">
        <w:rPr>
          <w:rStyle w:val="FontStyle38"/>
          <w:sz w:val="26"/>
          <w:szCs w:val="26"/>
        </w:rPr>
        <w:t>а</w:t>
      </w:r>
      <w:r w:rsidRPr="00B273AF">
        <w:rPr>
          <w:rStyle w:val="FontStyle38"/>
          <w:sz w:val="26"/>
          <w:szCs w:val="26"/>
        </w:rPr>
        <w:t>, а также предоставляет иную информацию, необходимую для организации использования Объект</w:t>
      </w:r>
      <w:r w:rsidR="00810D84">
        <w:rPr>
          <w:rStyle w:val="FontStyle38"/>
          <w:sz w:val="26"/>
          <w:szCs w:val="26"/>
        </w:rPr>
        <w:t>а</w:t>
      </w:r>
      <w:r w:rsidRPr="00B273AF">
        <w:rPr>
          <w:rStyle w:val="FontStyle38"/>
          <w:sz w:val="26"/>
          <w:szCs w:val="26"/>
        </w:rPr>
        <w:t xml:space="preserve"> по целевому назначению.</w:t>
      </w:r>
    </w:p>
    <w:p w:rsidR="001906DF" w:rsidRPr="001D45BE" w:rsidRDefault="001906DF" w:rsidP="003C219C">
      <w:pPr>
        <w:pStyle w:val="Style6"/>
        <w:widowControl/>
        <w:numPr>
          <w:ilvl w:val="1"/>
          <w:numId w:val="39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</w:rPr>
      </w:pPr>
      <w:r w:rsidRPr="001D45BE">
        <w:rPr>
          <w:rStyle w:val="FontStyle38"/>
          <w:sz w:val="26"/>
          <w:szCs w:val="26"/>
        </w:rPr>
        <w:t xml:space="preserve">Доходы, полученные Арендатором в </w:t>
      </w:r>
      <w:proofErr w:type="gramStart"/>
      <w:r w:rsidRPr="001D45BE">
        <w:rPr>
          <w:rStyle w:val="FontStyle38"/>
          <w:sz w:val="26"/>
          <w:szCs w:val="26"/>
        </w:rPr>
        <w:t>результате</w:t>
      </w:r>
      <w:proofErr w:type="gramEnd"/>
      <w:r w:rsidRPr="001D45BE">
        <w:rPr>
          <w:rStyle w:val="FontStyle38"/>
          <w:sz w:val="26"/>
          <w:szCs w:val="26"/>
        </w:rPr>
        <w:t xml:space="preserve"> использования Объект</w:t>
      </w:r>
      <w:r w:rsidR="00810D84">
        <w:rPr>
          <w:rStyle w:val="FontStyle38"/>
          <w:sz w:val="26"/>
          <w:szCs w:val="26"/>
        </w:rPr>
        <w:t>а</w:t>
      </w:r>
      <w:r w:rsidRPr="001D45BE">
        <w:rPr>
          <w:rStyle w:val="FontStyle38"/>
          <w:sz w:val="26"/>
          <w:szCs w:val="26"/>
        </w:rPr>
        <w:t xml:space="preserve"> в соответствии с настоящим Договором, являются его собственностью.</w:t>
      </w:r>
    </w:p>
    <w:p w:rsidR="001906DF" w:rsidRDefault="001906DF" w:rsidP="001761D3">
      <w:pPr>
        <w:pStyle w:val="Style6"/>
        <w:widowControl/>
        <w:numPr>
          <w:ilvl w:val="1"/>
          <w:numId w:val="39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На момент заключения настоящего договора </w:t>
      </w:r>
      <w:r w:rsidR="00F87C92">
        <w:rPr>
          <w:rStyle w:val="FontStyle38"/>
          <w:sz w:val="26"/>
          <w:szCs w:val="26"/>
        </w:rPr>
        <w:t>Объект</w:t>
      </w:r>
      <w:r w:rsidRPr="00B273AF">
        <w:rPr>
          <w:rStyle w:val="FontStyle38"/>
          <w:sz w:val="26"/>
          <w:szCs w:val="26"/>
        </w:rPr>
        <w:t xml:space="preserve"> никому не продан, не заложен, в споре и под арестом не состо</w:t>
      </w:r>
      <w:r w:rsidR="00810D84">
        <w:rPr>
          <w:rStyle w:val="FontStyle38"/>
          <w:sz w:val="26"/>
          <w:szCs w:val="26"/>
        </w:rPr>
        <w:t>и</w:t>
      </w:r>
      <w:r w:rsidRPr="00B273AF">
        <w:rPr>
          <w:rStyle w:val="FontStyle38"/>
          <w:sz w:val="26"/>
          <w:szCs w:val="26"/>
        </w:rPr>
        <w:t>т, не обременен правами и обязательствами третьих лиц.</w:t>
      </w:r>
    </w:p>
    <w:p w:rsidR="006C3778" w:rsidRPr="00B273AF" w:rsidRDefault="006C3778" w:rsidP="006C3778">
      <w:pPr>
        <w:pStyle w:val="Style6"/>
        <w:widowControl/>
        <w:tabs>
          <w:tab w:val="left" w:pos="1276"/>
        </w:tabs>
        <w:spacing w:line="240" w:lineRule="auto"/>
        <w:ind w:left="709"/>
        <w:jc w:val="both"/>
        <w:rPr>
          <w:rStyle w:val="FontStyle38"/>
          <w:sz w:val="26"/>
          <w:szCs w:val="26"/>
        </w:rPr>
      </w:pPr>
    </w:p>
    <w:p w:rsidR="001906DF" w:rsidRPr="00B273AF" w:rsidRDefault="001906DF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1247" w:firstLine="709"/>
        <w:rPr>
          <w:rStyle w:val="FontStyle41"/>
          <w:sz w:val="26"/>
          <w:szCs w:val="26"/>
        </w:rPr>
      </w:pPr>
      <w:r w:rsidRPr="00B273AF">
        <w:rPr>
          <w:rStyle w:val="FontStyle41"/>
          <w:sz w:val="26"/>
          <w:szCs w:val="26"/>
        </w:rPr>
        <w:t>ПРАВА И ОБЯЗАННОСТИ АРЕНДОДАТЕЛЯ</w:t>
      </w:r>
    </w:p>
    <w:p w:rsidR="001906DF" w:rsidRPr="00B273AF" w:rsidRDefault="002530D2" w:rsidP="00850C14">
      <w:pPr>
        <w:pStyle w:val="Style6"/>
        <w:widowControl/>
        <w:tabs>
          <w:tab w:val="left" w:pos="709"/>
        </w:tabs>
        <w:spacing w:line="240" w:lineRule="auto"/>
        <w:jc w:val="both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ab/>
      </w:r>
      <w:r w:rsidR="00085AE7">
        <w:rPr>
          <w:rStyle w:val="FontStyle38"/>
          <w:sz w:val="26"/>
          <w:szCs w:val="26"/>
        </w:rPr>
        <w:t xml:space="preserve">2.1. </w:t>
      </w:r>
      <w:r w:rsidR="001906DF" w:rsidRPr="008D7830">
        <w:rPr>
          <w:rStyle w:val="FontStyle38"/>
          <w:sz w:val="26"/>
          <w:szCs w:val="26"/>
          <w:u w:val="single"/>
        </w:rPr>
        <w:t>Арендодатель обязуется:</w:t>
      </w:r>
    </w:p>
    <w:p w:rsidR="001906DF" w:rsidRPr="00B273AF" w:rsidRDefault="00085AE7" w:rsidP="00850C14">
      <w:pPr>
        <w:pStyle w:val="Style8"/>
        <w:widowControl/>
        <w:tabs>
          <w:tab w:val="left" w:pos="1276"/>
        </w:tabs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 xml:space="preserve">2.1.1. </w:t>
      </w:r>
      <w:r w:rsidR="001906DF" w:rsidRPr="00B273AF">
        <w:rPr>
          <w:rStyle w:val="FontStyle38"/>
          <w:sz w:val="26"/>
          <w:szCs w:val="26"/>
        </w:rPr>
        <w:t xml:space="preserve">В соответствии с п. 1.1. настоящего договора передать Арендатору Объект по </w:t>
      </w:r>
      <w:r w:rsidR="006D7424">
        <w:rPr>
          <w:rStyle w:val="FontStyle38"/>
          <w:sz w:val="26"/>
          <w:szCs w:val="26"/>
        </w:rPr>
        <w:t>А</w:t>
      </w:r>
      <w:r w:rsidR="001906DF" w:rsidRPr="00B273AF">
        <w:rPr>
          <w:rStyle w:val="FontStyle38"/>
          <w:sz w:val="26"/>
          <w:szCs w:val="26"/>
        </w:rPr>
        <w:t>кту приема-передачи</w:t>
      </w:r>
      <w:r w:rsidR="006D7424">
        <w:rPr>
          <w:rStyle w:val="FontStyle38"/>
          <w:sz w:val="26"/>
          <w:szCs w:val="26"/>
        </w:rPr>
        <w:t xml:space="preserve"> (Приложение </w:t>
      </w:r>
      <w:r w:rsidR="00810D84">
        <w:rPr>
          <w:rStyle w:val="FontStyle38"/>
          <w:sz w:val="26"/>
          <w:szCs w:val="26"/>
        </w:rPr>
        <w:t>2</w:t>
      </w:r>
      <w:r w:rsidR="006D7424">
        <w:rPr>
          <w:rStyle w:val="FontStyle38"/>
          <w:sz w:val="26"/>
          <w:szCs w:val="26"/>
        </w:rPr>
        <w:t xml:space="preserve"> к </w:t>
      </w:r>
      <w:r w:rsidR="002B29B8">
        <w:rPr>
          <w:rStyle w:val="FontStyle38"/>
          <w:sz w:val="26"/>
          <w:szCs w:val="26"/>
        </w:rPr>
        <w:t>Д</w:t>
      </w:r>
      <w:r w:rsidR="006D7424">
        <w:rPr>
          <w:rStyle w:val="FontStyle38"/>
          <w:sz w:val="26"/>
          <w:szCs w:val="26"/>
        </w:rPr>
        <w:t>оговору)</w:t>
      </w:r>
      <w:r w:rsidR="001906DF" w:rsidRPr="00B273AF">
        <w:rPr>
          <w:rStyle w:val="FontStyle38"/>
          <w:sz w:val="26"/>
          <w:szCs w:val="26"/>
        </w:rPr>
        <w:t>.</w:t>
      </w:r>
    </w:p>
    <w:p w:rsidR="001906DF" w:rsidRPr="00B273AF" w:rsidRDefault="00085AE7" w:rsidP="00850C14">
      <w:pPr>
        <w:pStyle w:val="Style8"/>
        <w:widowControl/>
        <w:tabs>
          <w:tab w:val="left" w:pos="1276"/>
        </w:tabs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lastRenderedPageBreak/>
        <w:t xml:space="preserve">2.1.2. </w:t>
      </w:r>
      <w:r w:rsidR="001906DF" w:rsidRPr="00B273AF">
        <w:rPr>
          <w:rStyle w:val="FontStyle38"/>
          <w:sz w:val="26"/>
          <w:szCs w:val="26"/>
        </w:rPr>
        <w:t>Обязательства Арендодателя по передаче Объект</w:t>
      </w:r>
      <w:r w:rsidR="00810D84">
        <w:rPr>
          <w:rStyle w:val="FontStyle38"/>
          <w:sz w:val="26"/>
          <w:szCs w:val="26"/>
        </w:rPr>
        <w:t>а</w:t>
      </w:r>
      <w:r w:rsidR="001906DF" w:rsidRPr="00B273AF">
        <w:rPr>
          <w:rStyle w:val="FontStyle38"/>
          <w:sz w:val="26"/>
          <w:szCs w:val="26"/>
        </w:rPr>
        <w:t xml:space="preserve"> считаются исполненными после подписания Сторонами указанного </w:t>
      </w:r>
      <w:r w:rsidR="00551F64">
        <w:rPr>
          <w:rStyle w:val="FontStyle38"/>
          <w:sz w:val="26"/>
          <w:szCs w:val="26"/>
        </w:rPr>
        <w:t>А</w:t>
      </w:r>
      <w:r w:rsidR="001906DF" w:rsidRPr="00B273AF">
        <w:rPr>
          <w:rStyle w:val="FontStyle38"/>
          <w:sz w:val="26"/>
          <w:szCs w:val="26"/>
        </w:rPr>
        <w:t>кта приема-передачи.</w:t>
      </w:r>
      <w:r w:rsidR="008F11DF">
        <w:rPr>
          <w:rStyle w:val="FontStyle38"/>
          <w:sz w:val="26"/>
          <w:szCs w:val="26"/>
        </w:rPr>
        <w:t xml:space="preserve"> </w:t>
      </w:r>
      <w:r w:rsidR="008F11DF" w:rsidRPr="008F11DF">
        <w:rPr>
          <w:rStyle w:val="FontStyle38"/>
          <w:sz w:val="26"/>
          <w:szCs w:val="26"/>
        </w:rPr>
        <w:t xml:space="preserve">Арендная плата начинает исчисляться </w:t>
      </w:r>
      <w:proofErr w:type="gramStart"/>
      <w:r w:rsidR="008F11DF" w:rsidRPr="008F11DF">
        <w:rPr>
          <w:rStyle w:val="FontStyle38"/>
          <w:sz w:val="26"/>
          <w:szCs w:val="26"/>
        </w:rPr>
        <w:t>с даты подписания</w:t>
      </w:r>
      <w:proofErr w:type="gramEnd"/>
      <w:r w:rsidR="008F11DF" w:rsidRPr="008F11DF">
        <w:rPr>
          <w:rStyle w:val="FontStyle38"/>
          <w:sz w:val="26"/>
          <w:szCs w:val="26"/>
        </w:rPr>
        <w:t xml:space="preserve"> </w:t>
      </w:r>
      <w:r w:rsidR="00551F64">
        <w:rPr>
          <w:rStyle w:val="FontStyle38"/>
          <w:sz w:val="26"/>
          <w:szCs w:val="26"/>
        </w:rPr>
        <w:t>А</w:t>
      </w:r>
      <w:r w:rsidR="008F11DF" w:rsidRPr="008F11DF">
        <w:rPr>
          <w:rStyle w:val="FontStyle38"/>
          <w:sz w:val="26"/>
          <w:szCs w:val="26"/>
        </w:rPr>
        <w:t>кта приема-передачи</w:t>
      </w:r>
      <w:r w:rsidR="00FC1FB8">
        <w:rPr>
          <w:rStyle w:val="FontStyle38"/>
          <w:sz w:val="26"/>
          <w:szCs w:val="26"/>
        </w:rPr>
        <w:t>.</w:t>
      </w:r>
    </w:p>
    <w:p w:rsidR="009D08FC" w:rsidRPr="009D08FC" w:rsidRDefault="00085AE7" w:rsidP="00FA1E1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 xml:space="preserve">2.1.3. </w:t>
      </w:r>
      <w:r w:rsidR="001906DF" w:rsidRPr="00B273AF">
        <w:rPr>
          <w:rStyle w:val="FontStyle38"/>
          <w:sz w:val="26"/>
          <w:szCs w:val="26"/>
        </w:rPr>
        <w:t>Предоставить Арендатору Объект в надлежащем (исправн</w:t>
      </w:r>
      <w:r w:rsidR="00A53A0A">
        <w:rPr>
          <w:rStyle w:val="FontStyle38"/>
          <w:sz w:val="26"/>
          <w:szCs w:val="26"/>
        </w:rPr>
        <w:t xml:space="preserve">ом) </w:t>
      </w:r>
      <w:proofErr w:type="gramStart"/>
      <w:r w:rsidR="00A53A0A">
        <w:rPr>
          <w:rStyle w:val="FontStyle38"/>
          <w:sz w:val="26"/>
          <w:szCs w:val="26"/>
        </w:rPr>
        <w:t>состоянии</w:t>
      </w:r>
      <w:proofErr w:type="gramEnd"/>
      <w:r w:rsidR="00A53A0A">
        <w:rPr>
          <w:rStyle w:val="FontStyle38"/>
          <w:sz w:val="26"/>
          <w:szCs w:val="26"/>
        </w:rPr>
        <w:t>, соответствующем его</w:t>
      </w:r>
      <w:r w:rsidR="001906DF" w:rsidRPr="00B273AF">
        <w:rPr>
          <w:rStyle w:val="FontStyle38"/>
          <w:sz w:val="26"/>
          <w:szCs w:val="26"/>
        </w:rPr>
        <w:t xml:space="preserve"> целевому назначению.</w:t>
      </w:r>
    </w:p>
    <w:p w:rsidR="001906DF" w:rsidRPr="00F776E9" w:rsidRDefault="00085AE7" w:rsidP="00850C14">
      <w:pPr>
        <w:pStyle w:val="Style8"/>
        <w:widowControl/>
        <w:tabs>
          <w:tab w:val="left" w:pos="1276"/>
          <w:tab w:val="left" w:pos="141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>2.1.</w:t>
      </w:r>
      <w:r w:rsidR="00FA1E11">
        <w:rPr>
          <w:rStyle w:val="FontStyle38"/>
          <w:sz w:val="26"/>
          <w:szCs w:val="26"/>
        </w:rPr>
        <w:t>4</w:t>
      </w:r>
      <w:r w:rsidRPr="00265B54">
        <w:rPr>
          <w:rStyle w:val="FontStyle38"/>
          <w:sz w:val="26"/>
          <w:szCs w:val="26"/>
        </w:rPr>
        <w:t xml:space="preserve">. </w:t>
      </w:r>
      <w:r w:rsidR="001906DF" w:rsidRPr="00265B54">
        <w:rPr>
          <w:rStyle w:val="FontStyle38"/>
          <w:sz w:val="26"/>
          <w:szCs w:val="26"/>
        </w:rPr>
        <w:t xml:space="preserve">Исполнять иные обязательства, связанные с настоящим договором и установленные законодательством и иными нормативными правовыми актами Российской </w:t>
      </w:r>
      <w:r w:rsidR="001906DF" w:rsidRPr="00F776E9">
        <w:rPr>
          <w:rStyle w:val="FontStyle38"/>
          <w:sz w:val="26"/>
          <w:szCs w:val="26"/>
        </w:rPr>
        <w:t>Федерации.</w:t>
      </w:r>
    </w:p>
    <w:p w:rsidR="001906DF" w:rsidRPr="00265B54" w:rsidRDefault="00085AE7" w:rsidP="00850C14">
      <w:pPr>
        <w:pStyle w:val="Style8"/>
        <w:widowControl/>
        <w:tabs>
          <w:tab w:val="left" w:pos="1276"/>
          <w:tab w:val="left" w:pos="1332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>2.1.</w:t>
      </w:r>
      <w:r w:rsidR="00FA1E11">
        <w:rPr>
          <w:rStyle w:val="FontStyle38"/>
          <w:sz w:val="26"/>
          <w:szCs w:val="26"/>
        </w:rPr>
        <w:t>5</w:t>
      </w:r>
      <w:r w:rsidRPr="00265B54">
        <w:rPr>
          <w:rStyle w:val="FontStyle38"/>
          <w:sz w:val="26"/>
          <w:szCs w:val="26"/>
        </w:rPr>
        <w:t xml:space="preserve">. </w:t>
      </w:r>
      <w:proofErr w:type="gramStart"/>
      <w:r w:rsidR="00D11F05" w:rsidRPr="00265B54">
        <w:rPr>
          <w:rStyle w:val="FontStyle38"/>
          <w:sz w:val="26"/>
          <w:szCs w:val="26"/>
        </w:rPr>
        <w:t xml:space="preserve">Не позднее </w:t>
      </w:r>
      <w:r w:rsidR="002B456F">
        <w:rPr>
          <w:rStyle w:val="FontStyle38"/>
          <w:sz w:val="26"/>
          <w:szCs w:val="26"/>
        </w:rPr>
        <w:t>5</w:t>
      </w:r>
      <w:r w:rsidR="00D11F05" w:rsidRPr="00265B54">
        <w:rPr>
          <w:rStyle w:val="FontStyle38"/>
          <w:sz w:val="26"/>
          <w:szCs w:val="26"/>
        </w:rPr>
        <w:t xml:space="preserve"> числа месяца, следующего за отчетным, направлять в адрес Арендатора два экземпляра акта оказанных услуг</w:t>
      </w:r>
      <w:r w:rsidR="006D7424">
        <w:rPr>
          <w:rStyle w:val="FontStyle38"/>
          <w:sz w:val="26"/>
          <w:szCs w:val="26"/>
        </w:rPr>
        <w:t xml:space="preserve">, </w:t>
      </w:r>
      <w:r w:rsidR="006D7424" w:rsidRPr="006D7424">
        <w:rPr>
          <w:rStyle w:val="FontStyle38"/>
          <w:sz w:val="26"/>
          <w:szCs w:val="26"/>
        </w:rPr>
        <w:t>оформленного в соответствии со статьей 9 Федерального закона РФ «О бухгалтерском учете» №</w:t>
      </w:r>
      <w:r w:rsidR="001D45BE">
        <w:rPr>
          <w:rStyle w:val="FontStyle38"/>
          <w:sz w:val="26"/>
          <w:szCs w:val="26"/>
        </w:rPr>
        <w:t xml:space="preserve"> </w:t>
      </w:r>
      <w:r w:rsidR="006D7424" w:rsidRPr="006D7424">
        <w:rPr>
          <w:rStyle w:val="FontStyle38"/>
          <w:sz w:val="26"/>
          <w:szCs w:val="26"/>
        </w:rPr>
        <w:t>402-ФЗ от 06.12.2011 года</w:t>
      </w:r>
      <w:r w:rsidR="00D11F05" w:rsidRPr="00265B54">
        <w:rPr>
          <w:rStyle w:val="FontStyle38"/>
          <w:sz w:val="26"/>
          <w:szCs w:val="26"/>
        </w:rPr>
        <w:t>, счет-фактуру и счет на оплату.</w:t>
      </w:r>
      <w:proofErr w:type="gramEnd"/>
    </w:p>
    <w:p w:rsidR="001906DF" w:rsidRPr="00265B54" w:rsidRDefault="00085AE7" w:rsidP="00850C14">
      <w:pPr>
        <w:pStyle w:val="Style6"/>
        <w:widowControl/>
        <w:tabs>
          <w:tab w:val="left" w:pos="1276"/>
        </w:tabs>
        <w:spacing w:line="240" w:lineRule="auto"/>
        <w:ind w:firstLine="709"/>
        <w:jc w:val="both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2.2. </w:t>
      </w:r>
      <w:r w:rsidR="001906DF" w:rsidRPr="008D7830">
        <w:rPr>
          <w:rStyle w:val="FontStyle38"/>
          <w:sz w:val="26"/>
          <w:szCs w:val="26"/>
          <w:u w:val="single"/>
        </w:rPr>
        <w:t>Арендодатель имеет прав</w:t>
      </w:r>
      <w:r w:rsidR="002B456F" w:rsidRPr="008D7830">
        <w:rPr>
          <w:rStyle w:val="FontStyle38"/>
          <w:sz w:val="26"/>
          <w:szCs w:val="26"/>
          <w:u w:val="single"/>
        </w:rPr>
        <w:t>о</w:t>
      </w:r>
      <w:r w:rsidR="001906DF" w:rsidRPr="008D7830">
        <w:rPr>
          <w:rStyle w:val="FontStyle38"/>
          <w:sz w:val="26"/>
          <w:szCs w:val="26"/>
          <w:u w:val="single"/>
        </w:rPr>
        <w:t>:</w:t>
      </w:r>
    </w:p>
    <w:p w:rsidR="001906DF" w:rsidRPr="00265B54" w:rsidRDefault="00085AE7" w:rsidP="00850C14">
      <w:pPr>
        <w:pStyle w:val="Style8"/>
        <w:widowControl/>
        <w:tabs>
          <w:tab w:val="left" w:pos="1276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2.2.1. </w:t>
      </w:r>
      <w:r w:rsidR="001906DF" w:rsidRPr="00265B54">
        <w:rPr>
          <w:rStyle w:val="FontStyle38"/>
          <w:sz w:val="26"/>
          <w:szCs w:val="26"/>
        </w:rPr>
        <w:t xml:space="preserve">В любое время посещать Объект, предварительно </w:t>
      </w:r>
      <w:r w:rsidR="00A53A0A" w:rsidRPr="00265B54">
        <w:rPr>
          <w:rStyle w:val="FontStyle38"/>
          <w:sz w:val="26"/>
          <w:szCs w:val="26"/>
        </w:rPr>
        <w:t xml:space="preserve">письменно </w:t>
      </w:r>
      <w:r w:rsidR="001906DF" w:rsidRPr="00265B54">
        <w:rPr>
          <w:rStyle w:val="FontStyle38"/>
          <w:sz w:val="26"/>
          <w:szCs w:val="26"/>
        </w:rPr>
        <w:t>уведомив об этом Арендатора, в том числе для проведения инвентаризации имущества.</w:t>
      </w:r>
    </w:p>
    <w:p w:rsidR="001906DF" w:rsidRDefault="00085AE7" w:rsidP="00FE3F35">
      <w:pPr>
        <w:pStyle w:val="Style8"/>
        <w:widowControl/>
        <w:tabs>
          <w:tab w:val="left" w:pos="1276"/>
          <w:tab w:val="left" w:pos="1332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2.2.2. </w:t>
      </w:r>
      <w:r w:rsidR="00D306B3" w:rsidRPr="00265B54">
        <w:rPr>
          <w:rStyle w:val="FontStyle38"/>
          <w:sz w:val="26"/>
          <w:szCs w:val="26"/>
        </w:rPr>
        <w:t xml:space="preserve">Расторгнуть досрочно настоящий Договор, письменно уведомив об этом Арендатора не </w:t>
      </w:r>
      <w:proofErr w:type="gramStart"/>
      <w:r w:rsidR="00D306B3" w:rsidRPr="00265B54">
        <w:rPr>
          <w:rStyle w:val="FontStyle38"/>
          <w:sz w:val="26"/>
          <w:szCs w:val="26"/>
        </w:rPr>
        <w:t>позднее</w:t>
      </w:r>
      <w:proofErr w:type="gramEnd"/>
      <w:r w:rsidR="00D306B3" w:rsidRPr="00265B54">
        <w:rPr>
          <w:rStyle w:val="FontStyle38"/>
          <w:sz w:val="26"/>
          <w:szCs w:val="26"/>
        </w:rPr>
        <w:t xml:space="preserve"> чем за 30 (тридцать) </w:t>
      </w:r>
      <w:r w:rsidR="002B456F">
        <w:rPr>
          <w:rStyle w:val="FontStyle38"/>
          <w:sz w:val="26"/>
          <w:szCs w:val="26"/>
        </w:rPr>
        <w:t xml:space="preserve">календарных </w:t>
      </w:r>
      <w:r w:rsidR="00D306B3" w:rsidRPr="00265B54">
        <w:rPr>
          <w:rStyle w:val="FontStyle38"/>
          <w:sz w:val="26"/>
          <w:szCs w:val="26"/>
        </w:rPr>
        <w:t xml:space="preserve">дней до </w:t>
      </w:r>
      <w:r w:rsidR="00A53A0A" w:rsidRPr="00265B54">
        <w:rPr>
          <w:rStyle w:val="FontStyle38"/>
          <w:sz w:val="26"/>
          <w:szCs w:val="26"/>
        </w:rPr>
        <w:t xml:space="preserve">предполагаемой даты </w:t>
      </w:r>
      <w:r w:rsidR="00D306B3" w:rsidRPr="00265B54">
        <w:rPr>
          <w:rStyle w:val="FontStyle38"/>
          <w:sz w:val="26"/>
          <w:szCs w:val="26"/>
        </w:rPr>
        <w:t xml:space="preserve">расторжения договора. </w:t>
      </w:r>
    </w:p>
    <w:p w:rsidR="006C3778" w:rsidRPr="00265B54" w:rsidRDefault="006C3778" w:rsidP="00FE3F35">
      <w:pPr>
        <w:pStyle w:val="Style8"/>
        <w:widowControl/>
        <w:tabs>
          <w:tab w:val="left" w:pos="1276"/>
          <w:tab w:val="left" w:pos="1332"/>
        </w:tabs>
        <w:spacing w:line="240" w:lineRule="auto"/>
        <w:ind w:firstLine="709"/>
        <w:rPr>
          <w:sz w:val="26"/>
          <w:szCs w:val="26"/>
        </w:rPr>
      </w:pPr>
    </w:p>
    <w:p w:rsidR="001906DF" w:rsidRPr="00265B54" w:rsidRDefault="001906DF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0" w:firstLine="0"/>
        <w:rPr>
          <w:rStyle w:val="FontStyle41"/>
          <w:sz w:val="26"/>
          <w:szCs w:val="26"/>
        </w:rPr>
      </w:pPr>
      <w:r w:rsidRPr="00265B54">
        <w:rPr>
          <w:rStyle w:val="FontStyle41"/>
          <w:sz w:val="26"/>
          <w:szCs w:val="26"/>
        </w:rPr>
        <w:t>ПРАВА И ОБЯЗАННОСТИ АРЕНДАТОРА</w:t>
      </w:r>
    </w:p>
    <w:p w:rsidR="001906DF" w:rsidRPr="008D7830" w:rsidRDefault="001906DF" w:rsidP="00C92839">
      <w:pPr>
        <w:pStyle w:val="Style6"/>
        <w:widowControl/>
        <w:numPr>
          <w:ilvl w:val="1"/>
          <w:numId w:val="41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  <w:u w:val="single"/>
        </w:rPr>
      </w:pPr>
      <w:r w:rsidRPr="008D7830">
        <w:rPr>
          <w:rStyle w:val="FontStyle38"/>
          <w:sz w:val="26"/>
          <w:szCs w:val="26"/>
          <w:u w:val="single"/>
        </w:rPr>
        <w:t>Арендатор обязуется:</w:t>
      </w:r>
    </w:p>
    <w:p w:rsidR="001906DF" w:rsidRPr="00265B54" w:rsidRDefault="00301CDE" w:rsidP="001761D3">
      <w:pPr>
        <w:pStyle w:val="Style8"/>
        <w:widowControl/>
        <w:numPr>
          <w:ilvl w:val="0"/>
          <w:numId w:val="21"/>
        </w:numPr>
        <w:tabs>
          <w:tab w:val="left" w:pos="1325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</w:t>
      </w:r>
      <w:r w:rsidR="001906DF" w:rsidRPr="00265B54">
        <w:rPr>
          <w:rStyle w:val="FontStyle38"/>
          <w:sz w:val="26"/>
          <w:szCs w:val="26"/>
        </w:rPr>
        <w:t>В соответствии с п.</w:t>
      </w:r>
      <w:r w:rsidR="001D45BE">
        <w:rPr>
          <w:rStyle w:val="FontStyle38"/>
          <w:sz w:val="26"/>
          <w:szCs w:val="26"/>
        </w:rPr>
        <w:t xml:space="preserve"> </w:t>
      </w:r>
      <w:r w:rsidR="001906DF" w:rsidRPr="00265B54">
        <w:rPr>
          <w:rStyle w:val="FontStyle38"/>
          <w:sz w:val="26"/>
          <w:szCs w:val="26"/>
        </w:rPr>
        <w:t>1.1. настоящего договора принять Объект от Аренд</w:t>
      </w:r>
      <w:r w:rsidR="006D7424">
        <w:rPr>
          <w:rStyle w:val="FontStyle38"/>
          <w:sz w:val="26"/>
          <w:szCs w:val="26"/>
        </w:rPr>
        <w:t>одателя по Акту приема-передачи</w:t>
      </w:r>
      <w:r w:rsidR="001906DF" w:rsidRPr="00265B54">
        <w:rPr>
          <w:rStyle w:val="FontStyle38"/>
          <w:sz w:val="26"/>
          <w:szCs w:val="26"/>
        </w:rPr>
        <w:t>.</w:t>
      </w:r>
    </w:p>
    <w:p w:rsidR="001906DF" w:rsidRPr="00265B54" w:rsidRDefault="00301CDE" w:rsidP="001761D3">
      <w:pPr>
        <w:pStyle w:val="Style8"/>
        <w:widowControl/>
        <w:numPr>
          <w:ilvl w:val="0"/>
          <w:numId w:val="21"/>
        </w:numPr>
        <w:tabs>
          <w:tab w:val="left" w:pos="1361"/>
        </w:tabs>
        <w:spacing w:line="240" w:lineRule="auto"/>
        <w:ind w:right="7"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</w:t>
      </w:r>
      <w:r w:rsidR="00A53A0A" w:rsidRPr="00265B54">
        <w:rPr>
          <w:rStyle w:val="FontStyle38"/>
          <w:sz w:val="26"/>
          <w:szCs w:val="26"/>
        </w:rPr>
        <w:t>Пользоваться Объект</w:t>
      </w:r>
      <w:r w:rsidR="00810D84">
        <w:rPr>
          <w:rStyle w:val="FontStyle38"/>
          <w:sz w:val="26"/>
          <w:szCs w:val="26"/>
        </w:rPr>
        <w:t>ом</w:t>
      </w:r>
      <w:r w:rsidR="001906DF" w:rsidRPr="00265B54">
        <w:rPr>
          <w:rStyle w:val="FontStyle38"/>
          <w:sz w:val="26"/>
          <w:szCs w:val="26"/>
        </w:rPr>
        <w:t xml:space="preserve"> исключительно в </w:t>
      </w:r>
      <w:proofErr w:type="gramStart"/>
      <w:r w:rsidR="002B456F">
        <w:rPr>
          <w:rStyle w:val="FontStyle38"/>
          <w:sz w:val="26"/>
          <w:szCs w:val="26"/>
        </w:rPr>
        <w:t>соответствии</w:t>
      </w:r>
      <w:proofErr w:type="gramEnd"/>
      <w:r w:rsidR="002B456F">
        <w:rPr>
          <w:rStyle w:val="FontStyle38"/>
          <w:sz w:val="26"/>
          <w:szCs w:val="26"/>
        </w:rPr>
        <w:t xml:space="preserve"> с </w:t>
      </w:r>
      <w:r w:rsidR="00810D84">
        <w:rPr>
          <w:rStyle w:val="FontStyle38"/>
          <w:sz w:val="26"/>
          <w:szCs w:val="26"/>
        </w:rPr>
        <w:t>его</w:t>
      </w:r>
      <w:r w:rsidR="002B456F">
        <w:rPr>
          <w:rStyle w:val="FontStyle38"/>
          <w:sz w:val="26"/>
          <w:szCs w:val="26"/>
        </w:rPr>
        <w:t xml:space="preserve"> назначением</w:t>
      </w:r>
      <w:r w:rsidR="001906DF" w:rsidRPr="00265B54">
        <w:rPr>
          <w:rStyle w:val="FontStyle38"/>
          <w:sz w:val="26"/>
          <w:szCs w:val="26"/>
        </w:rPr>
        <w:t>.</w:t>
      </w:r>
    </w:p>
    <w:p w:rsidR="001906DF" w:rsidRPr="00265B54" w:rsidRDefault="002B29B8" w:rsidP="001761D3">
      <w:pPr>
        <w:pStyle w:val="Style8"/>
        <w:widowControl/>
        <w:numPr>
          <w:ilvl w:val="0"/>
          <w:numId w:val="22"/>
        </w:numPr>
        <w:tabs>
          <w:tab w:val="left" w:pos="1418"/>
        </w:tabs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>В</w:t>
      </w:r>
      <w:r w:rsidR="001906DF" w:rsidRPr="00265B54">
        <w:rPr>
          <w:rStyle w:val="FontStyle38"/>
          <w:sz w:val="26"/>
          <w:szCs w:val="26"/>
        </w:rPr>
        <w:t xml:space="preserve"> сроки и </w:t>
      </w:r>
      <w:r>
        <w:rPr>
          <w:rStyle w:val="FontStyle38"/>
          <w:sz w:val="26"/>
          <w:szCs w:val="26"/>
        </w:rPr>
        <w:t xml:space="preserve">в </w:t>
      </w:r>
      <w:proofErr w:type="gramStart"/>
      <w:r w:rsidR="001906DF" w:rsidRPr="00265B54">
        <w:rPr>
          <w:rStyle w:val="FontStyle38"/>
          <w:sz w:val="26"/>
          <w:szCs w:val="26"/>
        </w:rPr>
        <w:t>порядке</w:t>
      </w:r>
      <w:proofErr w:type="gramEnd"/>
      <w:r w:rsidR="001906DF" w:rsidRPr="00265B54">
        <w:rPr>
          <w:rStyle w:val="FontStyle38"/>
          <w:sz w:val="26"/>
          <w:szCs w:val="26"/>
        </w:rPr>
        <w:t xml:space="preserve">, установленные разделом 5 настоящего </w:t>
      </w:r>
      <w:r>
        <w:rPr>
          <w:rStyle w:val="FontStyle38"/>
          <w:sz w:val="26"/>
          <w:szCs w:val="26"/>
        </w:rPr>
        <w:t>Д</w:t>
      </w:r>
      <w:r w:rsidR="001906DF" w:rsidRPr="00265B54">
        <w:rPr>
          <w:rStyle w:val="FontStyle38"/>
          <w:sz w:val="26"/>
          <w:szCs w:val="26"/>
        </w:rPr>
        <w:t>оговора, вносить арендную плату.</w:t>
      </w:r>
    </w:p>
    <w:p w:rsidR="001906DF" w:rsidRDefault="00DD79AC" w:rsidP="001761D3">
      <w:pPr>
        <w:pStyle w:val="Style8"/>
        <w:widowControl/>
        <w:numPr>
          <w:ilvl w:val="0"/>
          <w:numId w:val="22"/>
        </w:numPr>
        <w:tabs>
          <w:tab w:val="left" w:pos="1418"/>
        </w:tabs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 xml:space="preserve">В течение 30 календарных дней </w:t>
      </w:r>
      <w:proofErr w:type="gramStart"/>
      <w:r>
        <w:rPr>
          <w:rStyle w:val="FontStyle38"/>
          <w:sz w:val="26"/>
          <w:szCs w:val="26"/>
        </w:rPr>
        <w:t>с даты подписания</w:t>
      </w:r>
      <w:proofErr w:type="gramEnd"/>
      <w:r>
        <w:rPr>
          <w:rStyle w:val="FontStyle38"/>
          <w:sz w:val="26"/>
          <w:szCs w:val="26"/>
        </w:rPr>
        <w:t xml:space="preserve"> договора обеспечить объект аренды страхованием имущества с ответственностью «за все риски» на весь срок аренды, и предоставить копию договора страхования Арендодателю в течение 10 календарных дней</w:t>
      </w:r>
      <w:r w:rsidR="002B456F">
        <w:rPr>
          <w:rStyle w:val="FontStyle38"/>
          <w:sz w:val="26"/>
          <w:szCs w:val="26"/>
        </w:rPr>
        <w:t>.</w:t>
      </w:r>
    </w:p>
    <w:p w:rsidR="00A763A1" w:rsidRPr="009D08FC" w:rsidRDefault="00A763A1" w:rsidP="00A763A1">
      <w:pPr>
        <w:pStyle w:val="Style8"/>
        <w:widowControl/>
        <w:numPr>
          <w:ilvl w:val="0"/>
          <w:numId w:val="22"/>
        </w:numPr>
        <w:tabs>
          <w:tab w:val="left" w:pos="141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9D08FC">
        <w:rPr>
          <w:rStyle w:val="FontStyle38"/>
          <w:sz w:val="26"/>
          <w:szCs w:val="26"/>
        </w:rPr>
        <w:t xml:space="preserve">Исполнять следующие обязанности </w:t>
      </w:r>
      <w:r>
        <w:rPr>
          <w:rStyle w:val="FontStyle38"/>
          <w:sz w:val="26"/>
          <w:szCs w:val="26"/>
        </w:rPr>
        <w:t>А</w:t>
      </w:r>
      <w:r w:rsidRPr="009D08FC">
        <w:rPr>
          <w:rStyle w:val="FontStyle38"/>
          <w:sz w:val="26"/>
          <w:szCs w:val="26"/>
        </w:rPr>
        <w:t>ренд</w:t>
      </w:r>
      <w:r>
        <w:rPr>
          <w:rStyle w:val="FontStyle38"/>
          <w:sz w:val="26"/>
          <w:szCs w:val="26"/>
        </w:rPr>
        <w:t>одателя</w:t>
      </w:r>
      <w:r w:rsidRPr="009D08FC">
        <w:rPr>
          <w:rStyle w:val="FontStyle38"/>
          <w:sz w:val="26"/>
          <w:szCs w:val="26"/>
        </w:rPr>
        <w:t xml:space="preserve"> по заключенным Арендодателем договорам аренды земельных и лесных участков, расположенных под Объектами:</w:t>
      </w:r>
    </w:p>
    <w:p w:rsidR="00A763A1" w:rsidRPr="009D08FC" w:rsidRDefault="00A763A1" w:rsidP="00A763A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proofErr w:type="gramStart"/>
      <w:r>
        <w:rPr>
          <w:rStyle w:val="FontStyle38"/>
          <w:sz w:val="26"/>
          <w:szCs w:val="26"/>
        </w:rPr>
        <w:t>- </w:t>
      </w:r>
      <w:r w:rsidRPr="009D08FC">
        <w:rPr>
          <w:rStyle w:val="FontStyle38"/>
          <w:sz w:val="26"/>
          <w:szCs w:val="26"/>
        </w:rPr>
        <w:t>Использовать земельные и лесные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  <w:proofErr w:type="gramEnd"/>
    </w:p>
    <w:p w:rsidR="00A763A1" w:rsidRPr="009D08FC" w:rsidRDefault="00A763A1" w:rsidP="00A763A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>- </w:t>
      </w:r>
      <w:r w:rsidRPr="009D08FC">
        <w:rPr>
          <w:rStyle w:val="FontStyle38"/>
          <w:sz w:val="26"/>
          <w:szCs w:val="26"/>
        </w:rPr>
        <w:t>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A763A1" w:rsidRPr="009D08FC" w:rsidRDefault="00A763A1" w:rsidP="00A763A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>- </w:t>
      </w:r>
      <w:r w:rsidRPr="009D08FC">
        <w:rPr>
          <w:rStyle w:val="FontStyle38"/>
          <w:sz w:val="26"/>
          <w:szCs w:val="26"/>
        </w:rPr>
        <w:t>Осуществлять мероприятия по охране земель, лесов и других природных ресурсов, в том числе меры пожарной безопасности;</w:t>
      </w:r>
    </w:p>
    <w:p w:rsidR="00A763A1" w:rsidRPr="009D08FC" w:rsidRDefault="00A763A1" w:rsidP="00A763A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>- </w:t>
      </w:r>
      <w:r w:rsidRPr="009D08FC">
        <w:rPr>
          <w:rStyle w:val="FontStyle38"/>
          <w:sz w:val="26"/>
          <w:szCs w:val="26"/>
        </w:rPr>
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A763A1" w:rsidRPr="009D08FC" w:rsidRDefault="00A763A1" w:rsidP="00A763A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r w:rsidRPr="009D08FC">
        <w:rPr>
          <w:rStyle w:val="FontStyle38"/>
          <w:sz w:val="26"/>
          <w:szCs w:val="26"/>
        </w:rPr>
        <w:t>- Не допускать загрязнения, захламления, деградацию и ухудшение плодородия почв на землях соответствующих категорий;</w:t>
      </w:r>
    </w:p>
    <w:p w:rsidR="00A763A1" w:rsidRPr="009D08FC" w:rsidRDefault="00A763A1" w:rsidP="00A763A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r w:rsidRPr="009D08FC">
        <w:rPr>
          <w:rStyle w:val="FontStyle38"/>
          <w:sz w:val="26"/>
          <w:szCs w:val="26"/>
        </w:rPr>
        <w:lastRenderedPageBreak/>
        <w:t>-</w:t>
      </w:r>
      <w:r>
        <w:rPr>
          <w:rStyle w:val="FontStyle38"/>
          <w:sz w:val="26"/>
          <w:szCs w:val="26"/>
        </w:rPr>
        <w:t> </w:t>
      </w:r>
      <w:r w:rsidRPr="009D08FC">
        <w:rPr>
          <w:rStyle w:val="FontStyle38"/>
          <w:sz w:val="26"/>
          <w:szCs w:val="26"/>
        </w:rPr>
        <w:t>Выполнять иные требования, предусмотренные д</w:t>
      </w:r>
      <w:r>
        <w:rPr>
          <w:rStyle w:val="FontStyle38"/>
          <w:sz w:val="26"/>
          <w:szCs w:val="26"/>
        </w:rPr>
        <w:t xml:space="preserve">ействующим законодательством и </w:t>
      </w:r>
      <w:r w:rsidRPr="009D08FC">
        <w:rPr>
          <w:rStyle w:val="FontStyle38"/>
          <w:sz w:val="26"/>
          <w:szCs w:val="26"/>
        </w:rPr>
        <w:t>договорами аренды;</w:t>
      </w:r>
    </w:p>
    <w:p w:rsidR="00A763A1" w:rsidRPr="00265B54" w:rsidRDefault="00A763A1" w:rsidP="00A763A1">
      <w:pPr>
        <w:pStyle w:val="Style8"/>
        <w:widowControl/>
        <w:tabs>
          <w:tab w:val="left" w:pos="1276"/>
        </w:tabs>
        <w:spacing w:line="240" w:lineRule="auto"/>
        <w:ind w:right="14"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>- </w:t>
      </w:r>
      <w:r w:rsidRPr="009D08FC">
        <w:rPr>
          <w:rStyle w:val="FontStyle38"/>
          <w:sz w:val="26"/>
          <w:szCs w:val="26"/>
        </w:rPr>
        <w:t xml:space="preserve">От имени Арендодателя и за свой счет в установленном </w:t>
      </w:r>
      <w:proofErr w:type="gramStart"/>
      <w:r w:rsidRPr="009D08FC">
        <w:rPr>
          <w:rStyle w:val="FontStyle38"/>
          <w:sz w:val="26"/>
          <w:szCs w:val="26"/>
        </w:rPr>
        <w:t>порядке</w:t>
      </w:r>
      <w:proofErr w:type="gramEnd"/>
      <w:r w:rsidRPr="009D08FC">
        <w:rPr>
          <w:rStyle w:val="FontStyle38"/>
          <w:sz w:val="26"/>
          <w:szCs w:val="26"/>
        </w:rPr>
        <w:t xml:space="preserve"> разрабатывать и представлять в уполномоченные органы проекты освоения лесов с положительным заключением государственной экспертизы, подавать лесные декларации и другую отчетность, предусмотренную действующим законодательством в отношен</w:t>
      </w:r>
      <w:r>
        <w:rPr>
          <w:rStyle w:val="FontStyle38"/>
          <w:sz w:val="26"/>
          <w:szCs w:val="26"/>
        </w:rPr>
        <w:t>ии земельных и лесных участков.</w:t>
      </w:r>
    </w:p>
    <w:p w:rsidR="001906DF" w:rsidRPr="00265B54" w:rsidRDefault="002B456F" w:rsidP="001761D3">
      <w:pPr>
        <w:pStyle w:val="Style8"/>
        <w:widowControl/>
        <w:numPr>
          <w:ilvl w:val="0"/>
          <w:numId w:val="22"/>
        </w:numPr>
        <w:tabs>
          <w:tab w:val="left" w:pos="1418"/>
        </w:tabs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 xml:space="preserve">Осуществлять техническое обслуживание </w:t>
      </w:r>
      <w:r w:rsidR="009A2244">
        <w:rPr>
          <w:rStyle w:val="FontStyle38"/>
          <w:sz w:val="26"/>
          <w:szCs w:val="26"/>
        </w:rPr>
        <w:t>О</w:t>
      </w:r>
      <w:r w:rsidR="00F87C92">
        <w:rPr>
          <w:rStyle w:val="FontStyle38"/>
          <w:sz w:val="26"/>
          <w:szCs w:val="26"/>
        </w:rPr>
        <w:t>бъект</w:t>
      </w:r>
      <w:r w:rsidR="00810D84">
        <w:rPr>
          <w:rStyle w:val="FontStyle38"/>
          <w:sz w:val="26"/>
          <w:szCs w:val="26"/>
        </w:rPr>
        <w:t>а</w:t>
      </w:r>
      <w:r>
        <w:rPr>
          <w:rStyle w:val="FontStyle38"/>
          <w:sz w:val="26"/>
          <w:szCs w:val="26"/>
        </w:rPr>
        <w:t>, п</w:t>
      </w:r>
      <w:r w:rsidR="00D11F05" w:rsidRPr="00265B54">
        <w:rPr>
          <w:rStyle w:val="FontStyle38"/>
          <w:sz w:val="26"/>
          <w:szCs w:val="26"/>
        </w:rPr>
        <w:t xml:space="preserve">оддерживать </w:t>
      </w:r>
      <w:r w:rsidR="00810D84">
        <w:rPr>
          <w:rStyle w:val="FontStyle38"/>
          <w:sz w:val="26"/>
          <w:szCs w:val="26"/>
        </w:rPr>
        <w:t>его</w:t>
      </w:r>
      <w:r w:rsidR="00D11F05" w:rsidRPr="00265B54">
        <w:rPr>
          <w:rStyle w:val="FontStyle38"/>
          <w:sz w:val="26"/>
          <w:szCs w:val="26"/>
        </w:rPr>
        <w:t xml:space="preserve"> в исправном </w:t>
      </w:r>
      <w:proofErr w:type="gramStart"/>
      <w:r w:rsidR="00D11F05" w:rsidRPr="00265B54">
        <w:rPr>
          <w:rStyle w:val="FontStyle38"/>
          <w:sz w:val="26"/>
          <w:szCs w:val="26"/>
        </w:rPr>
        <w:t>состоянии</w:t>
      </w:r>
      <w:proofErr w:type="gramEnd"/>
      <w:r w:rsidR="00D11F05" w:rsidRPr="00265B54">
        <w:rPr>
          <w:rStyle w:val="FontStyle38"/>
          <w:sz w:val="26"/>
          <w:szCs w:val="26"/>
        </w:rPr>
        <w:t>, производить за свой счет текущий ремонт и нес</w:t>
      </w:r>
      <w:r w:rsidR="00F87C92">
        <w:rPr>
          <w:rStyle w:val="FontStyle38"/>
          <w:sz w:val="26"/>
          <w:szCs w:val="26"/>
        </w:rPr>
        <w:t>ти расходы на содержание Объект</w:t>
      </w:r>
      <w:r w:rsidR="00810D84">
        <w:rPr>
          <w:rStyle w:val="FontStyle38"/>
          <w:sz w:val="26"/>
          <w:szCs w:val="26"/>
        </w:rPr>
        <w:t>а</w:t>
      </w:r>
      <w:r w:rsidR="001906DF" w:rsidRPr="00265B54">
        <w:rPr>
          <w:rStyle w:val="FontStyle38"/>
          <w:sz w:val="26"/>
          <w:szCs w:val="26"/>
        </w:rPr>
        <w:t>.</w:t>
      </w:r>
    </w:p>
    <w:p w:rsidR="001906DF" w:rsidRPr="00265B54" w:rsidRDefault="001906DF" w:rsidP="001761D3">
      <w:pPr>
        <w:pStyle w:val="Style8"/>
        <w:widowControl/>
        <w:numPr>
          <w:ilvl w:val="0"/>
          <w:numId w:val="22"/>
        </w:numPr>
        <w:tabs>
          <w:tab w:val="left" w:pos="141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При прекращении действия настоящего Договора возвратить Арендодателю полученный по настоящему договору Объект на основании Акта приема-передачи в том состоянии, в котором </w:t>
      </w:r>
      <w:r w:rsidR="00F87C92">
        <w:rPr>
          <w:rStyle w:val="FontStyle38"/>
          <w:sz w:val="26"/>
          <w:szCs w:val="26"/>
        </w:rPr>
        <w:t>их</w:t>
      </w:r>
      <w:r w:rsidRPr="00265B54">
        <w:rPr>
          <w:rStyle w:val="FontStyle38"/>
          <w:sz w:val="26"/>
          <w:szCs w:val="26"/>
        </w:rPr>
        <w:t xml:space="preserve"> получил Арендатор с учётом нормального износа и произведенных улучшений.</w:t>
      </w:r>
    </w:p>
    <w:p w:rsidR="004422DC" w:rsidRPr="00265B54" w:rsidRDefault="00106DF0" w:rsidP="001761D3">
      <w:pPr>
        <w:pStyle w:val="Style8"/>
        <w:widowControl/>
        <w:numPr>
          <w:ilvl w:val="0"/>
          <w:numId w:val="23"/>
        </w:numPr>
        <w:tabs>
          <w:tab w:val="left" w:pos="1339"/>
        </w:tabs>
        <w:spacing w:line="240" w:lineRule="auto"/>
        <w:ind w:firstLine="709"/>
        <w:rPr>
          <w:sz w:val="26"/>
          <w:szCs w:val="26"/>
        </w:rPr>
      </w:pPr>
      <w:r w:rsidRPr="00265B54">
        <w:rPr>
          <w:bCs/>
          <w:sz w:val="26"/>
          <w:szCs w:val="26"/>
        </w:rPr>
        <w:t xml:space="preserve"> </w:t>
      </w:r>
      <w:r w:rsidR="001906DF" w:rsidRPr="00265B54">
        <w:rPr>
          <w:bCs/>
          <w:sz w:val="26"/>
          <w:szCs w:val="26"/>
        </w:rPr>
        <w:t>В случае необходимости проведения неотделимых улучшений Объект</w:t>
      </w:r>
      <w:r w:rsidR="00810D84">
        <w:rPr>
          <w:bCs/>
          <w:sz w:val="26"/>
          <w:szCs w:val="26"/>
        </w:rPr>
        <w:t>а</w:t>
      </w:r>
      <w:r w:rsidR="001906DF" w:rsidRPr="00265B54">
        <w:rPr>
          <w:bCs/>
          <w:sz w:val="26"/>
          <w:szCs w:val="26"/>
        </w:rPr>
        <w:t xml:space="preserve"> Арендатор письменно согласовывает их с Арендодателем</w:t>
      </w:r>
      <w:r w:rsidR="004422DC" w:rsidRPr="00265B54">
        <w:rPr>
          <w:bCs/>
          <w:sz w:val="26"/>
          <w:szCs w:val="26"/>
        </w:rPr>
        <w:t xml:space="preserve">. </w:t>
      </w:r>
      <w:r w:rsidR="002B456F">
        <w:rPr>
          <w:bCs/>
          <w:sz w:val="26"/>
          <w:szCs w:val="26"/>
        </w:rPr>
        <w:t>Взаимоотношения сторон в части распределения расходов на производство неотделимых улучшений определяется дополнительным соглашением</w:t>
      </w:r>
      <w:r w:rsidR="004422DC" w:rsidRPr="00265B54">
        <w:rPr>
          <w:bCs/>
          <w:sz w:val="26"/>
          <w:szCs w:val="26"/>
        </w:rPr>
        <w:t>.</w:t>
      </w:r>
    </w:p>
    <w:p w:rsidR="001906DF" w:rsidRPr="00265B54" w:rsidRDefault="004422DC" w:rsidP="001761D3">
      <w:pPr>
        <w:pStyle w:val="Style8"/>
        <w:widowControl/>
        <w:numPr>
          <w:ilvl w:val="0"/>
          <w:numId w:val="23"/>
        </w:numPr>
        <w:tabs>
          <w:tab w:val="left" w:pos="1339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</w:t>
      </w:r>
      <w:r w:rsidR="001906DF" w:rsidRPr="00265B54">
        <w:rPr>
          <w:rStyle w:val="FontStyle38"/>
          <w:sz w:val="26"/>
          <w:szCs w:val="26"/>
        </w:rPr>
        <w:t xml:space="preserve">Согласовывать с Арендодателем программы по реконструкции и </w:t>
      </w:r>
      <w:proofErr w:type="spellStart"/>
      <w:r w:rsidR="001906DF" w:rsidRPr="00265B54">
        <w:rPr>
          <w:rStyle w:val="FontStyle38"/>
          <w:sz w:val="26"/>
          <w:szCs w:val="26"/>
        </w:rPr>
        <w:t>техперевооружению</w:t>
      </w:r>
      <w:proofErr w:type="spellEnd"/>
      <w:r w:rsidR="001906DF" w:rsidRPr="00265B54">
        <w:rPr>
          <w:rStyle w:val="FontStyle38"/>
          <w:sz w:val="26"/>
          <w:szCs w:val="26"/>
        </w:rPr>
        <w:t xml:space="preserve"> арендованн</w:t>
      </w:r>
      <w:r w:rsidR="00810D84">
        <w:rPr>
          <w:rStyle w:val="FontStyle38"/>
          <w:sz w:val="26"/>
          <w:szCs w:val="26"/>
        </w:rPr>
        <w:t>ого</w:t>
      </w:r>
      <w:r w:rsidR="001906DF" w:rsidRPr="00265B54">
        <w:rPr>
          <w:rStyle w:val="FontStyle38"/>
          <w:sz w:val="26"/>
          <w:szCs w:val="26"/>
        </w:rPr>
        <w:t xml:space="preserve"> Объект</w:t>
      </w:r>
      <w:r w:rsidR="00810D84">
        <w:rPr>
          <w:rStyle w:val="FontStyle38"/>
          <w:sz w:val="26"/>
          <w:szCs w:val="26"/>
        </w:rPr>
        <w:t>а</w:t>
      </w:r>
      <w:r w:rsidR="001906DF" w:rsidRPr="00265B54">
        <w:rPr>
          <w:rStyle w:val="FontStyle38"/>
          <w:sz w:val="26"/>
          <w:szCs w:val="26"/>
        </w:rPr>
        <w:t xml:space="preserve">. </w:t>
      </w:r>
    </w:p>
    <w:p w:rsidR="001906DF" w:rsidRPr="00265B54" w:rsidRDefault="001906DF" w:rsidP="001761D3">
      <w:pPr>
        <w:pStyle w:val="Style8"/>
        <w:widowControl/>
        <w:numPr>
          <w:ilvl w:val="0"/>
          <w:numId w:val="23"/>
        </w:numPr>
        <w:tabs>
          <w:tab w:val="left" w:pos="1339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</w:t>
      </w:r>
      <w:r w:rsidR="00D11F05" w:rsidRPr="00265B54">
        <w:rPr>
          <w:rStyle w:val="FontStyle38"/>
          <w:sz w:val="26"/>
          <w:szCs w:val="26"/>
        </w:rPr>
        <w:t xml:space="preserve">Обеспечить доступ представителей Арендодателя на Объект в </w:t>
      </w:r>
      <w:proofErr w:type="gramStart"/>
      <w:r w:rsidR="00D11F05" w:rsidRPr="00265B54">
        <w:rPr>
          <w:rStyle w:val="FontStyle38"/>
          <w:sz w:val="26"/>
          <w:szCs w:val="26"/>
        </w:rPr>
        <w:t>случае</w:t>
      </w:r>
      <w:proofErr w:type="gramEnd"/>
      <w:r w:rsidR="00D11F05" w:rsidRPr="00265B54">
        <w:rPr>
          <w:rStyle w:val="FontStyle38"/>
          <w:sz w:val="26"/>
          <w:szCs w:val="26"/>
        </w:rPr>
        <w:t xml:space="preserve"> необходимости по его письменному требованию</w:t>
      </w:r>
      <w:r w:rsidRPr="00265B54">
        <w:rPr>
          <w:rStyle w:val="FontStyle38"/>
          <w:sz w:val="26"/>
          <w:szCs w:val="26"/>
        </w:rPr>
        <w:t xml:space="preserve">. </w:t>
      </w:r>
    </w:p>
    <w:p w:rsidR="001906DF" w:rsidRPr="00265B54" w:rsidRDefault="001906DF" w:rsidP="001761D3">
      <w:pPr>
        <w:pStyle w:val="Style8"/>
        <w:widowControl/>
        <w:numPr>
          <w:ilvl w:val="0"/>
          <w:numId w:val="23"/>
        </w:numPr>
        <w:tabs>
          <w:tab w:val="left" w:pos="1339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</w:t>
      </w:r>
      <w:r w:rsidR="00D11F05" w:rsidRPr="00265B54">
        <w:rPr>
          <w:rStyle w:val="FontStyle38"/>
          <w:sz w:val="26"/>
          <w:szCs w:val="26"/>
        </w:rPr>
        <w:t>Осуществлять действия и нести расходы, направленные на обеспечение сохранности арендуемого имущества, предотвращение его повреждения и хищения</w:t>
      </w:r>
      <w:r w:rsidRPr="00265B54">
        <w:rPr>
          <w:rStyle w:val="FontStyle38"/>
          <w:sz w:val="26"/>
          <w:szCs w:val="26"/>
        </w:rPr>
        <w:t>.</w:t>
      </w:r>
    </w:p>
    <w:p w:rsidR="001906DF" w:rsidRDefault="001906DF" w:rsidP="001761D3">
      <w:pPr>
        <w:pStyle w:val="Style8"/>
        <w:widowControl/>
        <w:numPr>
          <w:ilvl w:val="0"/>
          <w:numId w:val="23"/>
        </w:numPr>
        <w:tabs>
          <w:tab w:val="left" w:pos="1339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При </w:t>
      </w:r>
      <w:r w:rsidRPr="0054016D">
        <w:rPr>
          <w:rStyle w:val="FontStyle38"/>
          <w:sz w:val="26"/>
          <w:szCs w:val="26"/>
        </w:rPr>
        <w:t>получении актов оказанных услуг</w:t>
      </w:r>
      <w:r w:rsidRPr="00265B54">
        <w:rPr>
          <w:rStyle w:val="FontStyle38"/>
          <w:sz w:val="26"/>
          <w:szCs w:val="26"/>
        </w:rPr>
        <w:t xml:space="preserve"> в течение 3-х дней обеспечить согласование, при отсутствии разногласий подписание и направление одного экземпляра акта в адрес Арендодателя.</w:t>
      </w:r>
    </w:p>
    <w:p w:rsidR="0044384F" w:rsidRPr="0044384F" w:rsidRDefault="0044384F" w:rsidP="0044384F">
      <w:pPr>
        <w:pStyle w:val="Style8"/>
        <w:widowControl/>
        <w:numPr>
          <w:ilvl w:val="0"/>
          <w:numId w:val="23"/>
        </w:numPr>
        <w:tabs>
          <w:tab w:val="left" w:pos="1339"/>
        </w:tabs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 xml:space="preserve"> </w:t>
      </w:r>
      <w:r w:rsidRPr="0044384F">
        <w:rPr>
          <w:rStyle w:val="FontStyle38"/>
          <w:sz w:val="26"/>
          <w:szCs w:val="26"/>
        </w:rPr>
        <w:t xml:space="preserve">Не допускать случаев неправомерного использования инсайдерской информации </w:t>
      </w:r>
      <w:r>
        <w:rPr>
          <w:rStyle w:val="FontStyle38"/>
          <w:sz w:val="26"/>
          <w:szCs w:val="26"/>
        </w:rPr>
        <w:t>Арендатора</w:t>
      </w:r>
      <w:r w:rsidRPr="0044384F">
        <w:rPr>
          <w:rStyle w:val="FontStyle38"/>
          <w:sz w:val="26"/>
          <w:szCs w:val="26"/>
        </w:rPr>
        <w:t xml:space="preserve"> и/или разглашения инсайдерской информации </w:t>
      </w:r>
      <w:r>
        <w:rPr>
          <w:rStyle w:val="FontStyle38"/>
          <w:sz w:val="26"/>
          <w:szCs w:val="26"/>
        </w:rPr>
        <w:t>Арендатора</w:t>
      </w:r>
      <w:r w:rsidRPr="0044384F">
        <w:rPr>
          <w:rStyle w:val="FontStyle38"/>
          <w:sz w:val="26"/>
          <w:szCs w:val="26"/>
        </w:rPr>
        <w:t xml:space="preserve">, а также принимать все зависящие от него меры для защиты инсайдерской информации </w:t>
      </w:r>
      <w:r>
        <w:rPr>
          <w:rStyle w:val="FontStyle38"/>
          <w:sz w:val="26"/>
          <w:szCs w:val="26"/>
        </w:rPr>
        <w:t>Арендатора</w:t>
      </w:r>
      <w:r w:rsidRPr="0044384F">
        <w:rPr>
          <w:rStyle w:val="FontStyle38"/>
          <w:sz w:val="26"/>
          <w:szCs w:val="26"/>
        </w:rPr>
        <w:t xml:space="preserve"> от неправомерного использования.</w:t>
      </w:r>
    </w:p>
    <w:p w:rsidR="0044384F" w:rsidRDefault="0044384F" w:rsidP="0044384F">
      <w:pPr>
        <w:pStyle w:val="Style8"/>
        <w:widowControl/>
        <w:numPr>
          <w:ilvl w:val="0"/>
          <w:numId w:val="23"/>
        </w:numPr>
        <w:tabs>
          <w:tab w:val="left" w:pos="1339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44384F">
        <w:rPr>
          <w:rStyle w:val="FontStyle38"/>
          <w:sz w:val="26"/>
          <w:szCs w:val="26"/>
        </w:rPr>
        <w:t xml:space="preserve"> Ознакомиться с действующей редакцией Положения об инсайдерской информации </w:t>
      </w:r>
      <w:r>
        <w:rPr>
          <w:rStyle w:val="FontStyle38"/>
          <w:sz w:val="26"/>
          <w:szCs w:val="26"/>
        </w:rPr>
        <w:t>Арендатора</w:t>
      </w:r>
      <w:r w:rsidRPr="0044384F">
        <w:rPr>
          <w:rStyle w:val="FontStyle38"/>
          <w:sz w:val="26"/>
          <w:szCs w:val="26"/>
        </w:rPr>
        <w:t>, размещенной на официальном сайте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1906DF" w:rsidRPr="008D7830" w:rsidRDefault="001906DF" w:rsidP="00C92839">
      <w:pPr>
        <w:pStyle w:val="Style6"/>
        <w:widowControl/>
        <w:numPr>
          <w:ilvl w:val="1"/>
          <w:numId w:val="41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  <w:u w:val="single"/>
        </w:rPr>
      </w:pPr>
      <w:r w:rsidRPr="008D7830">
        <w:rPr>
          <w:rStyle w:val="FontStyle38"/>
          <w:sz w:val="26"/>
          <w:szCs w:val="26"/>
          <w:u w:val="single"/>
        </w:rPr>
        <w:t>Арендатор не вправе:</w:t>
      </w:r>
    </w:p>
    <w:p w:rsidR="001906DF" w:rsidRPr="00265B54" w:rsidRDefault="00106DF0" w:rsidP="00C92839">
      <w:pPr>
        <w:pStyle w:val="Style8"/>
        <w:widowControl/>
        <w:numPr>
          <w:ilvl w:val="0"/>
          <w:numId w:val="28"/>
        </w:numPr>
        <w:tabs>
          <w:tab w:val="left" w:pos="1325"/>
        </w:tabs>
        <w:spacing w:line="240" w:lineRule="auto"/>
        <w:ind w:right="7"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</w:t>
      </w:r>
      <w:r w:rsidR="001906DF" w:rsidRPr="00265B54">
        <w:rPr>
          <w:rStyle w:val="FontStyle38"/>
          <w:sz w:val="26"/>
          <w:szCs w:val="26"/>
        </w:rPr>
        <w:t>Производить перестройку, реконструкцию и иные изменения Объект</w:t>
      </w:r>
      <w:r w:rsidR="00810D84">
        <w:rPr>
          <w:rStyle w:val="FontStyle38"/>
          <w:sz w:val="26"/>
          <w:szCs w:val="26"/>
        </w:rPr>
        <w:t>а</w:t>
      </w:r>
      <w:r w:rsidR="001906DF" w:rsidRPr="00265B54">
        <w:rPr>
          <w:rStyle w:val="FontStyle38"/>
          <w:sz w:val="26"/>
          <w:szCs w:val="26"/>
        </w:rPr>
        <w:t xml:space="preserve"> без письменного согласия Арендодателя.</w:t>
      </w:r>
    </w:p>
    <w:p w:rsidR="001906DF" w:rsidRPr="00265B54" w:rsidRDefault="00106DF0" w:rsidP="00C92839">
      <w:pPr>
        <w:pStyle w:val="Style8"/>
        <w:widowControl/>
        <w:numPr>
          <w:ilvl w:val="0"/>
          <w:numId w:val="28"/>
        </w:numPr>
        <w:tabs>
          <w:tab w:val="left" w:pos="1325"/>
        </w:tabs>
        <w:spacing w:line="240" w:lineRule="auto"/>
        <w:ind w:right="7"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 xml:space="preserve"> </w:t>
      </w:r>
      <w:r w:rsidR="001906DF" w:rsidRPr="00265B54">
        <w:rPr>
          <w:rStyle w:val="FontStyle38"/>
          <w:sz w:val="26"/>
          <w:szCs w:val="26"/>
        </w:rPr>
        <w:t>Без предварительного письменного согласия Арендодателя перепрофилировать Объект на виды деятельности, отличные от его назначения.</w:t>
      </w:r>
    </w:p>
    <w:p w:rsidR="001906DF" w:rsidRPr="008D7830" w:rsidRDefault="001906DF" w:rsidP="00C92839">
      <w:pPr>
        <w:pStyle w:val="Style6"/>
        <w:widowControl/>
        <w:numPr>
          <w:ilvl w:val="1"/>
          <w:numId w:val="41"/>
        </w:numPr>
        <w:tabs>
          <w:tab w:val="left" w:pos="1276"/>
        </w:tabs>
        <w:spacing w:line="240" w:lineRule="auto"/>
        <w:ind w:left="0" w:firstLine="709"/>
        <w:jc w:val="both"/>
        <w:rPr>
          <w:rStyle w:val="FontStyle38"/>
          <w:sz w:val="26"/>
          <w:szCs w:val="26"/>
          <w:u w:val="single"/>
        </w:rPr>
      </w:pPr>
      <w:r w:rsidRPr="008D7830">
        <w:rPr>
          <w:rStyle w:val="FontStyle38"/>
          <w:sz w:val="26"/>
          <w:szCs w:val="26"/>
          <w:u w:val="single"/>
        </w:rPr>
        <w:t>Арендатор имеет право:</w:t>
      </w:r>
    </w:p>
    <w:p w:rsidR="001906DF" w:rsidRDefault="001906DF" w:rsidP="00C92839">
      <w:pPr>
        <w:pStyle w:val="Style8"/>
        <w:widowControl/>
        <w:numPr>
          <w:ilvl w:val="0"/>
          <w:numId w:val="29"/>
        </w:numPr>
        <w:tabs>
          <w:tab w:val="left" w:pos="1440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>Владеть и использовать Объект</w:t>
      </w:r>
      <w:r w:rsidR="00810D84">
        <w:rPr>
          <w:rStyle w:val="FontStyle38"/>
          <w:sz w:val="26"/>
          <w:szCs w:val="26"/>
        </w:rPr>
        <w:t>ом</w:t>
      </w:r>
      <w:r w:rsidRPr="00265B54">
        <w:rPr>
          <w:rStyle w:val="FontStyle38"/>
          <w:sz w:val="26"/>
          <w:szCs w:val="26"/>
        </w:rPr>
        <w:t xml:space="preserve"> в </w:t>
      </w:r>
      <w:proofErr w:type="gramStart"/>
      <w:r w:rsidRPr="00265B54">
        <w:rPr>
          <w:rStyle w:val="FontStyle38"/>
          <w:sz w:val="26"/>
          <w:szCs w:val="26"/>
        </w:rPr>
        <w:t>соответствии</w:t>
      </w:r>
      <w:proofErr w:type="gramEnd"/>
      <w:r w:rsidRPr="00265B54">
        <w:rPr>
          <w:rStyle w:val="FontStyle38"/>
          <w:sz w:val="26"/>
          <w:szCs w:val="26"/>
        </w:rPr>
        <w:t xml:space="preserve"> с условиями настоящего Договора.</w:t>
      </w:r>
    </w:p>
    <w:p w:rsidR="00BA7570" w:rsidRPr="003B0E3B" w:rsidRDefault="00BA7570" w:rsidP="00C92839">
      <w:pPr>
        <w:pStyle w:val="Style8"/>
        <w:widowControl/>
        <w:numPr>
          <w:ilvl w:val="0"/>
          <w:numId w:val="29"/>
        </w:numPr>
        <w:tabs>
          <w:tab w:val="left" w:pos="1440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3B0E3B">
        <w:rPr>
          <w:rStyle w:val="FontStyle38"/>
          <w:sz w:val="26"/>
          <w:szCs w:val="26"/>
        </w:rPr>
        <w:t>Передавать Объект в субаренду с письменного согласия Арендатора.</w:t>
      </w:r>
    </w:p>
    <w:p w:rsidR="001906DF" w:rsidRPr="003B0E3B" w:rsidRDefault="001906DF" w:rsidP="00C92839">
      <w:pPr>
        <w:pStyle w:val="Style8"/>
        <w:widowControl/>
        <w:numPr>
          <w:ilvl w:val="0"/>
          <w:numId w:val="30"/>
        </w:numPr>
        <w:tabs>
          <w:tab w:val="left" w:pos="136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3B0E3B">
        <w:rPr>
          <w:rStyle w:val="FontStyle38"/>
          <w:sz w:val="26"/>
          <w:szCs w:val="26"/>
        </w:rPr>
        <w:t>Арендатор имеет преимущественное право перед другими лицами на продление настоящего Договора н</w:t>
      </w:r>
      <w:r w:rsidR="00BA7570" w:rsidRPr="003B0E3B">
        <w:rPr>
          <w:rStyle w:val="FontStyle38"/>
          <w:sz w:val="26"/>
          <w:szCs w:val="26"/>
        </w:rPr>
        <w:t>а тех же условиях на новый срок</w:t>
      </w:r>
      <w:r w:rsidRPr="003B0E3B">
        <w:rPr>
          <w:rStyle w:val="FontStyle38"/>
          <w:sz w:val="26"/>
          <w:szCs w:val="26"/>
        </w:rPr>
        <w:t>.</w:t>
      </w:r>
    </w:p>
    <w:p w:rsidR="001906DF" w:rsidRPr="003B0E3B" w:rsidRDefault="001906DF" w:rsidP="007D67D5">
      <w:pPr>
        <w:pStyle w:val="Style8"/>
        <w:widowControl/>
        <w:numPr>
          <w:ilvl w:val="0"/>
          <w:numId w:val="30"/>
        </w:numPr>
        <w:tabs>
          <w:tab w:val="left" w:pos="136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3B0E3B">
        <w:rPr>
          <w:rStyle w:val="FontStyle38"/>
          <w:sz w:val="26"/>
          <w:szCs w:val="26"/>
        </w:rPr>
        <w:t xml:space="preserve">В пределах срока настоящего договора заключать (подписывать), вносить изменения и дополнения, расторгать договоры на </w:t>
      </w:r>
      <w:r w:rsidR="0054016D" w:rsidRPr="003B0E3B">
        <w:rPr>
          <w:rStyle w:val="FontStyle38"/>
          <w:sz w:val="26"/>
          <w:szCs w:val="26"/>
        </w:rPr>
        <w:t>подключение (</w:t>
      </w:r>
      <w:r w:rsidRPr="003B0E3B">
        <w:rPr>
          <w:rStyle w:val="FontStyle38"/>
          <w:sz w:val="26"/>
          <w:szCs w:val="26"/>
        </w:rPr>
        <w:t>технологическое присоединение</w:t>
      </w:r>
      <w:r w:rsidR="0054016D" w:rsidRPr="003B0E3B">
        <w:rPr>
          <w:rStyle w:val="FontStyle38"/>
          <w:sz w:val="26"/>
          <w:szCs w:val="26"/>
        </w:rPr>
        <w:t xml:space="preserve">) к сети </w:t>
      </w:r>
      <w:r w:rsidR="00BE76DD">
        <w:rPr>
          <w:rStyle w:val="FontStyle38"/>
          <w:sz w:val="26"/>
          <w:szCs w:val="26"/>
        </w:rPr>
        <w:t>электроснабжения</w:t>
      </w:r>
      <w:r w:rsidRPr="003B0E3B">
        <w:rPr>
          <w:rStyle w:val="FontStyle38"/>
          <w:sz w:val="26"/>
          <w:szCs w:val="26"/>
        </w:rPr>
        <w:t xml:space="preserve">, а также подписывать документы, </w:t>
      </w:r>
      <w:r w:rsidRPr="003B0E3B">
        <w:rPr>
          <w:rStyle w:val="FontStyle38"/>
          <w:sz w:val="26"/>
          <w:szCs w:val="26"/>
        </w:rPr>
        <w:lastRenderedPageBreak/>
        <w:t>связанные с исполнением договора</w:t>
      </w:r>
      <w:r w:rsidR="0054016D" w:rsidRPr="003B0E3B">
        <w:rPr>
          <w:rStyle w:val="FontStyle38"/>
          <w:sz w:val="26"/>
          <w:szCs w:val="26"/>
        </w:rPr>
        <w:t xml:space="preserve"> на подключение (технологическое присоединение) к сети </w:t>
      </w:r>
      <w:r w:rsidR="00BE76DD">
        <w:rPr>
          <w:rStyle w:val="FontStyle38"/>
          <w:sz w:val="26"/>
          <w:szCs w:val="26"/>
        </w:rPr>
        <w:t>электроснабжения</w:t>
      </w:r>
      <w:r w:rsidRPr="003B0E3B">
        <w:rPr>
          <w:rStyle w:val="FontStyle38"/>
          <w:sz w:val="26"/>
          <w:szCs w:val="26"/>
        </w:rPr>
        <w:t xml:space="preserve">. Арендатор несет права, обязанности и ответственность сетевой организации по заключенным Арендатором договорам </w:t>
      </w:r>
      <w:r w:rsidR="0054016D" w:rsidRPr="003B0E3B">
        <w:rPr>
          <w:rStyle w:val="FontStyle38"/>
          <w:sz w:val="26"/>
          <w:szCs w:val="26"/>
        </w:rPr>
        <w:t xml:space="preserve">на подключение (технологическое присоединение) к сети </w:t>
      </w:r>
      <w:r w:rsidR="00BE76DD">
        <w:rPr>
          <w:rStyle w:val="FontStyle38"/>
          <w:sz w:val="26"/>
          <w:szCs w:val="26"/>
        </w:rPr>
        <w:t>электроснабжения</w:t>
      </w:r>
      <w:r w:rsidRPr="003B0E3B">
        <w:rPr>
          <w:rStyle w:val="FontStyle38"/>
          <w:sz w:val="26"/>
          <w:szCs w:val="26"/>
        </w:rPr>
        <w:t>. В течение 30 (тридцати) дней после осуществления технологического присоединения Арендатор письменно уведомляет Арендодателя с приложением подтверждающих документов.</w:t>
      </w:r>
    </w:p>
    <w:p w:rsidR="001906DF" w:rsidRPr="007D67D5" w:rsidRDefault="00BA7570" w:rsidP="007D67D5">
      <w:pPr>
        <w:pStyle w:val="Style8"/>
        <w:widowControl/>
        <w:numPr>
          <w:ilvl w:val="0"/>
          <w:numId w:val="30"/>
        </w:numPr>
        <w:tabs>
          <w:tab w:val="left" w:pos="136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3B0E3B">
        <w:rPr>
          <w:rStyle w:val="FontStyle38"/>
          <w:sz w:val="26"/>
          <w:szCs w:val="26"/>
        </w:rPr>
        <w:t>При</w:t>
      </w:r>
      <w:r w:rsidRPr="007D67D5">
        <w:rPr>
          <w:rStyle w:val="FontStyle38"/>
          <w:sz w:val="26"/>
          <w:szCs w:val="26"/>
        </w:rPr>
        <w:t xml:space="preserve"> возникновении аварийной ситуации незамедлительно уведомить об этом Арендодателя в срок не более 24 часов, а также принять меры к ее устранению. При</w:t>
      </w:r>
      <w:r w:rsidR="00D11F05" w:rsidRPr="007D67D5">
        <w:rPr>
          <w:rStyle w:val="FontStyle38"/>
          <w:sz w:val="26"/>
          <w:szCs w:val="26"/>
        </w:rPr>
        <w:t xml:space="preserve"> необходимости выполнения незапланированных работ, влекущих неотделимые улучшения арендованного имущества (устранение последствий аварийной ситуации или ее предотвращение, и т.п.), не относящихся к категории капитальных и текущих ремонтов, Арендатор вправе приступить к выполнению данных работ до согласования с Арендодателем. В этом случае Арендатор обязан в срок не позднее 5-ти рабочих дней с момента начала работ согласовать с Арендодателем проведение неотделимых улучшений переданного Имущества</w:t>
      </w:r>
      <w:r w:rsidR="001906DF" w:rsidRPr="007D67D5">
        <w:rPr>
          <w:rStyle w:val="FontStyle38"/>
          <w:sz w:val="26"/>
          <w:szCs w:val="26"/>
        </w:rPr>
        <w:t>.</w:t>
      </w:r>
    </w:p>
    <w:p w:rsidR="001906DF" w:rsidRDefault="001906DF" w:rsidP="007D67D5">
      <w:pPr>
        <w:pStyle w:val="Style8"/>
        <w:widowControl/>
        <w:numPr>
          <w:ilvl w:val="0"/>
          <w:numId w:val="30"/>
        </w:numPr>
        <w:tabs>
          <w:tab w:val="left" w:pos="136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7D67D5">
        <w:rPr>
          <w:rStyle w:val="FontStyle38"/>
          <w:sz w:val="26"/>
          <w:szCs w:val="26"/>
        </w:rPr>
        <w:t>Расторгнуть досрочно настоящий Договор</w:t>
      </w:r>
      <w:r w:rsidR="00C92839" w:rsidRPr="007D67D5">
        <w:rPr>
          <w:rStyle w:val="FontStyle38"/>
          <w:sz w:val="26"/>
          <w:szCs w:val="26"/>
        </w:rPr>
        <w:t>,</w:t>
      </w:r>
      <w:r w:rsidRPr="007D67D5">
        <w:rPr>
          <w:rStyle w:val="FontStyle38"/>
          <w:sz w:val="26"/>
          <w:szCs w:val="26"/>
        </w:rPr>
        <w:t xml:space="preserve"> письменно уведомив об этом Арендодателя не </w:t>
      </w:r>
      <w:proofErr w:type="gramStart"/>
      <w:r w:rsidRPr="007D67D5">
        <w:rPr>
          <w:rStyle w:val="FontStyle38"/>
          <w:sz w:val="26"/>
          <w:szCs w:val="26"/>
        </w:rPr>
        <w:t>позднее</w:t>
      </w:r>
      <w:proofErr w:type="gramEnd"/>
      <w:r w:rsidRPr="007D67D5">
        <w:rPr>
          <w:rStyle w:val="FontStyle38"/>
          <w:sz w:val="26"/>
          <w:szCs w:val="26"/>
        </w:rPr>
        <w:t xml:space="preserve"> чем за 30 (тридцать) </w:t>
      </w:r>
      <w:r w:rsidR="00BA7570" w:rsidRPr="007D67D5">
        <w:rPr>
          <w:rStyle w:val="FontStyle38"/>
          <w:sz w:val="26"/>
          <w:szCs w:val="26"/>
        </w:rPr>
        <w:t xml:space="preserve">календарных </w:t>
      </w:r>
      <w:r w:rsidRPr="007D67D5">
        <w:rPr>
          <w:rStyle w:val="FontStyle38"/>
          <w:sz w:val="26"/>
          <w:szCs w:val="26"/>
        </w:rPr>
        <w:t xml:space="preserve">дней до </w:t>
      </w:r>
      <w:r w:rsidR="00F35865" w:rsidRPr="00265B54">
        <w:rPr>
          <w:rStyle w:val="FontStyle38"/>
          <w:sz w:val="26"/>
          <w:szCs w:val="26"/>
        </w:rPr>
        <w:t xml:space="preserve">предполагаемой даты </w:t>
      </w:r>
      <w:r w:rsidRPr="007D67D5">
        <w:rPr>
          <w:rStyle w:val="FontStyle38"/>
          <w:sz w:val="26"/>
          <w:szCs w:val="26"/>
        </w:rPr>
        <w:t>расторжения договора.</w:t>
      </w:r>
    </w:p>
    <w:p w:rsidR="006C3778" w:rsidRDefault="006C3778" w:rsidP="006C3778">
      <w:pPr>
        <w:pStyle w:val="Style8"/>
        <w:widowControl/>
        <w:tabs>
          <w:tab w:val="left" w:pos="1368"/>
        </w:tabs>
        <w:spacing w:line="240" w:lineRule="auto"/>
        <w:ind w:left="709" w:firstLine="0"/>
        <w:rPr>
          <w:rStyle w:val="FontStyle38"/>
          <w:sz w:val="26"/>
          <w:szCs w:val="26"/>
        </w:rPr>
      </w:pPr>
    </w:p>
    <w:p w:rsidR="001906DF" w:rsidRPr="00265B54" w:rsidRDefault="001906DF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0" w:firstLine="0"/>
        <w:rPr>
          <w:rStyle w:val="FontStyle41"/>
          <w:sz w:val="26"/>
          <w:szCs w:val="26"/>
        </w:rPr>
      </w:pPr>
      <w:r w:rsidRPr="00265B54">
        <w:rPr>
          <w:rStyle w:val="FontStyle41"/>
          <w:sz w:val="26"/>
          <w:szCs w:val="26"/>
        </w:rPr>
        <w:t>СРОК ДЕЙСТВИЯ ДОГОВОРА</w:t>
      </w:r>
    </w:p>
    <w:p w:rsidR="00F453D2" w:rsidRPr="00976DEB" w:rsidRDefault="0094676B" w:rsidP="00F453D2">
      <w:pPr>
        <w:pStyle w:val="Style8"/>
        <w:widowControl/>
        <w:numPr>
          <w:ilvl w:val="0"/>
          <w:numId w:val="31"/>
        </w:numPr>
        <w:tabs>
          <w:tab w:val="left" w:pos="1188"/>
        </w:tabs>
        <w:spacing w:line="240" w:lineRule="auto"/>
        <w:ind w:firstLine="709"/>
        <w:rPr>
          <w:color w:val="000000" w:themeColor="text1"/>
          <w:sz w:val="26"/>
          <w:szCs w:val="26"/>
        </w:rPr>
      </w:pPr>
      <w:r w:rsidRPr="00976DEB">
        <w:rPr>
          <w:color w:val="000000" w:themeColor="text1"/>
          <w:sz w:val="26"/>
          <w:szCs w:val="26"/>
        </w:rPr>
        <w:t>Настоящий договор считается за</w:t>
      </w:r>
      <w:r w:rsidR="005D7B18">
        <w:rPr>
          <w:color w:val="000000" w:themeColor="text1"/>
          <w:sz w:val="26"/>
          <w:szCs w:val="26"/>
        </w:rPr>
        <w:t xml:space="preserve">ключенным </w:t>
      </w:r>
      <w:proofErr w:type="gramStart"/>
      <w:r w:rsidR="005D7B18">
        <w:rPr>
          <w:color w:val="000000" w:themeColor="text1"/>
          <w:sz w:val="26"/>
          <w:szCs w:val="26"/>
        </w:rPr>
        <w:t>с даты</w:t>
      </w:r>
      <w:proofErr w:type="gramEnd"/>
      <w:r w:rsidR="005D7B18">
        <w:rPr>
          <w:color w:val="000000" w:themeColor="text1"/>
          <w:sz w:val="26"/>
          <w:szCs w:val="26"/>
        </w:rPr>
        <w:t xml:space="preserve"> его подписания</w:t>
      </w:r>
      <w:r w:rsidR="00C109F0">
        <w:rPr>
          <w:color w:val="000000" w:themeColor="text1"/>
          <w:sz w:val="26"/>
          <w:szCs w:val="26"/>
        </w:rPr>
        <w:t xml:space="preserve">. Срок аренды устанавливается с </w:t>
      </w:r>
      <w:r w:rsidR="008468DA">
        <w:rPr>
          <w:color w:val="000000" w:themeColor="text1"/>
          <w:sz w:val="26"/>
          <w:szCs w:val="26"/>
        </w:rPr>
        <w:t>01.01.2017</w:t>
      </w:r>
      <w:r w:rsidR="002B29B8" w:rsidRPr="00976DEB">
        <w:rPr>
          <w:color w:val="000000" w:themeColor="text1"/>
          <w:sz w:val="26"/>
          <w:szCs w:val="26"/>
        </w:rPr>
        <w:t xml:space="preserve"> </w:t>
      </w:r>
      <w:r w:rsidR="00C109F0">
        <w:rPr>
          <w:color w:val="000000" w:themeColor="text1"/>
          <w:sz w:val="26"/>
          <w:szCs w:val="26"/>
        </w:rPr>
        <w:t xml:space="preserve">г. по </w:t>
      </w:r>
      <w:r w:rsidR="005D7B18">
        <w:rPr>
          <w:color w:val="000000" w:themeColor="text1"/>
          <w:sz w:val="26"/>
          <w:szCs w:val="26"/>
        </w:rPr>
        <w:t>30.12.2017</w:t>
      </w:r>
      <w:r w:rsidR="00C109F0">
        <w:rPr>
          <w:color w:val="000000" w:themeColor="text1"/>
          <w:sz w:val="26"/>
          <w:szCs w:val="26"/>
        </w:rPr>
        <w:t xml:space="preserve"> г.</w:t>
      </w:r>
    </w:p>
    <w:p w:rsidR="001906DF" w:rsidRPr="00265B54" w:rsidRDefault="00551868" w:rsidP="00665B43">
      <w:pPr>
        <w:pStyle w:val="Style8"/>
        <w:widowControl/>
        <w:numPr>
          <w:ilvl w:val="0"/>
          <w:numId w:val="31"/>
        </w:numPr>
        <w:tabs>
          <w:tab w:val="left" w:pos="1188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В</w:t>
      </w:r>
      <w:r w:rsidR="00665B43" w:rsidRPr="00265B54">
        <w:rPr>
          <w:sz w:val="26"/>
          <w:szCs w:val="26"/>
        </w:rPr>
        <w:t xml:space="preserve"> части порядка расчетов и ответственности за нарушение сторонами своих обязательств, предусмотренных настоящим договором</w:t>
      </w:r>
      <w:r>
        <w:rPr>
          <w:sz w:val="26"/>
          <w:szCs w:val="26"/>
        </w:rPr>
        <w:t>, действие договора распространяется</w:t>
      </w:r>
      <w:r w:rsidR="00665B43" w:rsidRPr="00265B54">
        <w:rPr>
          <w:sz w:val="26"/>
          <w:szCs w:val="26"/>
        </w:rPr>
        <w:t xml:space="preserve"> до полного исполнения сторонами своих обязательств. Окончание срока действия договора не освобождает стороны от ответственности за его нарушение.</w:t>
      </w:r>
      <w:r w:rsidR="00953785" w:rsidRPr="00265B54">
        <w:rPr>
          <w:rStyle w:val="FontStyle38"/>
          <w:sz w:val="26"/>
          <w:szCs w:val="26"/>
        </w:rPr>
        <w:t xml:space="preserve"> </w:t>
      </w:r>
    </w:p>
    <w:p w:rsidR="001906DF" w:rsidRDefault="001906DF" w:rsidP="00FE3F35">
      <w:pPr>
        <w:pStyle w:val="Style8"/>
        <w:widowControl/>
        <w:numPr>
          <w:ilvl w:val="0"/>
          <w:numId w:val="31"/>
        </w:numPr>
        <w:tabs>
          <w:tab w:val="left" w:pos="1188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265B54">
        <w:rPr>
          <w:rStyle w:val="FontStyle38"/>
          <w:sz w:val="26"/>
          <w:szCs w:val="26"/>
        </w:rPr>
        <w:t>В случае</w:t>
      </w:r>
      <w:proofErr w:type="gramStart"/>
      <w:r w:rsidRPr="00265B54">
        <w:rPr>
          <w:rStyle w:val="FontStyle38"/>
          <w:sz w:val="26"/>
          <w:szCs w:val="26"/>
        </w:rPr>
        <w:t>,</w:t>
      </w:r>
      <w:proofErr w:type="gramEnd"/>
      <w:r w:rsidRPr="00265B54">
        <w:rPr>
          <w:rStyle w:val="FontStyle38"/>
          <w:sz w:val="26"/>
          <w:szCs w:val="26"/>
        </w:rPr>
        <w:t xml:space="preserve"> если ни одна из Сторон настоящего договора за 30 (тридцать) </w:t>
      </w:r>
      <w:r w:rsidR="00BA7570">
        <w:rPr>
          <w:rStyle w:val="FontStyle38"/>
          <w:sz w:val="26"/>
          <w:szCs w:val="26"/>
        </w:rPr>
        <w:t xml:space="preserve">календарных </w:t>
      </w:r>
      <w:r w:rsidRPr="00265B54">
        <w:rPr>
          <w:rStyle w:val="FontStyle38"/>
          <w:sz w:val="26"/>
          <w:szCs w:val="26"/>
        </w:rPr>
        <w:t>дней до истечения срока его действия письменно не выразит намерение о его расторжении, договор считается возобновленным на тех же условиях и на тот же срок.</w:t>
      </w:r>
    </w:p>
    <w:p w:rsidR="006C3778" w:rsidRPr="00FE3F35" w:rsidRDefault="006C3778" w:rsidP="006C3778">
      <w:pPr>
        <w:pStyle w:val="Style8"/>
        <w:widowControl/>
        <w:tabs>
          <w:tab w:val="left" w:pos="1188"/>
        </w:tabs>
        <w:spacing w:line="240" w:lineRule="auto"/>
        <w:ind w:left="709" w:firstLine="0"/>
        <w:rPr>
          <w:sz w:val="26"/>
          <w:szCs w:val="26"/>
        </w:rPr>
      </w:pPr>
    </w:p>
    <w:p w:rsidR="001906DF" w:rsidRPr="00B273AF" w:rsidRDefault="001906DF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after="120" w:line="240" w:lineRule="auto"/>
        <w:ind w:left="0" w:firstLine="0"/>
        <w:rPr>
          <w:rStyle w:val="FontStyle41"/>
          <w:sz w:val="26"/>
          <w:szCs w:val="26"/>
        </w:rPr>
      </w:pPr>
      <w:r w:rsidRPr="00265B54">
        <w:rPr>
          <w:rStyle w:val="FontStyle41"/>
          <w:sz w:val="26"/>
          <w:szCs w:val="26"/>
        </w:rPr>
        <w:t>ЦЕНА ДОГОВОРА</w:t>
      </w:r>
      <w:r w:rsidRPr="00B273AF">
        <w:rPr>
          <w:rStyle w:val="FontStyle41"/>
          <w:sz w:val="26"/>
          <w:szCs w:val="26"/>
        </w:rPr>
        <w:t xml:space="preserve"> И ПОРЯДОК РАСЧЕТОВ</w:t>
      </w:r>
    </w:p>
    <w:p w:rsidR="00551868" w:rsidRPr="00551868" w:rsidRDefault="00C51D5D" w:rsidP="00AC3A30">
      <w:pPr>
        <w:pStyle w:val="Style8"/>
        <w:widowControl/>
        <w:numPr>
          <w:ilvl w:val="1"/>
          <w:numId w:val="40"/>
        </w:numPr>
        <w:tabs>
          <w:tab w:val="left" w:pos="1188"/>
        </w:tabs>
        <w:spacing w:line="240" w:lineRule="auto"/>
        <w:ind w:left="0" w:firstLine="720"/>
        <w:rPr>
          <w:sz w:val="26"/>
          <w:szCs w:val="26"/>
        </w:rPr>
      </w:pPr>
      <w:r>
        <w:rPr>
          <w:sz w:val="26"/>
          <w:szCs w:val="26"/>
        </w:rPr>
        <w:t xml:space="preserve">Размер арендной платы указан в </w:t>
      </w:r>
      <w:proofErr w:type="gramStart"/>
      <w:r w:rsidR="00551868" w:rsidRPr="00551868">
        <w:rPr>
          <w:sz w:val="26"/>
          <w:szCs w:val="26"/>
        </w:rPr>
        <w:t>Приложени</w:t>
      </w:r>
      <w:r>
        <w:rPr>
          <w:sz w:val="26"/>
          <w:szCs w:val="26"/>
        </w:rPr>
        <w:t>и</w:t>
      </w:r>
      <w:proofErr w:type="gramEnd"/>
      <w:r w:rsidR="00551868" w:rsidRPr="00551868">
        <w:rPr>
          <w:sz w:val="26"/>
          <w:szCs w:val="26"/>
        </w:rPr>
        <w:t xml:space="preserve"> № </w:t>
      </w:r>
      <w:r w:rsidR="00551F64">
        <w:rPr>
          <w:sz w:val="26"/>
          <w:szCs w:val="26"/>
        </w:rPr>
        <w:t>1</w:t>
      </w:r>
      <w:r w:rsidR="00551868" w:rsidRPr="00551868">
        <w:rPr>
          <w:sz w:val="26"/>
          <w:szCs w:val="26"/>
        </w:rPr>
        <w:t xml:space="preserve"> к настоящему </w:t>
      </w:r>
      <w:r w:rsidR="002B29B8">
        <w:rPr>
          <w:sz w:val="26"/>
          <w:szCs w:val="26"/>
        </w:rPr>
        <w:t>Д</w:t>
      </w:r>
      <w:r w:rsidR="00551868" w:rsidRPr="00551868">
        <w:rPr>
          <w:sz w:val="26"/>
          <w:szCs w:val="26"/>
        </w:rPr>
        <w:t xml:space="preserve">оговору. </w:t>
      </w:r>
    </w:p>
    <w:p w:rsidR="00551868" w:rsidRDefault="00551868" w:rsidP="00B73644">
      <w:pPr>
        <w:pStyle w:val="Style8"/>
        <w:widowControl/>
        <w:numPr>
          <w:ilvl w:val="1"/>
          <w:numId w:val="40"/>
        </w:numPr>
        <w:tabs>
          <w:tab w:val="left" w:pos="1188"/>
        </w:tabs>
        <w:spacing w:line="240" w:lineRule="auto"/>
        <w:ind w:left="0" w:firstLine="720"/>
        <w:rPr>
          <w:sz w:val="26"/>
          <w:szCs w:val="26"/>
        </w:rPr>
      </w:pPr>
      <w:r w:rsidRPr="006D7424">
        <w:rPr>
          <w:sz w:val="26"/>
          <w:szCs w:val="26"/>
        </w:rPr>
        <w:t xml:space="preserve">Размер арендной платы за неполный период (месяц) исчисляется пропорционально количеству календарных дней аренды в </w:t>
      </w:r>
      <w:proofErr w:type="gramStart"/>
      <w:r w:rsidRPr="006D7424">
        <w:rPr>
          <w:sz w:val="26"/>
          <w:szCs w:val="26"/>
        </w:rPr>
        <w:t>месяце</w:t>
      </w:r>
      <w:proofErr w:type="gramEnd"/>
      <w:r w:rsidRPr="006D7424">
        <w:rPr>
          <w:sz w:val="26"/>
          <w:szCs w:val="26"/>
        </w:rPr>
        <w:t xml:space="preserve"> к количеству дней данного месяца</w:t>
      </w:r>
      <w:r w:rsidR="006D7424">
        <w:rPr>
          <w:sz w:val="26"/>
          <w:szCs w:val="26"/>
        </w:rPr>
        <w:t>.</w:t>
      </w:r>
    </w:p>
    <w:p w:rsidR="001906DF" w:rsidRPr="00B273AF" w:rsidRDefault="00F32640" w:rsidP="001761D3">
      <w:pPr>
        <w:pStyle w:val="Style8"/>
        <w:widowControl/>
        <w:numPr>
          <w:ilvl w:val="1"/>
          <w:numId w:val="40"/>
        </w:numPr>
        <w:tabs>
          <w:tab w:val="left" w:pos="1174"/>
        </w:tabs>
        <w:spacing w:line="240" w:lineRule="auto"/>
        <w:ind w:left="0" w:firstLine="709"/>
        <w:rPr>
          <w:rStyle w:val="FontStyle38"/>
          <w:sz w:val="26"/>
          <w:szCs w:val="26"/>
        </w:rPr>
      </w:pPr>
      <w:r>
        <w:rPr>
          <w:rStyle w:val="FontStyle38"/>
          <w:sz w:val="26"/>
          <w:szCs w:val="26"/>
        </w:rPr>
        <w:t xml:space="preserve">Арендная плата вносится Арендатором в </w:t>
      </w:r>
      <w:proofErr w:type="gramStart"/>
      <w:r>
        <w:rPr>
          <w:rStyle w:val="FontStyle38"/>
          <w:sz w:val="26"/>
          <w:szCs w:val="26"/>
        </w:rPr>
        <w:t>течении</w:t>
      </w:r>
      <w:proofErr w:type="gramEnd"/>
      <w:r>
        <w:rPr>
          <w:rStyle w:val="FontStyle38"/>
          <w:sz w:val="26"/>
          <w:szCs w:val="26"/>
        </w:rPr>
        <w:t xml:space="preserve"> 15 календарных дней, начиная с первого числа месяца, следующего за расчетным, путем перечисления средств на расчетный счет Арендодателя на основании счета, выставляемого Арендодателем</w:t>
      </w:r>
      <w:r w:rsidR="001906DF" w:rsidRPr="00B273AF">
        <w:rPr>
          <w:rStyle w:val="FontStyle38"/>
          <w:sz w:val="26"/>
          <w:szCs w:val="26"/>
        </w:rPr>
        <w:t>.</w:t>
      </w:r>
    </w:p>
    <w:p w:rsidR="001906DF" w:rsidRPr="00B273AF" w:rsidRDefault="001906DF" w:rsidP="001761D3">
      <w:pPr>
        <w:pStyle w:val="Style8"/>
        <w:widowControl/>
        <w:numPr>
          <w:ilvl w:val="1"/>
          <w:numId w:val="40"/>
        </w:numPr>
        <w:tabs>
          <w:tab w:val="left" w:pos="1174"/>
        </w:tabs>
        <w:spacing w:line="240" w:lineRule="auto"/>
        <w:ind w:left="0"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>Ежеквартально, не позднее 15 дней после окончания квартала, Стороны обязуются производить сверку взаиморасчетов по договору и подписывать соответствующий акт.</w:t>
      </w:r>
    </w:p>
    <w:p w:rsidR="00EB4282" w:rsidRDefault="001906DF" w:rsidP="00FE3F35">
      <w:pPr>
        <w:pStyle w:val="Style8"/>
        <w:widowControl/>
        <w:numPr>
          <w:ilvl w:val="1"/>
          <w:numId w:val="40"/>
        </w:numPr>
        <w:tabs>
          <w:tab w:val="left" w:pos="1174"/>
        </w:tabs>
        <w:spacing w:line="240" w:lineRule="auto"/>
        <w:ind w:left="0" w:firstLine="709"/>
        <w:rPr>
          <w:rStyle w:val="FontStyle38"/>
          <w:sz w:val="26"/>
          <w:szCs w:val="26"/>
        </w:rPr>
      </w:pPr>
      <w:r w:rsidRPr="00EB4282">
        <w:rPr>
          <w:rStyle w:val="FontStyle38"/>
          <w:sz w:val="26"/>
          <w:szCs w:val="26"/>
        </w:rPr>
        <w:t xml:space="preserve">Размер арендной платы по </w:t>
      </w:r>
      <w:r w:rsidR="002B29B8">
        <w:rPr>
          <w:rStyle w:val="FontStyle38"/>
          <w:sz w:val="26"/>
          <w:szCs w:val="26"/>
        </w:rPr>
        <w:t>Д</w:t>
      </w:r>
      <w:r w:rsidRPr="00EB4282">
        <w:rPr>
          <w:rStyle w:val="FontStyle38"/>
          <w:sz w:val="26"/>
          <w:szCs w:val="26"/>
        </w:rPr>
        <w:t xml:space="preserve">оговору </w:t>
      </w:r>
      <w:r w:rsidR="00BA7570">
        <w:rPr>
          <w:rStyle w:val="FontStyle38"/>
          <w:sz w:val="26"/>
          <w:szCs w:val="26"/>
        </w:rPr>
        <w:t>может быть изменен путем заключения дополнительного соглашения к договору</w:t>
      </w:r>
      <w:r w:rsidR="004422DC" w:rsidRPr="00EB4282">
        <w:rPr>
          <w:rStyle w:val="FontStyle38"/>
          <w:sz w:val="26"/>
          <w:szCs w:val="26"/>
        </w:rPr>
        <w:t>.</w:t>
      </w:r>
    </w:p>
    <w:p w:rsidR="00446961" w:rsidRDefault="00446961" w:rsidP="00446961">
      <w:pPr>
        <w:pStyle w:val="Style8"/>
        <w:widowControl/>
        <w:numPr>
          <w:ilvl w:val="1"/>
          <w:numId w:val="40"/>
        </w:numPr>
        <w:tabs>
          <w:tab w:val="left" w:pos="1174"/>
        </w:tabs>
        <w:spacing w:line="240" w:lineRule="auto"/>
        <w:ind w:left="0" w:firstLine="709"/>
        <w:rPr>
          <w:rStyle w:val="FontStyle38"/>
          <w:sz w:val="26"/>
          <w:szCs w:val="26"/>
        </w:rPr>
      </w:pPr>
      <w:r w:rsidRPr="009D08FC">
        <w:rPr>
          <w:rStyle w:val="FontStyle38"/>
          <w:sz w:val="26"/>
          <w:szCs w:val="26"/>
        </w:rPr>
        <w:lastRenderedPageBreak/>
        <w:t xml:space="preserve">Расходы Арендатора по разработке проектов освоения лесов и прохождению их государственной экспертизы подлежат компенсации Арендодателем Арендатору один раз </w:t>
      </w:r>
      <w:r w:rsidRPr="00E02D89">
        <w:rPr>
          <w:rStyle w:val="FontStyle38"/>
          <w:sz w:val="26"/>
          <w:szCs w:val="26"/>
        </w:rPr>
        <w:t>в год на основании письменного обращения Арендатора с представлением подтверждающих документов в счет арендной платы по Договору без заключения сторонами дополнительных соглашений.</w:t>
      </w:r>
    </w:p>
    <w:p w:rsidR="005D7B18" w:rsidRDefault="005D7B18" w:rsidP="005D7B18">
      <w:pPr>
        <w:pStyle w:val="Style8"/>
        <w:widowControl/>
        <w:tabs>
          <w:tab w:val="left" w:pos="1174"/>
        </w:tabs>
        <w:spacing w:line="240" w:lineRule="auto"/>
        <w:rPr>
          <w:rStyle w:val="FontStyle38"/>
          <w:sz w:val="26"/>
          <w:szCs w:val="26"/>
        </w:rPr>
      </w:pPr>
    </w:p>
    <w:p w:rsidR="001906DF" w:rsidRPr="00B273AF" w:rsidRDefault="001906DF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0" w:firstLine="0"/>
        <w:rPr>
          <w:rStyle w:val="FontStyle41"/>
          <w:sz w:val="26"/>
          <w:szCs w:val="26"/>
        </w:rPr>
      </w:pPr>
      <w:r w:rsidRPr="00B273AF">
        <w:rPr>
          <w:rStyle w:val="FontStyle41"/>
          <w:sz w:val="26"/>
          <w:szCs w:val="26"/>
        </w:rPr>
        <w:t>ОТВЕТСТВЕННОСТЬ СТОРОН</w:t>
      </w:r>
    </w:p>
    <w:p w:rsidR="001906DF" w:rsidRDefault="001906DF" w:rsidP="001761D3">
      <w:pPr>
        <w:pStyle w:val="Style8"/>
        <w:widowControl/>
        <w:numPr>
          <w:ilvl w:val="0"/>
          <w:numId w:val="33"/>
        </w:numPr>
        <w:tabs>
          <w:tab w:val="left" w:pos="1174"/>
        </w:tabs>
        <w:spacing w:line="240" w:lineRule="auto"/>
        <w:ind w:right="7"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>В случае неисполнения или ненадлежащего исполнения своих обязательств по договору Стороны несут ответственность в соответствии с законодательством и иными нормативными правовыми актами Российской Федерации.</w:t>
      </w:r>
    </w:p>
    <w:p w:rsidR="001906DF" w:rsidRPr="00B273AF" w:rsidRDefault="001906DF" w:rsidP="00F453D2">
      <w:pPr>
        <w:pStyle w:val="Style8"/>
        <w:widowControl/>
        <w:numPr>
          <w:ilvl w:val="0"/>
          <w:numId w:val="33"/>
        </w:numPr>
        <w:tabs>
          <w:tab w:val="left" w:pos="1174"/>
        </w:tabs>
        <w:spacing w:line="240" w:lineRule="auto"/>
        <w:ind w:right="7"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невозможность этих обязательств наступила в силу следующих форс-мажорных обстоятельств: объявленной или фактической войны, землетрясений, наводнений, пожаров (лесных, степных и иных), имеющих влияние на исполнение обязательств.</w:t>
      </w:r>
    </w:p>
    <w:p w:rsidR="001906DF" w:rsidRPr="00B273AF" w:rsidRDefault="001906DF" w:rsidP="001761D3">
      <w:pPr>
        <w:pStyle w:val="Style8"/>
        <w:widowControl/>
        <w:numPr>
          <w:ilvl w:val="0"/>
          <w:numId w:val="33"/>
        </w:numPr>
        <w:tabs>
          <w:tab w:val="left" w:pos="1174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Сторона, которая </w:t>
      </w:r>
      <w:proofErr w:type="gramStart"/>
      <w:r w:rsidRPr="00B273AF">
        <w:rPr>
          <w:rStyle w:val="FontStyle38"/>
          <w:sz w:val="26"/>
          <w:szCs w:val="26"/>
        </w:rPr>
        <w:t>нарушает обязательства вследствие действия непреодолимой силы должна</w:t>
      </w:r>
      <w:proofErr w:type="gramEnd"/>
      <w:r w:rsidRPr="00B273AF">
        <w:rPr>
          <w:rStyle w:val="FontStyle38"/>
          <w:sz w:val="26"/>
          <w:szCs w:val="26"/>
        </w:rPr>
        <w:t xml:space="preserve"> письменно уведомить другую Сторону о наступлении и/или прекращении обстоятельства непреодолимой силы в срок не позднее 10-ти дней со дня начала и/или прекращения его действия с указанием степени его влияния на надлежащее исполнение обязательств.</w:t>
      </w:r>
    </w:p>
    <w:p w:rsidR="001906DF" w:rsidRPr="00B273AF" w:rsidRDefault="001906DF" w:rsidP="001761D3">
      <w:pPr>
        <w:pStyle w:val="Style8"/>
        <w:widowControl/>
        <w:numPr>
          <w:ilvl w:val="0"/>
          <w:numId w:val="33"/>
        </w:numPr>
        <w:tabs>
          <w:tab w:val="left" w:pos="1174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Если обязательства непреодолимой силы </w:t>
      </w:r>
      <w:proofErr w:type="gramStart"/>
      <w:r w:rsidRPr="00B273AF">
        <w:rPr>
          <w:rStyle w:val="FontStyle38"/>
          <w:sz w:val="26"/>
          <w:szCs w:val="26"/>
        </w:rPr>
        <w:t>действуют в течение трех последовательных месяцев и не обнаруживают</w:t>
      </w:r>
      <w:proofErr w:type="gramEnd"/>
      <w:r w:rsidRPr="00B273AF">
        <w:rPr>
          <w:rStyle w:val="FontStyle38"/>
          <w:sz w:val="26"/>
          <w:szCs w:val="26"/>
        </w:rPr>
        <w:t xml:space="preserve"> признаков прекращения, Стороны совместным решением определяют дальнейшие действия, приостанавливают или прекращают действие </w:t>
      </w:r>
      <w:r w:rsidR="002B29B8">
        <w:rPr>
          <w:rStyle w:val="FontStyle38"/>
          <w:sz w:val="26"/>
          <w:szCs w:val="26"/>
        </w:rPr>
        <w:t>Д</w:t>
      </w:r>
      <w:r w:rsidRPr="00B273AF">
        <w:rPr>
          <w:rStyle w:val="FontStyle38"/>
          <w:sz w:val="26"/>
          <w:szCs w:val="26"/>
        </w:rPr>
        <w:t>оговора.</w:t>
      </w:r>
    </w:p>
    <w:p w:rsidR="001906DF" w:rsidRPr="00B273AF" w:rsidRDefault="001906DF" w:rsidP="001761D3">
      <w:pPr>
        <w:pStyle w:val="Style8"/>
        <w:widowControl/>
        <w:numPr>
          <w:ilvl w:val="0"/>
          <w:numId w:val="34"/>
        </w:numPr>
        <w:tabs>
          <w:tab w:val="left" w:pos="1166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>Сторона, своевременно письменно не уведомившая другую Сторону о действии непреодолимой силы с указанием его влияния на надлежащее исполнение обязательств, лишается права ссылаться на действие непреодолимой силы, как на основани</w:t>
      </w:r>
      <w:proofErr w:type="gramStart"/>
      <w:r w:rsidRPr="00B273AF">
        <w:rPr>
          <w:rStyle w:val="FontStyle38"/>
          <w:sz w:val="26"/>
          <w:szCs w:val="26"/>
        </w:rPr>
        <w:t>е</w:t>
      </w:r>
      <w:proofErr w:type="gramEnd"/>
      <w:r w:rsidRPr="00B273AF">
        <w:rPr>
          <w:rStyle w:val="FontStyle38"/>
          <w:sz w:val="26"/>
          <w:szCs w:val="26"/>
        </w:rPr>
        <w:t xml:space="preserve"> освобождения от ответственности за нарушение обязательств.</w:t>
      </w:r>
    </w:p>
    <w:p w:rsidR="001906DF" w:rsidRDefault="001906DF" w:rsidP="001761D3">
      <w:pPr>
        <w:pStyle w:val="Style8"/>
        <w:widowControl/>
        <w:numPr>
          <w:ilvl w:val="0"/>
          <w:numId w:val="34"/>
        </w:numPr>
        <w:tabs>
          <w:tab w:val="left" w:pos="1166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В случае неисполнения или ненадлежащего исполнения Арендатором </w:t>
      </w:r>
      <w:proofErr w:type="gramStart"/>
      <w:r w:rsidRPr="00B273AF">
        <w:rPr>
          <w:rStyle w:val="FontStyle38"/>
          <w:sz w:val="26"/>
          <w:szCs w:val="26"/>
        </w:rPr>
        <w:t>обязательств, предусмотренных разделом 5 настоящего договора Арендатор по письменному требованию Арендодателя уплачивает</w:t>
      </w:r>
      <w:proofErr w:type="gramEnd"/>
      <w:r w:rsidRPr="00B273AF">
        <w:rPr>
          <w:rStyle w:val="FontStyle38"/>
          <w:sz w:val="26"/>
          <w:szCs w:val="26"/>
        </w:rPr>
        <w:t xml:space="preserve"> неустойку в размере 0,</w:t>
      </w:r>
      <w:r w:rsidR="008D15A7">
        <w:rPr>
          <w:rStyle w:val="FontStyle38"/>
          <w:sz w:val="26"/>
          <w:szCs w:val="26"/>
        </w:rPr>
        <w:t>2</w:t>
      </w:r>
      <w:r w:rsidRPr="00B273AF">
        <w:rPr>
          <w:rStyle w:val="FontStyle38"/>
          <w:sz w:val="26"/>
          <w:szCs w:val="26"/>
        </w:rPr>
        <w:t>% от суммы неисполненного обязательства по оплате за каждый день просрочки обязательства.</w:t>
      </w:r>
    </w:p>
    <w:p w:rsidR="004505D3" w:rsidRPr="004505D3" w:rsidRDefault="004505D3" w:rsidP="004505D3">
      <w:pPr>
        <w:pStyle w:val="Style8"/>
        <w:widowControl/>
        <w:numPr>
          <w:ilvl w:val="0"/>
          <w:numId w:val="34"/>
        </w:numPr>
        <w:tabs>
          <w:tab w:val="left" w:pos="1166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4505D3">
        <w:rPr>
          <w:rStyle w:val="FontStyle38"/>
          <w:sz w:val="26"/>
          <w:szCs w:val="26"/>
        </w:rPr>
        <w:t xml:space="preserve">Стороны </w:t>
      </w:r>
      <w:r>
        <w:rPr>
          <w:rStyle w:val="FontStyle38"/>
          <w:sz w:val="26"/>
          <w:szCs w:val="26"/>
        </w:rPr>
        <w:t>обязуются</w:t>
      </w:r>
      <w:r w:rsidRPr="004505D3">
        <w:rPr>
          <w:rStyle w:val="FontStyle38"/>
          <w:sz w:val="26"/>
          <w:szCs w:val="26"/>
        </w:rPr>
        <w:t xml:space="preserve"> соблюдать требования Антикоррупционной оговорки (приложение №3 к Договору).</w:t>
      </w:r>
    </w:p>
    <w:p w:rsidR="006C3778" w:rsidRPr="00B273AF" w:rsidRDefault="006C3778" w:rsidP="006C3778">
      <w:pPr>
        <w:pStyle w:val="Style8"/>
        <w:widowControl/>
        <w:tabs>
          <w:tab w:val="left" w:pos="1166"/>
        </w:tabs>
        <w:spacing w:line="240" w:lineRule="auto"/>
        <w:ind w:left="709" w:firstLine="0"/>
        <w:rPr>
          <w:rStyle w:val="FontStyle38"/>
          <w:sz w:val="26"/>
          <w:szCs w:val="26"/>
        </w:rPr>
      </w:pPr>
    </w:p>
    <w:p w:rsidR="001906DF" w:rsidRPr="00B273AF" w:rsidRDefault="001906DF" w:rsidP="006C3778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0" w:firstLine="0"/>
        <w:rPr>
          <w:rStyle w:val="FontStyle41"/>
          <w:sz w:val="26"/>
          <w:szCs w:val="26"/>
        </w:rPr>
      </w:pPr>
      <w:r w:rsidRPr="00B273AF">
        <w:rPr>
          <w:rStyle w:val="FontStyle41"/>
          <w:sz w:val="26"/>
          <w:szCs w:val="26"/>
        </w:rPr>
        <w:t>РАЗРЕШЕНИЕ СПОРОВ</w:t>
      </w:r>
    </w:p>
    <w:p w:rsidR="001906DF" w:rsidRDefault="001906DF" w:rsidP="00FE3F35">
      <w:pPr>
        <w:pStyle w:val="Style4"/>
        <w:widowControl/>
        <w:numPr>
          <w:ilvl w:val="1"/>
          <w:numId w:val="40"/>
        </w:numPr>
        <w:tabs>
          <w:tab w:val="left" w:pos="1276"/>
        </w:tabs>
        <w:spacing w:line="240" w:lineRule="auto"/>
        <w:ind w:left="0"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Споры и разногласия, возникающие между Сторонами при заключении договора и в процессе его исполнения, решаются путем переговоров. При </w:t>
      </w:r>
      <w:proofErr w:type="gramStart"/>
      <w:r w:rsidR="00C92839" w:rsidRPr="00B273AF">
        <w:rPr>
          <w:rStyle w:val="FontStyle38"/>
          <w:sz w:val="26"/>
          <w:szCs w:val="26"/>
        </w:rPr>
        <w:t>не достижении</w:t>
      </w:r>
      <w:proofErr w:type="gramEnd"/>
      <w:r w:rsidRPr="00B273AF">
        <w:rPr>
          <w:rStyle w:val="FontStyle38"/>
          <w:sz w:val="26"/>
          <w:szCs w:val="26"/>
        </w:rPr>
        <w:t xml:space="preserve"> согласия, либо отказе от переговоров одной из Сторон, спор подлежит разрешению в </w:t>
      </w:r>
      <w:r w:rsidR="004422DC" w:rsidRPr="00B273AF">
        <w:rPr>
          <w:rStyle w:val="FontStyle38"/>
          <w:sz w:val="26"/>
          <w:szCs w:val="26"/>
        </w:rPr>
        <w:t xml:space="preserve">Арбитражном суде </w:t>
      </w:r>
      <w:r w:rsidR="005E1346">
        <w:rPr>
          <w:rStyle w:val="FontStyle38"/>
          <w:sz w:val="26"/>
          <w:szCs w:val="26"/>
        </w:rPr>
        <w:t>Хабаровского края</w:t>
      </w:r>
      <w:r w:rsidRPr="00B273AF">
        <w:rPr>
          <w:rStyle w:val="FontStyle38"/>
          <w:sz w:val="26"/>
          <w:szCs w:val="26"/>
        </w:rPr>
        <w:t>.</w:t>
      </w:r>
    </w:p>
    <w:p w:rsidR="006C3778" w:rsidRPr="00FE3F35" w:rsidRDefault="006C3778" w:rsidP="006C3778">
      <w:pPr>
        <w:pStyle w:val="Style4"/>
        <w:widowControl/>
        <w:tabs>
          <w:tab w:val="left" w:pos="1276"/>
        </w:tabs>
        <w:spacing w:line="240" w:lineRule="auto"/>
        <w:ind w:left="709" w:firstLine="0"/>
        <w:rPr>
          <w:rStyle w:val="FontStyle41"/>
          <w:b w:val="0"/>
          <w:bCs w:val="0"/>
          <w:sz w:val="26"/>
          <w:szCs w:val="26"/>
        </w:rPr>
      </w:pPr>
    </w:p>
    <w:p w:rsidR="001906DF" w:rsidRPr="00B273AF" w:rsidRDefault="001906DF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0" w:firstLine="0"/>
        <w:rPr>
          <w:rStyle w:val="FontStyle41"/>
          <w:sz w:val="26"/>
          <w:szCs w:val="26"/>
        </w:rPr>
      </w:pPr>
      <w:r w:rsidRPr="00B273AF">
        <w:rPr>
          <w:rStyle w:val="FontStyle41"/>
          <w:sz w:val="26"/>
          <w:szCs w:val="26"/>
        </w:rPr>
        <w:t>ЗАКЛЮЧИТЕЛЬНЫЕ ПОЛОЖЕНИЯ</w:t>
      </w:r>
    </w:p>
    <w:p w:rsidR="001906DF" w:rsidRPr="00B273AF" w:rsidRDefault="00C92839" w:rsidP="001761D3">
      <w:pPr>
        <w:pStyle w:val="Style8"/>
        <w:widowControl/>
        <w:numPr>
          <w:ilvl w:val="0"/>
          <w:numId w:val="36"/>
        </w:numPr>
        <w:tabs>
          <w:tab w:val="left" w:pos="1210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>Договор,</w:t>
      </w:r>
      <w:r w:rsidR="001906DF" w:rsidRPr="00B273AF">
        <w:rPr>
          <w:rStyle w:val="FontStyle38"/>
          <w:sz w:val="26"/>
          <w:szCs w:val="26"/>
        </w:rPr>
        <w:t xml:space="preserve"> может </w:t>
      </w:r>
      <w:r w:rsidRPr="00B273AF">
        <w:rPr>
          <w:rStyle w:val="FontStyle38"/>
          <w:sz w:val="26"/>
          <w:szCs w:val="26"/>
        </w:rPr>
        <w:t>быть,</w:t>
      </w:r>
      <w:r w:rsidR="001906DF" w:rsidRPr="00B273AF">
        <w:rPr>
          <w:rStyle w:val="FontStyle38"/>
          <w:sz w:val="26"/>
          <w:szCs w:val="26"/>
        </w:rPr>
        <w:t xml:space="preserve"> расторгнуть или изменен в любой момент по взаимному согласию Сторон, оформленному в виде дополнительного соглашения.</w:t>
      </w:r>
    </w:p>
    <w:p w:rsidR="001906DF" w:rsidRDefault="001906DF" w:rsidP="001761D3">
      <w:pPr>
        <w:pStyle w:val="Style8"/>
        <w:numPr>
          <w:ilvl w:val="0"/>
          <w:numId w:val="36"/>
        </w:numPr>
        <w:tabs>
          <w:tab w:val="left" w:pos="1210"/>
        </w:tabs>
        <w:ind w:firstLine="709"/>
        <w:rPr>
          <w:sz w:val="26"/>
          <w:szCs w:val="26"/>
        </w:rPr>
      </w:pPr>
      <w:r w:rsidRPr="00B273AF">
        <w:rPr>
          <w:rStyle w:val="FontStyle38"/>
          <w:sz w:val="26"/>
          <w:szCs w:val="26"/>
        </w:rPr>
        <w:t xml:space="preserve">Настоящий договор </w:t>
      </w:r>
      <w:proofErr w:type="gramStart"/>
      <w:r w:rsidRPr="00B273AF">
        <w:rPr>
          <w:sz w:val="26"/>
          <w:szCs w:val="26"/>
        </w:rPr>
        <w:t>составлен и подписан</w:t>
      </w:r>
      <w:proofErr w:type="gramEnd"/>
      <w:r w:rsidRPr="00B273AF">
        <w:rPr>
          <w:sz w:val="26"/>
          <w:szCs w:val="26"/>
        </w:rPr>
        <w:t xml:space="preserve"> в </w:t>
      </w:r>
      <w:r w:rsidR="005D7B18">
        <w:rPr>
          <w:sz w:val="26"/>
          <w:szCs w:val="26"/>
        </w:rPr>
        <w:t>двух</w:t>
      </w:r>
      <w:r w:rsidRPr="00B273AF">
        <w:rPr>
          <w:sz w:val="26"/>
          <w:szCs w:val="26"/>
        </w:rPr>
        <w:t xml:space="preserve"> экземплярах, и</w:t>
      </w:r>
      <w:r w:rsidR="00D533E6">
        <w:rPr>
          <w:sz w:val="26"/>
          <w:szCs w:val="26"/>
        </w:rPr>
        <w:t xml:space="preserve">меющих </w:t>
      </w:r>
      <w:r w:rsidR="00D533E6">
        <w:rPr>
          <w:sz w:val="26"/>
          <w:szCs w:val="26"/>
        </w:rPr>
        <w:lastRenderedPageBreak/>
        <w:t xml:space="preserve">равную юридическую силу: </w:t>
      </w:r>
      <w:r w:rsidR="005D7B18">
        <w:rPr>
          <w:sz w:val="26"/>
          <w:szCs w:val="26"/>
        </w:rPr>
        <w:t>по одну – для каждой из Сторон</w:t>
      </w:r>
      <w:r w:rsidR="008D15A7">
        <w:rPr>
          <w:sz w:val="26"/>
          <w:szCs w:val="26"/>
        </w:rPr>
        <w:t>.</w:t>
      </w:r>
    </w:p>
    <w:p w:rsidR="008D15A7" w:rsidRPr="008D15A7" w:rsidRDefault="008D15A7" w:rsidP="00B107E8">
      <w:pPr>
        <w:pStyle w:val="Style8"/>
        <w:numPr>
          <w:ilvl w:val="0"/>
          <w:numId w:val="36"/>
        </w:numPr>
        <w:tabs>
          <w:tab w:val="left" w:pos="1210"/>
        </w:tabs>
        <w:ind w:firstLine="709"/>
        <w:rPr>
          <w:sz w:val="26"/>
          <w:szCs w:val="26"/>
        </w:rPr>
      </w:pPr>
      <w:r w:rsidRPr="008D15A7">
        <w:rPr>
          <w:sz w:val="26"/>
          <w:szCs w:val="26"/>
        </w:rPr>
        <w:t>Со стороны Арендатора контроль и исполнение по настоящему договору осуществляет филиал Акционерного общества «Дальневосточная распределительная сетевая компания» - «Хабаровские электрические сети», в лице директора действующего на основании доверенности и наделенного правом подписи документов, подтверждающих исполнение обязательств по договору.</w:t>
      </w:r>
    </w:p>
    <w:p w:rsidR="005D7B18" w:rsidRDefault="005D7B18" w:rsidP="005D7B18">
      <w:pPr>
        <w:pStyle w:val="Style8"/>
        <w:tabs>
          <w:tab w:val="left" w:pos="1210"/>
        </w:tabs>
        <w:rPr>
          <w:sz w:val="26"/>
          <w:szCs w:val="26"/>
        </w:rPr>
      </w:pPr>
    </w:p>
    <w:p w:rsidR="001906DF" w:rsidRPr="00B273AF" w:rsidRDefault="001906DF" w:rsidP="001761D3">
      <w:pPr>
        <w:pStyle w:val="Style8"/>
        <w:widowControl/>
        <w:numPr>
          <w:ilvl w:val="0"/>
          <w:numId w:val="36"/>
        </w:numPr>
        <w:tabs>
          <w:tab w:val="left" w:pos="1210"/>
        </w:tabs>
        <w:spacing w:line="240" w:lineRule="auto"/>
        <w:ind w:firstLine="709"/>
        <w:rPr>
          <w:rStyle w:val="FontStyle38"/>
          <w:sz w:val="26"/>
          <w:szCs w:val="26"/>
        </w:rPr>
      </w:pPr>
      <w:r w:rsidRPr="00B273AF">
        <w:rPr>
          <w:rStyle w:val="FontStyle38"/>
          <w:sz w:val="26"/>
          <w:szCs w:val="26"/>
        </w:rPr>
        <w:t>Приложения к настоящему договору являются его неотъемлемой частью:</w:t>
      </w:r>
    </w:p>
    <w:p w:rsidR="001906DF" w:rsidRPr="00B273AF" w:rsidRDefault="001906DF" w:rsidP="00C92839">
      <w:pPr>
        <w:pStyle w:val="Style5"/>
        <w:widowControl/>
        <w:tabs>
          <w:tab w:val="left" w:pos="1985"/>
        </w:tabs>
        <w:spacing w:line="240" w:lineRule="auto"/>
        <w:ind w:firstLine="709"/>
        <w:jc w:val="left"/>
        <w:rPr>
          <w:sz w:val="26"/>
          <w:szCs w:val="26"/>
        </w:rPr>
      </w:pPr>
      <w:r w:rsidRPr="00B273AF">
        <w:rPr>
          <w:sz w:val="26"/>
          <w:szCs w:val="26"/>
        </w:rPr>
        <w:t xml:space="preserve">Приложение № </w:t>
      </w:r>
      <w:r w:rsidR="002D28AB">
        <w:rPr>
          <w:sz w:val="26"/>
          <w:szCs w:val="26"/>
        </w:rPr>
        <w:t>1</w:t>
      </w:r>
      <w:r w:rsidRPr="00B273AF">
        <w:rPr>
          <w:sz w:val="26"/>
          <w:szCs w:val="26"/>
        </w:rPr>
        <w:t>.</w:t>
      </w:r>
      <w:r w:rsidRPr="00B273AF">
        <w:rPr>
          <w:sz w:val="26"/>
          <w:szCs w:val="26"/>
        </w:rPr>
        <w:tab/>
        <w:t>Расчет арендной платы.</w:t>
      </w:r>
    </w:p>
    <w:p w:rsidR="00EB4282" w:rsidRDefault="002D28AB" w:rsidP="00FE3F35">
      <w:pPr>
        <w:pStyle w:val="Style5"/>
        <w:widowControl/>
        <w:tabs>
          <w:tab w:val="left" w:pos="1985"/>
        </w:tabs>
        <w:spacing w:line="240" w:lineRule="auto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  <w:r w:rsidR="001906DF" w:rsidRPr="00B273AF">
        <w:rPr>
          <w:sz w:val="26"/>
          <w:szCs w:val="26"/>
        </w:rPr>
        <w:t>.</w:t>
      </w:r>
      <w:r w:rsidR="001906DF" w:rsidRPr="00B273AF">
        <w:rPr>
          <w:sz w:val="26"/>
          <w:szCs w:val="26"/>
        </w:rPr>
        <w:tab/>
        <w:t>Акт приема-передачи имущества.</w:t>
      </w:r>
    </w:p>
    <w:p w:rsidR="008D15A7" w:rsidRPr="00911C9C" w:rsidRDefault="004505D3" w:rsidP="004505D3">
      <w:pPr>
        <w:pStyle w:val="Style5"/>
        <w:widowControl/>
        <w:tabs>
          <w:tab w:val="left" w:pos="709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D15A7">
        <w:rPr>
          <w:sz w:val="26"/>
          <w:szCs w:val="26"/>
        </w:rPr>
        <w:t>Приложение № 3.</w:t>
      </w:r>
      <w:r w:rsidR="008D15A7">
        <w:rPr>
          <w:sz w:val="26"/>
          <w:szCs w:val="26"/>
        </w:rPr>
        <w:tab/>
      </w:r>
      <w:r w:rsidR="008D15A7" w:rsidRPr="00911C9C">
        <w:rPr>
          <w:sz w:val="26"/>
          <w:szCs w:val="26"/>
        </w:rPr>
        <w:t>Антикоррупционная оговорка.</w:t>
      </w:r>
    </w:p>
    <w:p w:rsidR="008D15A7" w:rsidRDefault="008D15A7" w:rsidP="00FE3F35">
      <w:pPr>
        <w:pStyle w:val="Style5"/>
        <w:widowControl/>
        <w:tabs>
          <w:tab w:val="left" w:pos="1985"/>
        </w:tabs>
        <w:spacing w:line="240" w:lineRule="auto"/>
        <w:ind w:firstLine="709"/>
        <w:jc w:val="left"/>
        <w:rPr>
          <w:sz w:val="26"/>
          <w:szCs w:val="26"/>
        </w:rPr>
      </w:pPr>
    </w:p>
    <w:p w:rsidR="006C3778" w:rsidRDefault="006C3778" w:rsidP="00FE3F35">
      <w:pPr>
        <w:pStyle w:val="Style5"/>
        <w:widowControl/>
        <w:tabs>
          <w:tab w:val="left" w:pos="1985"/>
        </w:tabs>
        <w:spacing w:line="240" w:lineRule="auto"/>
        <w:ind w:firstLine="709"/>
        <w:jc w:val="left"/>
        <w:rPr>
          <w:sz w:val="26"/>
          <w:szCs w:val="26"/>
        </w:rPr>
      </w:pPr>
    </w:p>
    <w:p w:rsidR="006253A6" w:rsidRPr="0054039D" w:rsidRDefault="00F920EB" w:rsidP="00FE3F35">
      <w:pPr>
        <w:pStyle w:val="Style5"/>
        <w:widowControl/>
        <w:numPr>
          <w:ilvl w:val="0"/>
          <w:numId w:val="40"/>
        </w:numPr>
        <w:tabs>
          <w:tab w:val="left" w:pos="0"/>
          <w:tab w:val="left" w:pos="284"/>
        </w:tabs>
        <w:spacing w:before="120" w:after="120" w:line="240" w:lineRule="auto"/>
        <w:ind w:left="0" w:firstLine="709"/>
        <w:rPr>
          <w:rStyle w:val="FontStyle41"/>
          <w:sz w:val="26"/>
          <w:szCs w:val="26"/>
        </w:rPr>
      </w:pPr>
      <w:r w:rsidRPr="00B273AF">
        <w:rPr>
          <w:rStyle w:val="FontStyle41"/>
          <w:sz w:val="26"/>
          <w:szCs w:val="26"/>
        </w:rPr>
        <w:t>РЕКВИЗИТЫ И ПОДПИСИ СТОРОН</w:t>
      </w:r>
    </w:p>
    <w:tbl>
      <w:tblPr>
        <w:tblStyle w:val="af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1C244F" w:rsidRPr="004B645C" w:rsidTr="004B645C">
        <w:trPr>
          <w:trHeight w:val="20"/>
        </w:trPr>
        <w:tc>
          <w:tcPr>
            <w:tcW w:w="4819" w:type="dxa"/>
          </w:tcPr>
          <w:p w:rsidR="001C244F" w:rsidRPr="004B645C" w:rsidRDefault="001C244F" w:rsidP="008F11DF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5"/>
              </w:rPr>
            </w:pPr>
            <w:r w:rsidRPr="004B645C">
              <w:rPr>
                <w:rStyle w:val="FontStyle41"/>
                <w:sz w:val="26"/>
                <w:szCs w:val="26"/>
              </w:rPr>
              <w:t>АРЕНДОДАТЕЛЬ</w:t>
            </w:r>
            <w:r w:rsidR="00764DCE" w:rsidRPr="004B645C">
              <w:rPr>
                <w:rStyle w:val="FontStyle41"/>
                <w:sz w:val="26"/>
                <w:szCs w:val="26"/>
              </w:rPr>
              <w:t>:</w:t>
            </w:r>
          </w:p>
        </w:tc>
        <w:tc>
          <w:tcPr>
            <w:tcW w:w="4820" w:type="dxa"/>
          </w:tcPr>
          <w:p w:rsidR="001C244F" w:rsidRPr="004B645C" w:rsidRDefault="001C244F" w:rsidP="008F11DF">
            <w:pPr>
              <w:pStyle w:val="Style5"/>
              <w:widowControl/>
              <w:spacing w:line="240" w:lineRule="auto"/>
              <w:rPr>
                <w:rStyle w:val="FontStyle45"/>
              </w:rPr>
            </w:pPr>
            <w:r w:rsidRPr="004B645C">
              <w:rPr>
                <w:rStyle w:val="FontStyle41"/>
                <w:sz w:val="26"/>
                <w:szCs w:val="26"/>
              </w:rPr>
              <w:t>АРЕНДАТОР</w:t>
            </w:r>
            <w:r w:rsidR="00764DCE" w:rsidRPr="004B645C">
              <w:rPr>
                <w:rStyle w:val="FontStyle41"/>
                <w:sz w:val="26"/>
                <w:szCs w:val="26"/>
              </w:rPr>
              <w:t>:</w:t>
            </w:r>
          </w:p>
        </w:tc>
      </w:tr>
      <w:tr w:rsidR="008F11DF" w:rsidRPr="004B645C" w:rsidTr="004B645C">
        <w:trPr>
          <w:trHeight w:val="20"/>
        </w:trPr>
        <w:tc>
          <w:tcPr>
            <w:tcW w:w="4819" w:type="dxa"/>
          </w:tcPr>
          <w:p w:rsidR="008F11DF" w:rsidRPr="004B645C" w:rsidRDefault="008F11DF" w:rsidP="008F11DF">
            <w:pPr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/>
                <w:b/>
                <w:sz w:val="26"/>
                <w:szCs w:val="26"/>
              </w:rPr>
              <w:t>ПАО «РАО ЭС Востока»</w:t>
            </w:r>
          </w:p>
          <w:p w:rsidR="008F11DF" w:rsidRPr="004B645C" w:rsidRDefault="008F11DF" w:rsidP="008F11DF">
            <w:pPr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 w:cs="Times New Roman"/>
                <w:sz w:val="26"/>
                <w:szCs w:val="26"/>
              </w:rPr>
              <w:t>Юридический адрес: Хабаровский край, г. Хабаровск</w:t>
            </w:r>
          </w:p>
          <w:p w:rsidR="008F11DF" w:rsidRPr="004B645C" w:rsidRDefault="008F11DF" w:rsidP="008F11DF">
            <w:pPr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 w:cs="Times New Roman"/>
                <w:sz w:val="26"/>
                <w:szCs w:val="26"/>
              </w:rPr>
              <w:t>Почтовый адрес: 127018, г. Москва, ул. Образцова, 21А</w:t>
            </w:r>
          </w:p>
          <w:p w:rsidR="008F11DF" w:rsidRPr="004B645C" w:rsidRDefault="008F11DF" w:rsidP="008F11DF">
            <w:pPr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 w:cs="Times New Roman"/>
                <w:sz w:val="26"/>
                <w:szCs w:val="26"/>
              </w:rPr>
              <w:t>ИНН 2801133630 КПП 997450001</w:t>
            </w:r>
          </w:p>
          <w:p w:rsidR="008F11DF" w:rsidRPr="004B645C" w:rsidRDefault="008F11DF" w:rsidP="008F11DF">
            <w:pPr>
              <w:rPr>
                <w:rFonts w:ascii="Times New Roman" w:cs="Times New Roman"/>
                <w:sz w:val="26"/>
                <w:szCs w:val="26"/>
              </w:rPr>
            </w:pPr>
            <w:proofErr w:type="gramStart"/>
            <w:r w:rsidRPr="004B645C">
              <w:rPr>
                <w:rFonts w:ascii="Times New Roman" w:cs="Times New Roman"/>
                <w:sz w:val="26"/>
                <w:szCs w:val="26"/>
              </w:rPr>
              <w:t>р</w:t>
            </w:r>
            <w:proofErr w:type="gramEnd"/>
            <w:r w:rsidRPr="004B645C">
              <w:rPr>
                <w:rFonts w:ascii="Times New Roman" w:cs="Times New Roman"/>
                <w:sz w:val="26"/>
                <w:szCs w:val="26"/>
              </w:rPr>
              <w:t>/с 40702810402000007733</w:t>
            </w:r>
          </w:p>
          <w:p w:rsidR="008F11DF" w:rsidRPr="004B645C" w:rsidRDefault="008F11DF" w:rsidP="008F11DF">
            <w:pPr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 w:cs="Times New Roman"/>
                <w:sz w:val="26"/>
                <w:szCs w:val="26"/>
              </w:rPr>
              <w:t xml:space="preserve">в </w:t>
            </w:r>
            <w:proofErr w:type="gramStart"/>
            <w:r w:rsidRPr="004B645C">
              <w:rPr>
                <w:rFonts w:ascii="Times New Roman" w:cs="Times New Roman"/>
                <w:sz w:val="26"/>
                <w:szCs w:val="26"/>
              </w:rPr>
              <w:t>Филиале</w:t>
            </w:r>
            <w:proofErr w:type="gramEnd"/>
            <w:r w:rsidRPr="004B645C">
              <w:rPr>
                <w:rFonts w:ascii="Times New Roman" w:cs="Times New Roman"/>
                <w:sz w:val="26"/>
                <w:szCs w:val="26"/>
              </w:rPr>
              <w:t xml:space="preserve"> ОАО Банк ВТБ в г. Хабаровске</w:t>
            </w:r>
          </w:p>
          <w:p w:rsidR="008F11DF" w:rsidRPr="004B645C" w:rsidRDefault="008D15A7" w:rsidP="008F11DF">
            <w:pPr>
              <w:rPr>
                <w:rFonts w:ascii="Times New Roman" w:cs="Times New Roman"/>
                <w:sz w:val="26"/>
                <w:szCs w:val="26"/>
              </w:rPr>
            </w:pPr>
            <w:proofErr w:type="gramStart"/>
            <w:r w:rsidRPr="008D15A7">
              <w:rPr>
                <w:rFonts w:ascii="Times New Roman" w:cs="Times New Roman"/>
                <w:sz w:val="26"/>
                <w:szCs w:val="26"/>
              </w:rPr>
              <w:t>Кор. счет</w:t>
            </w:r>
            <w:proofErr w:type="gramEnd"/>
            <w:r w:rsidRPr="008D15A7">
              <w:rPr>
                <w:rFonts w:ascii="Times New Roman" w:cs="Times New Roman"/>
                <w:sz w:val="26"/>
                <w:szCs w:val="26"/>
              </w:rPr>
              <w:t xml:space="preserve"> </w:t>
            </w:r>
            <w:r w:rsidR="008F11DF" w:rsidRPr="004B645C">
              <w:rPr>
                <w:rFonts w:ascii="Times New Roman" w:cs="Times New Roman"/>
                <w:sz w:val="26"/>
                <w:szCs w:val="26"/>
              </w:rPr>
              <w:t>30101810400000000727</w:t>
            </w:r>
          </w:p>
          <w:p w:rsidR="008F11DF" w:rsidRPr="004B645C" w:rsidRDefault="008F11DF" w:rsidP="008F11DF">
            <w:pPr>
              <w:rPr>
                <w:rFonts w:ascii="Times New Roman"/>
                <w:bCs/>
                <w:sz w:val="26"/>
                <w:szCs w:val="26"/>
              </w:rPr>
            </w:pPr>
            <w:r w:rsidRPr="004B645C">
              <w:rPr>
                <w:rFonts w:ascii="Times New Roman"/>
                <w:bCs/>
                <w:sz w:val="26"/>
                <w:szCs w:val="26"/>
              </w:rPr>
              <w:t>БИК 040813727</w:t>
            </w:r>
          </w:p>
          <w:p w:rsidR="004B645C" w:rsidRDefault="004B645C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8D15A7" w:rsidRDefault="008D15A7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8D15A7" w:rsidRDefault="008D15A7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8D15A7" w:rsidRDefault="008D15A7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8D15A7" w:rsidRDefault="008D15A7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8D15A7" w:rsidRDefault="008D15A7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8D15A7" w:rsidRDefault="008D15A7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8D15A7" w:rsidRPr="004B645C" w:rsidRDefault="008D15A7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4B645C" w:rsidRPr="004B645C" w:rsidRDefault="004B645C" w:rsidP="008F11DF">
            <w:pPr>
              <w:rPr>
                <w:rFonts w:ascii="Times New Roman"/>
                <w:bCs/>
                <w:sz w:val="26"/>
                <w:szCs w:val="26"/>
              </w:rPr>
            </w:pPr>
            <w:r w:rsidRPr="004B645C">
              <w:rPr>
                <w:rFonts w:ascii="Times New Roman"/>
                <w:bCs/>
                <w:sz w:val="26"/>
                <w:szCs w:val="26"/>
              </w:rPr>
              <w:t>Заместитель Генерального директора</w:t>
            </w:r>
          </w:p>
          <w:p w:rsidR="004B645C" w:rsidRPr="004B645C" w:rsidRDefault="004B645C" w:rsidP="008F11DF">
            <w:pPr>
              <w:rPr>
                <w:rFonts w:ascii="Times New Roman"/>
                <w:bCs/>
                <w:sz w:val="26"/>
                <w:szCs w:val="26"/>
              </w:rPr>
            </w:pPr>
            <w:r>
              <w:rPr>
                <w:rFonts w:ascii="Times New Roman"/>
                <w:bCs/>
                <w:sz w:val="26"/>
                <w:szCs w:val="26"/>
              </w:rPr>
              <w:t>п</w:t>
            </w:r>
            <w:r w:rsidRPr="004B645C">
              <w:rPr>
                <w:rFonts w:ascii="Times New Roman"/>
                <w:bCs/>
                <w:sz w:val="26"/>
                <w:szCs w:val="26"/>
              </w:rPr>
              <w:t>о корпоративному и правовому обеспечению</w:t>
            </w:r>
          </w:p>
          <w:p w:rsidR="004B645C" w:rsidRPr="004B645C" w:rsidRDefault="004B645C" w:rsidP="008F11DF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4B645C" w:rsidRPr="004B645C" w:rsidRDefault="004B645C" w:rsidP="008F11DF">
            <w:pPr>
              <w:rPr>
                <w:rFonts w:ascii="Times New Roman"/>
                <w:bCs/>
                <w:sz w:val="26"/>
                <w:szCs w:val="26"/>
              </w:rPr>
            </w:pPr>
            <w:r w:rsidRPr="004B645C">
              <w:rPr>
                <w:rFonts w:ascii="Times New Roman"/>
                <w:bCs/>
                <w:sz w:val="26"/>
                <w:szCs w:val="26"/>
              </w:rPr>
              <w:t xml:space="preserve">_________________С.В. </w:t>
            </w:r>
            <w:proofErr w:type="spellStart"/>
            <w:r w:rsidRPr="004B645C">
              <w:rPr>
                <w:rFonts w:ascii="Times New Roman"/>
                <w:bCs/>
                <w:sz w:val="26"/>
                <w:szCs w:val="26"/>
              </w:rPr>
              <w:t>Линецкий</w:t>
            </w:r>
            <w:proofErr w:type="spellEnd"/>
          </w:p>
          <w:p w:rsidR="004B645C" w:rsidRPr="004B645C" w:rsidRDefault="004B645C" w:rsidP="008F11DF">
            <w:pPr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820" w:type="dxa"/>
          </w:tcPr>
          <w:p w:rsidR="008F11DF" w:rsidRPr="004B645C" w:rsidRDefault="008F11DF" w:rsidP="004B645C">
            <w:pPr>
              <w:jc w:val="center"/>
              <w:rPr>
                <w:rFonts w:ascii="Times New Roman"/>
                <w:b/>
                <w:sz w:val="26"/>
                <w:szCs w:val="26"/>
              </w:rPr>
            </w:pPr>
            <w:r w:rsidRPr="004B645C">
              <w:rPr>
                <w:rFonts w:ascii="Times New Roman"/>
                <w:b/>
                <w:sz w:val="26"/>
                <w:szCs w:val="26"/>
              </w:rPr>
              <w:t>АО «ДРСК»</w:t>
            </w:r>
          </w:p>
          <w:p w:rsidR="008D15A7" w:rsidRPr="008D15A7" w:rsidRDefault="008D15A7" w:rsidP="008D15A7">
            <w:pPr>
              <w:rPr>
                <w:rFonts w:ascii="Times New Roman" w:cs="Times New Roman"/>
                <w:sz w:val="26"/>
                <w:szCs w:val="26"/>
              </w:rPr>
            </w:pPr>
            <w:proofErr w:type="gramStart"/>
            <w:r w:rsidRPr="008D15A7">
              <w:rPr>
                <w:rFonts w:ascii="Times New Roman" w:cs="Times New Roman"/>
                <w:sz w:val="26"/>
                <w:szCs w:val="26"/>
              </w:rPr>
              <w:t>Юридический адрес: 675000, РФ, Амурская область, г. Благовещенск, ул. Шевченко, д.28</w:t>
            </w:r>
            <w:proofErr w:type="gramEnd"/>
          </w:p>
          <w:p w:rsidR="008D15A7" w:rsidRPr="008D15A7" w:rsidRDefault="008D15A7" w:rsidP="008D15A7">
            <w:pPr>
              <w:rPr>
                <w:rFonts w:ascii="Times New Roman" w:cs="Times New Roman"/>
                <w:sz w:val="26"/>
                <w:szCs w:val="26"/>
              </w:rPr>
            </w:pPr>
            <w:r w:rsidRPr="008D15A7">
              <w:rPr>
                <w:rFonts w:ascii="Times New Roman" w:cs="Times New Roman"/>
                <w:sz w:val="26"/>
                <w:szCs w:val="26"/>
              </w:rPr>
              <w:t>филиал Акционерного общества «Дальневосточная распределительная сетевая компания» - «Хабаровские электрические сети»</w:t>
            </w:r>
          </w:p>
          <w:p w:rsidR="008D15A7" w:rsidRPr="008D15A7" w:rsidRDefault="008D15A7" w:rsidP="008D15A7">
            <w:pPr>
              <w:rPr>
                <w:rFonts w:ascii="Times New Roman" w:cs="Times New Roman"/>
                <w:sz w:val="26"/>
                <w:szCs w:val="26"/>
              </w:rPr>
            </w:pPr>
            <w:r w:rsidRPr="008D15A7">
              <w:rPr>
                <w:rFonts w:ascii="Times New Roman" w:cs="Times New Roman"/>
                <w:sz w:val="26"/>
                <w:szCs w:val="26"/>
              </w:rPr>
              <w:t xml:space="preserve">Почтовый адрес: 680009, Хабаровский край, г. Хабаровск, ул. </w:t>
            </w:r>
            <w:proofErr w:type="gramStart"/>
            <w:r w:rsidRPr="008D15A7">
              <w:rPr>
                <w:rFonts w:ascii="Times New Roman" w:cs="Times New Roman"/>
                <w:sz w:val="26"/>
                <w:szCs w:val="26"/>
              </w:rPr>
              <w:t>Промышленная</w:t>
            </w:r>
            <w:proofErr w:type="gramEnd"/>
            <w:r w:rsidRPr="008D15A7">
              <w:rPr>
                <w:rFonts w:ascii="Times New Roman" w:cs="Times New Roman"/>
                <w:sz w:val="26"/>
                <w:szCs w:val="26"/>
              </w:rPr>
              <w:t>, 13</w:t>
            </w:r>
          </w:p>
          <w:p w:rsidR="008D15A7" w:rsidRPr="008D15A7" w:rsidRDefault="008D15A7" w:rsidP="008D15A7">
            <w:pPr>
              <w:rPr>
                <w:rFonts w:ascii="Times New Roman" w:cs="Times New Roman"/>
                <w:sz w:val="26"/>
                <w:szCs w:val="26"/>
              </w:rPr>
            </w:pPr>
            <w:r w:rsidRPr="008D15A7">
              <w:rPr>
                <w:rFonts w:ascii="Times New Roman" w:cs="Times New Roman"/>
                <w:sz w:val="26"/>
                <w:szCs w:val="26"/>
              </w:rPr>
              <w:t>ИНН 2801108200 КПП 272402001</w:t>
            </w:r>
          </w:p>
          <w:p w:rsidR="008D15A7" w:rsidRPr="008D15A7" w:rsidRDefault="008D15A7" w:rsidP="008D15A7">
            <w:pPr>
              <w:rPr>
                <w:rFonts w:ascii="Times New Roman" w:cs="Times New Roman"/>
                <w:sz w:val="26"/>
                <w:szCs w:val="26"/>
              </w:rPr>
            </w:pPr>
            <w:proofErr w:type="gramStart"/>
            <w:r w:rsidRPr="008D15A7">
              <w:rPr>
                <w:rFonts w:ascii="Times New Roman" w:cs="Times New Roman"/>
                <w:sz w:val="26"/>
                <w:szCs w:val="26"/>
              </w:rPr>
              <w:t>р</w:t>
            </w:r>
            <w:proofErr w:type="gramEnd"/>
            <w:r w:rsidRPr="008D15A7">
              <w:rPr>
                <w:rFonts w:ascii="Times New Roman" w:cs="Times New Roman"/>
                <w:sz w:val="26"/>
                <w:szCs w:val="26"/>
              </w:rPr>
              <w:t>/с № 40702810003010113258 </w:t>
            </w:r>
            <w:r w:rsidRPr="008D15A7">
              <w:rPr>
                <w:rFonts w:ascii="Times New Roman" w:cs="Times New Roman"/>
                <w:sz w:val="26"/>
                <w:szCs w:val="26"/>
              </w:rPr>
              <w:br/>
              <w:t>в ДАЛЬНЕВОСТОЧНЫЙ БАНК ПАО СБЕРБАНК г. ХАБАРОВСК</w:t>
            </w:r>
          </w:p>
          <w:p w:rsidR="008D15A7" w:rsidRPr="008D15A7" w:rsidRDefault="008D15A7" w:rsidP="008D15A7">
            <w:pPr>
              <w:rPr>
                <w:rFonts w:ascii="Times New Roman" w:cs="Times New Roman"/>
                <w:sz w:val="26"/>
                <w:szCs w:val="26"/>
              </w:rPr>
            </w:pPr>
            <w:proofErr w:type="gramStart"/>
            <w:r w:rsidRPr="008D15A7">
              <w:rPr>
                <w:rFonts w:ascii="Times New Roman" w:cs="Times New Roman"/>
                <w:sz w:val="26"/>
                <w:szCs w:val="26"/>
              </w:rPr>
              <w:t>Кор. счет</w:t>
            </w:r>
            <w:proofErr w:type="gramEnd"/>
            <w:r w:rsidRPr="008D15A7">
              <w:rPr>
                <w:rFonts w:ascii="Times New Roman" w:cs="Times New Roman"/>
                <w:sz w:val="26"/>
                <w:szCs w:val="26"/>
              </w:rPr>
              <w:t xml:space="preserve"> № 30101810600000000608 </w:t>
            </w:r>
          </w:p>
          <w:p w:rsidR="008F11DF" w:rsidRPr="004B645C" w:rsidRDefault="008D15A7" w:rsidP="008D15A7">
            <w:pPr>
              <w:rPr>
                <w:rFonts w:ascii="Times New Roman" w:cs="Times New Roman"/>
                <w:sz w:val="26"/>
                <w:szCs w:val="26"/>
              </w:rPr>
            </w:pPr>
            <w:r w:rsidRPr="008D15A7">
              <w:rPr>
                <w:rFonts w:ascii="Times New Roman" w:cs="Times New Roman"/>
                <w:sz w:val="26"/>
                <w:szCs w:val="26"/>
              </w:rPr>
              <w:t>БИК 040813608 </w:t>
            </w:r>
          </w:p>
          <w:p w:rsidR="004B645C" w:rsidRPr="004B645C" w:rsidRDefault="004B645C" w:rsidP="008F11DF">
            <w:pPr>
              <w:rPr>
                <w:rFonts w:ascii="Times New Roman" w:cs="Times New Roman"/>
                <w:sz w:val="26"/>
                <w:szCs w:val="26"/>
              </w:rPr>
            </w:pPr>
          </w:p>
          <w:p w:rsidR="004B645C" w:rsidRPr="004B645C" w:rsidRDefault="004B645C" w:rsidP="008F11DF">
            <w:pPr>
              <w:rPr>
                <w:rFonts w:ascii="Times New Roman" w:cs="Times New Roman"/>
                <w:sz w:val="26"/>
                <w:szCs w:val="26"/>
              </w:rPr>
            </w:pPr>
          </w:p>
          <w:p w:rsidR="004B645C" w:rsidRDefault="006A66A1" w:rsidP="008F11DF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 xml:space="preserve">Заместитель </w:t>
            </w:r>
            <w:r w:rsidR="004B645C" w:rsidRPr="004B645C">
              <w:rPr>
                <w:rFonts w:ascii="Times New Roman" w:cs="Times New Roman"/>
                <w:sz w:val="26"/>
                <w:szCs w:val="26"/>
              </w:rPr>
              <w:t>Генеральн</w:t>
            </w:r>
            <w:r>
              <w:rPr>
                <w:rFonts w:ascii="Times New Roman" w:cs="Times New Roman"/>
                <w:sz w:val="26"/>
                <w:szCs w:val="26"/>
              </w:rPr>
              <w:t>ого</w:t>
            </w:r>
            <w:r w:rsidR="004B645C" w:rsidRPr="004B645C">
              <w:rPr>
                <w:rFonts w:ascii="Times New Roman" w:cs="Times New Roman"/>
                <w:sz w:val="26"/>
                <w:szCs w:val="26"/>
              </w:rPr>
              <w:t xml:space="preserve"> директор</w:t>
            </w:r>
            <w:r>
              <w:rPr>
                <w:rFonts w:ascii="Times New Roman" w:cs="Times New Roman"/>
                <w:sz w:val="26"/>
                <w:szCs w:val="26"/>
              </w:rPr>
              <w:t>а по правовому и корпоративному обеспечению</w:t>
            </w:r>
          </w:p>
          <w:p w:rsidR="004B645C" w:rsidRDefault="004B645C" w:rsidP="008F11DF">
            <w:pPr>
              <w:rPr>
                <w:rFonts w:ascii="Times New Roman" w:cs="Times New Roman"/>
                <w:sz w:val="26"/>
                <w:szCs w:val="26"/>
              </w:rPr>
            </w:pPr>
          </w:p>
          <w:p w:rsidR="004B645C" w:rsidRDefault="004B645C" w:rsidP="008F11DF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__________________</w:t>
            </w:r>
            <w:r w:rsidR="006A66A1">
              <w:rPr>
                <w:rFonts w:ascii="Times New Roman" w:cs="Times New Roman"/>
                <w:sz w:val="26"/>
                <w:szCs w:val="26"/>
              </w:rPr>
              <w:t>А.С. Блейхман</w:t>
            </w:r>
          </w:p>
          <w:p w:rsidR="004B645C" w:rsidRPr="004B645C" w:rsidRDefault="004B645C" w:rsidP="008F11DF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М.П.</w:t>
            </w:r>
          </w:p>
        </w:tc>
      </w:tr>
    </w:tbl>
    <w:p w:rsidR="003C1BB0" w:rsidRDefault="003C1BB0">
      <w:pPr>
        <w:widowControl/>
        <w:autoSpaceDE/>
        <w:autoSpaceDN/>
        <w:adjustRightInd/>
        <w:rPr>
          <w:rStyle w:val="FontStyle45"/>
          <w:sz w:val="16"/>
          <w:szCs w:val="16"/>
        </w:rPr>
      </w:pPr>
      <w:r>
        <w:rPr>
          <w:rStyle w:val="FontStyle45"/>
          <w:sz w:val="16"/>
          <w:szCs w:val="16"/>
        </w:rPr>
        <w:br w:type="page"/>
      </w:r>
    </w:p>
    <w:p w:rsidR="006D7424" w:rsidRPr="009A4B45" w:rsidRDefault="006D7424" w:rsidP="006D7424">
      <w:pPr>
        <w:jc w:val="right"/>
      </w:pPr>
      <w:r w:rsidRPr="009A4B45">
        <w:lastRenderedPageBreak/>
        <w:t xml:space="preserve">Приложение № </w:t>
      </w:r>
      <w:r w:rsidR="002D28AB">
        <w:t>1</w:t>
      </w:r>
      <w:r w:rsidRPr="009A4B45">
        <w:t xml:space="preserve"> </w:t>
      </w:r>
    </w:p>
    <w:p w:rsidR="006D7424" w:rsidRPr="009A4B45" w:rsidRDefault="006D7424" w:rsidP="006D7424">
      <w:pPr>
        <w:jc w:val="right"/>
      </w:pPr>
      <w:r w:rsidRPr="009A4B45">
        <w:t xml:space="preserve">к Договору </w:t>
      </w:r>
      <w:r>
        <w:t xml:space="preserve">аренды имущества </w:t>
      </w:r>
      <w:r w:rsidRPr="009A4B45">
        <w:t xml:space="preserve">№ </w:t>
      </w:r>
      <w:r>
        <w:t>_</w:t>
      </w:r>
      <w:r w:rsidRPr="009A4B45">
        <w:t>____________</w:t>
      </w:r>
    </w:p>
    <w:p w:rsidR="006D7424" w:rsidRPr="009A4B45" w:rsidRDefault="006D7424" w:rsidP="006D7424">
      <w:pPr>
        <w:jc w:val="right"/>
      </w:pPr>
      <w:r w:rsidRPr="009A4B45">
        <w:t>от «___» _</w:t>
      </w:r>
      <w:r>
        <w:t>___</w:t>
      </w:r>
      <w:r w:rsidRPr="009A4B45">
        <w:t>________</w:t>
      </w:r>
      <w:r>
        <w:t xml:space="preserve">201_ </w:t>
      </w:r>
      <w:r w:rsidRPr="009A4B45">
        <w:t>года</w:t>
      </w:r>
    </w:p>
    <w:p w:rsidR="006D7424" w:rsidRDefault="006D7424" w:rsidP="006D7424">
      <w:pPr>
        <w:jc w:val="center"/>
        <w:rPr>
          <w:b/>
        </w:rPr>
      </w:pPr>
    </w:p>
    <w:p w:rsidR="006D7424" w:rsidRDefault="006D7424" w:rsidP="006D7424">
      <w:pPr>
        <w:jc w:val="center"/>
        <w:rPr>
          <w:b/>
        </w:rPr>
      </w:pPr>
    </w:p>
    <w:p w:rsidR="006D7424" w:rsidRPr="00810D84" w:rsidRDefault="00C51D5D" w:rsidP="006D7424">
      <w:pPr>
        <w:jc w:val="center"/>
        <w:rPr>
          <w:b/>
          <w:sz w:val="28"/>
          <w:szCs w:val="28"/>
        </w:rPr>
      </w:pPr>
      <w:r w:rsidRPr="00810D84">
        <w:rPr>
          <w:b/>
          <w:sz w:val="28"/>
          <w:szCs w:val="28"/>
        </w:rPr>
        <w:t>Р</w:t>
      </w:r>
      <w:r w:rsidR="006D7424" w:rsidRPr="00810D84">
        <w:rPr>
          <w:b/>
          <w:sz w:val="28"/>
          <w:szCs w:val="28"/>
        </w:rPr>
        <w:t>асчет арендной платы</w:t>
      </w:r>
    </w:p>
    <w:p w:rsidR="006D7424" w:rsidRPr="009A4B45" w:rsidRDefault="006D7424" w:rsidP="006D7424">
      <w:pPr>
        <w:jc w:val="center"/>
        <w:rPr>
          <w:b/>
          <w:sz w:val="28"/>
        </w:rPr>
      </w:pPr>
    </w:p>
    <w:p w:rsidR="006D7424" w:rsidRDefault="006D7424" w:rsidP="006D7424">
      <w:pPr>
        <w:jc w:val="center"/>
        <w:rPr>
          <w:b/>
        </w:rPr>
      </w:pP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5528"/>
        <w:gridCol w:w="3402"/>
      </w:tblGrid>
      <w:tr w:rsidR="008468DA" w:rsidRPr="00810D84" w:rsidTr="008468DA">
        <w:trPr>
          <w:trHeight w:val="9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8DA" w:rsidRPr="00C51D5D" w:rsidRDefault="008468DA" w:rsidP="00595A6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 xml:space="preserve">№ </w:t>
            </w:r>
            <w:proofErr w:type="gramStart"/>
            <w:r w:rsidRPr="00C51D5D">
              <w:rPr>
                <w:sz w:val="28"/>
                <w:szCs w:val="28"/>
              </w:rPr>
              <w:t>п</w:t>
            </w:r>
            <w:proofErr w:type="gramEnd"/>
            <w:r w:rsidRPr="00810D84">
              <w:rPr>
                <w:sz w:val="28"/>
                <w:szCs w:val="28"/>
              </w:rPr>
              <w:t>/</w:t>
            </w:r>
            <w:r w:rsidRPr="00C51D5D">
              <w:rPr>
                <w:sz w:val="28"/>
                <w:szCs w:val="28"/>
              </w:rPr>
              <w:t>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8DA" w:rsidRPr="00C51D5D" w:rsidRDefault="008468DA" w:rsidP="00595A6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68DA" w:rsidRPr="005432B0" w:rsidRDefault="008468DA" w:rsidP="008468D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432B0">
              <w:rPr>
                <w:color w:val="000000" w:themeColor="text1"/>
                <w:sz w:val="28"/>
                <w:szCs w:val="28"/>
              </w:rPr>
              <w:t>Размер арендной платы на 201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5432B0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Амортизация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3 316 909,44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707 607,35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Аренда земли</w:t>
            </w:r>
            <w:r w:rsidR="00220CB2">
              <w:rPr>
                <w:sz w:val="28"/>
                <w:szCs w:val="28"/>
              </w:rPr>
              <w:t>/сервитут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714 631,50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810D84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Итого прямые расходы (п.1+п.2+п.3)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4 739 148,29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810D84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Рентабельность (1% от прямых затрат)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47 391,48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810D84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Итого стоимость аренды (за период)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4 786 539,77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 xml:space="preserve">в </w:t>
            </w:r>
            <w:proofErr w:type="spellStart"/>
            <w:r w:rsidRPr="00C51D5D">
              <w:rPr>
                <w:sz w:val="28"/>
                <w:szCs w:val="28"/>
              </w:rPr>
              <w:t>т.ч</w:t>
            </w:r>
            <w:proofErr w:type="spellEnd"/>
            <w:r w:rsidRPr="00C51D5D">
              <w:rPr>
                <w:sz w:val="28"/>
                <w:szCs w:val="28"/>
              </w:rPr>
              <w:t>. стоимость аренды в месяц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398 878,31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810D84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Стоимость аренды с НДС (18%) (за период)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5 648 116,93</w:t>
            </w:r>
          </w:p>
        </w:tc>
      </w:tr>
      <w:tr w:rsidR="002A303D" w:rsidRPr="00810D84" w:rsidTr="008468D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03D" w:rsidRPr="00C51D5D" w:rsidRDefault="002A303D" w:rsidP="002A303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51D5D">
              <w:rPr>
                <w:sz w:val="28"/>
                <w:szCs w:val="28"/>
              </w:rPr>
              <w:t xml:space="preserve">в </w:t>
            </w:r>
            <w:proofErr w:type="spellStart"/>
            <w:r w:rsidRPr="00C51D5D">
              <w:rPr>
                <w:sz w:val="28"/>
                <w:szCs w:val="28"/>
              </w:rPr>
              <w:t>т.ч</w:t>
            </w:r>
            <w:proofErr w:type="spellEnd"/>
            <w:r w:rsidRPr="00C51D5D">
              <w:rPr>
                <w:sz w:val="28"/>
                <w:szCs w:val="28"/>
              </w:rPr>
              <w:t>. стоимость аренды с НДС в месяц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03D" w:rsidRPr="002A303D" w:rsidRDefault="002A303D" w:rsidP="002A303D">
            <w:pPr>
              <w:jc w:val="right"/>
              <w:rPr>
                <w:sz w:val="28"/>
                <w:szCs w:val="28"/>
              </w:rPr>
            </w:pPr>
            <w:r w:rsidRPr="002A303D">
              <w:rPr>
                <w:sz w:val="28"/>
                <w:szCs w:val="28"/>
              </w:rPr>
              <w:t>470 676,41</w:t>
            </w:r>
          </w:p>
        </w:tc>
      </w:tr>
    </w:tbl>
    <w:p w:rsidR="00212DD6" w:rsidRDefault="00212DD6" w:rsidP="006D7424">
      <w:pPr>
        <w:jc w:val="center"/>
        <w:rPr>
          <w:b/>
        </w:rPr>
      </w:pPr>
    </w:p>
    <w:p w:rsidR="00212DD6" w:rsidRDefault="00212DD6" w:rsidP="006D7424">
      <w:pPr>
        <w:jc w:val="center"/>
        <w:rPr>
          <w:b/>
        </w:rPr>
      </w:pPr>
    </w:p>
    <w:tbl>
      <w:tblPr>
        <w:tblStyle w:val="af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4B645C" w:rsidRPr="004B645C" w:rsidTr="005B5A0A">
        <w:trPr>
          <w:trHeight w:val="20"/>
        </w:trPr>
        <w:tc>
          <w:tcPr>
            <w:tcW w:w="4819" w:type="dxa"/>
          </w:tcPr>
          <w:p w:rsidR="004B645C" w:rsidRPr="004B645C" w:rsidRDefault="004B645C" w:rsidP="005B5A0A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5"/>
              </w:rPr>
            </w:pPr>
            <w:r w:rsidRPr="004B645C">
              <w:rPr>
                <w:rStyle w:val="FontStyle41"/>
                <w:sz w:val="26"/>
                <w:szCs w:val="26"/>
              </w:rPr>
              <w:t>АРЕНДОДАТЕЛЬ:</w:t>
            </w:r>
          </w:p>
        </w:tc>
        <w:tc>
          <w:tcPr>
            <w:tcW w:w="4820" w:type="dxa"/>
          </w:tcPr>
          <w:p w:rsidR="004B645C" w:rsidRPr="004B645C" w:rsidRDefault="004B645C" w:rsidP="005B5A0A">
            <w:pPr>
              <w:pStyle w:val="Style5"/>
              <w:widowControl/>
              <w:spacing w:line="240" w:lineRule="auto"/>
              <w:rPr>
                <w:rStyle w:val="FontStyle45"/>
              </w:rPr>
            </w:pPr>
            <w:r w:rsidRPr="004B645C">
              <w:rPr>
                <w:rStyle w:val="FontStyle41"/>
                <w:sz w:val="26"/>
                <w:szCs w:val="26"/>
              </w:rPr>
              <w:t>АРЕНДАТОР:</w:t>
            </w:r>
          </w:p>
        </w:tc>
      </w:tr>
      <w:tr w:rsidR="004B645C" w:rsidRPr="004B645C" w:rsidTr="005B5A0A">
        <w:trPr>
          <w:trHeight w:val="20"/>
        </w:trPr>
        <w:tc>
          <w:tcPr>
            <w:tcW w:w="4819" w:type="dxa"/>
          </w:tcPr>
          <w:p w:rsidR="004B645C" w:rsidRPr="004B645C" w:rsidRDefault="004B645C" w:rsidP="005B5A0A">
            <w:pPr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/>
                <w:b/>
                <w:sz w:val="26"/>
                <w:szCs w:val="26"/>
              </w:rPr>
              <w:t>ПАО «РАО ЭС Востока»</w:t>
            </w:r>
          </w:p>
          <w:p w:rsidR="004B645C" w:rsidRPr="004B645C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4B645C" w:rsidRPr="004B645C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  <w:r w:rsidRPr="004B645C">
              <w:rPr>
                <w:rFonts w:ascii="Times New Roman"/>
                <w:bCs/>
                <w:sz w:val="26"/>
                <w:szCs w:val="26"/>
              </w:rPr>
              <w:t>Заместитель Генерального директора</w:t>
            </w:r>
          </w:p>
          <w:p w:rsidR="004B645C" w:rsidRPr="004B645C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  <w:r>
              <w:rPr>
                <w:rFonts w:ascii="Times New Roman"/>
                <w:bCs/>
                <w:sz w:val="26"/>
                <w:szCs w:val="26"/>
              </w:rPr>
              <w:t>п</w:t>
            </w:r>
            <w:r w:rsidRPr="004B645C">
              <w:rPr>
                <w:rFonts w:ascii="Times New Roman"/>
                <w:bCs/>
                <w:sz w:val="26"/>
                <w:szCs w:val="26"/>
              </w:rPr>
              <w:t>о корпоративному и правовому обеспечению</w:t>
            </w:r>
          </w:p>
          <w:p w:rsidR="004B645C" w:rsidRPr="004B645C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4B645C" w:rsidRPr="004B645C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  <w:r w:rsidRPr="004B645C">
              <w:rPr>
                <w:rFonts w:ascii="Times New Roman"/>
                <w:bCs/>
                <w:sz w:val="26"/>
                <w:szCs w:val="26"/>
              </w:rPr>
              <w:t xml:space="preserve">_________________С.В. </w:t>
            </w:r>
            <w:proofErr w:type="spellStart"/>
            <w:r w:rsidRPr="004B645C">
              <w:rPr>
                <w:rFonts w:ascii="Times New Roman"/>
                <w:bCs/>
                <w:sz w:val="26"/>
                <w:szCs w:val="26"/>
              </w:rPr>
              <w:t>Линецкий</w:t>
            </w:r>
            <w:proofErr w:type="spellEnd"/>
          </w:p>
          <w:p w:rsidR="004B645C" w:rsidRPr="004B645C" w:rsidRDefault="004B645C" w:rsidP="005B5A0A">
            <w:pPr>
              <w:rPr>
                <w:rFonts w:ascii="Times New Roman" w:cs="Times New Roman"/>
                <w:sz w:val="26"/>
                <w:szCs w:val="26"/>
              </w:rPr>
            </w:pPr>
            <w:r w:rsidRPr="004B645C">
              <w:rPr>
                <w:rFonts w:asci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820" w:type="dxa"/>
          </w:tcPr>
          <w:p w:rsidR="004B645C" w:rsidRPr="004B645C" w:rsidRDefault="004B645C" w:rsidP="005B5A0A">
            <w:pPr>
              <w:jc w:val="center"/>
              <w:rPr>
                <w:rFonts w:ascii="Times New Roman"/>
                <w:b/>
                <w:sz w:val="26"/>
                <w:szCs w:val="26"/>
              </w:rPr>
            </w:pPr>
            <w:r w:rsidRPr="004B645C">
              <w:rPr>
                <w:rFonts w:ascii="Times New Roman"/>
                <w:b/>
                <w:sz w:val="26"/>
                <w:szCs w:val="26"/>
              </w:rPr>
              <w:t>АО «ДРСК»</w:t>
            </w:r>
          </w:p>
          <w:p w:rsidR="004B645C" w:rsidRPr="004B645C" w:rsidRDefault="004B645C" w:rsidP="005B5A0A">
            <w:pPr>
              <w:rPr>
                <w:rFonts w:ascii="Times New Roman" w:cs="Times New Roman"/>
                <w:sz w:val="26"/>
                <w:szCs w:val="26"/>
              </w:rPr>
            </w:pPr>
          </w:p>
          <w:p w:rsidR="006A66A1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 xml:space="preserve">Заместитель </w:t>
            </w:r>
            <w:r w:rsidRPr="004B645C">
              <w:rPr>
                <w:rFonts w:ascii="Times New Roman" w:cs="Times New Roman"/>
                <w:sz w:val="26"/>
                <w:szCs w:val="26"/>
              </w:rPr>
              <w:t>Генеральн</w:t>
            </w:r>
            <w:r>
              <w:rPr>
                <w:rFonts w:ascii="Times New Roman" w:cs="Times New Roman"/>
                <w:sz w:val="26"/>
                <w:szCs w:val="26"/>
              </w:rPr>
              <w:t>ого</w:t>
            </w:r>
            <w:r w:rsidRPr="004B645C">
              <w:rPr>
                <w:rFonts w:ascii="Times New Roman" w:cs="Times New Roman"/>
                <w:sz w:val="26"/>
                <w:szCs w:val="26"/>
              </w:rPr>
              <w:t xml:space="preserve"> директор</w:t>
            </w:r>
            <w:r>
              <w:rPr>
                <w:rFonts w:ascii="Times New Roman" w:cs="Times New Roman"/>
                <w:sz w:val="26"/>
                <w:szCs w:val="26"/>
              </w:rPr>
              <w:t>а по правовому и корпоративному обеспечению</w:t>
            </w:r>
          </w:p>
          <w:p w:rsidR="006A66A1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</w:p>
          <w:p w:rsidR="006A66A1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__________________А.С. Блейхман</w:t>
            </w:r>
          </w:p>
          <w:p w:rsidR="004B645C" w:rsidRPr="004B645C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М.П.</w:t>
            </w:r>
          </w:p>
        </w:tc>
      </w:tr>
    </w:tbl>
    <w:p w:rsidR="00515F67" w:rsidRDefault="00515F67">
      <w:pPr>
        <w:widowControl/>
        <w:autoSpaceDE/>
        <w:autoSpaceDN/>
        <w:adjustRightInd/>
        <w:rPr>
          <w:rStyle w:val="FontStyle45"/>
          <w:sz w:val="16"/>
          <w:szCs w:val="16"/>
        </w:rPr>
      </w:pPr>
      <w:r>
        <w:rPr>
          <w:rStyle w:val="FontStyle45"/>
          <w:sz w:val="16"/>
          <w:szCs w:val="16"/>
        </w:rPr>
        <w:br w:type="page"/>
      </w:r>
    </w:p>
    <w:p w:rsidR="006D7424" w:rsidRPr="009A4B45" w:rsidRDefault="006D7424" w:rsidP="006D7424">
      <w:pPr>
        <w:jc w:val="right"/>
      </w:pPr>
      <w:r w:rsidRPr="009A4B45">
        <w:lastRenderedPageBreak/>
        <w:t xml:space="preserve">Приложение № </w:t>
      </w:r>
      <w:r w:rsidR="002D28AB">
        <w:t>2</w:t>
      </w:r>
    </w:p>
    <w:p w:rsidR="006D7424" w:rsidRPr="009A4B45" w:rsidRDefault="006D7424" w:rsidP="006D7424">
      <w:pPr>
        <w:jc w:val="right"/>
      </w:pPr>
      <w:r w:rsidRPr="009A4B45">
        <w:t xml:space="preserve">к Договору </w:t>
      </w:r>
      <w:r>
        <w:t xml:space="preserve">аренды имущества </w:t>
      </w:r>
      <w:r w:rsidRPr="009A4B45">
        <w:t xml:space="preserve">№ </w:t>
      </w:r>
      <w:r>
        <w:t>_</w:t>
      </w:r>
      <w:r w:rsidRPr="009A4B45">
        <w:t>____________</w:t>
      </w:r>
    </w:p>
    <w:p w:rsidR="006D7424" w:rsidRPr="009A4B45" w:rsidRDefault="006D7424" w:rsidP="006D7424">
      <w:pPr>
        <w:jc w:val="right"/>
      </w:pPr>
      <w:r w:rsidRPr="009A4B45">
        <w:t>от «___» _</w:t>
      </w:r>
      <w:r>
        <w:t>___</w:t>
      </w:r>
      <w:r w:rsidRPr="009A4B45">
        <w:t>________</w:t>
      </w:r>
      <w:r>
        <w:t xml:space="preserve">201_ </w:t>
      </w:r>
      <w:r w:rsidRPr="009A4B45">
        <w:t>года</w:t>
      </w:r>
    </w:p>
    <w:p w:rsidR="009E3D78" w:rsidRPr="00810D84" w:rsidRDefault="009E3D78" w:rsidP="001761D3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1906DF" w:rsidRPr="00810D84" w:rsidRDefault="00604065" w:rsidP="001761D3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4">
        <w:rPr>
          <w:rFonts w:ascii="Times New Roman" w:hAnsi="Times New Roman" w:cs="Times New Roman"/>
          <w:b/>
          <w:sz w:val="28"/>
          <w:szCs w:val="28"/>
        </w:rPr>
        <w:t>п</w:t>
      </w:r>
      <w:r w:rsidR="009E3D78" w:rsidRPr="00810D84">
        <w:rPr>
          <w:rFonts w:ascii="Times New Roman" w:hAnsi="Times New Roman" w:cs="Times New Roman"/>
          <w:b/>
          <w:sz w:val="28"/>
          <w:szCs w:val="28"/>
        </w:rPr>
        <w:t>риема-передачи</w:t>
      </w:r>
    </w:p>
    <w:p w:rsidR="005E1346" w:rsidRDefault="005E1346" w:rsidP="005E1346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E27">
        <w:rPr>
          <w:rFonts w:ascii="Times New Roman" w:hAnsi="Times New Roman" w:cs="Times New Roman"/>
          <w:sz w:val="24"/>
          <w:szCs w:val="24"/>
        </w:rPr>
        <w:t xml:space="preserve">г. </w:t>
      </w:r>
      <w:r w:rsidR="00810D84">
        <w:rPr>
          <w:rFonts w:ascii="Times New Roman" w:hAnsi="Times New Roman" w:cs="Times New Roman"/>
          <w:sz w:val="24"/>
          <w:szCs w:val="24"/>
        </w:rPr>
        <w:t>Советская Гавань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468DA">
        <w:rPr>
          <w:rFonts w:ascii="Times New Roman" w:hAnsi="Times New Roman" w:cs="Times New Roman"/>
          <w:color w:val="000000" w:themeColor="text1"/>
          <w:sz w:val="24"/>
          <w:szCs w:val="24"/>
        </w:rPr>
        <w:t>01 января 2017</w:t>
      </w:r>
      <w:r w:rsidR="00515F67" w:rsidRPr="005432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604065" w:rsidRDefault="00604065" w:rsidP="001761D3">
      <w:pPr>
        <w:pStyle w:val="ae"/>
        <w:ind w:firstLine="709"/>
        <w:jc w:val="center"/>
        <w:rPr>
          <w:rStyle w:val="FontStyle39"/>
          <w:sz w:val="24"/>
          <w:szCs w:val="24"/>
        </w:rPr>
      </w:pPr>
    </w:p>
    <w:p w:rsidR="00314868" w:rsidRDefault="00314868" w:rsidP="00314868">
      <w:pPr>
        <w:pStyle w:val="Style4"/>
        <w:widowControl/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b/>
          <w:sz w:val="26"/>
          <w:szCs w:val="26"/>
        </w:rPr>
        <w:t>Публичное</w:t>
      </w:r>
      <w:r w:rsidRPr="0059633F">
        <w:rPr>
          <w:b/>
          <w:sz w:val="26"/>
          <w:szCs w:val="26"/>
        </w:rPr>
        <w:t xml:space="preserve"> акционерное общество «</w:t>
      </w:r>
      <w:r>
        <w:rPr>
          <w:b/>
          <w:sz w:val="26"/>
          <w:szCs w:val="26"/>
        </w:rPr>
        <w:t>РАО Энергетические системы Востока</w:t>
      </w:r>
      <w:r w:rsidRPr="0059633F">
        <w:rPr>
          <w:b/>
          <w:sz w:val="26"/>
          <w:szCs w:val="26"/>
        </w:rPr>
        <w:t>»</w:t>
      </w:r>
      <w:r w:rsidRPr="00EB4282">
        <w:rPr>
          <w:sz w:val="26"/>
          <w:szCs w:val="26"/>
        </w:rPr>
        <w:t xml:space="preserve"> (</w:t>
      </w:r>
      <w:r>
        <w:rPr>
          <w:sz w:val="26"/>
          <w:szCs w:val="26"/>
        </w:rPr>
        <w:t>П</w:t>
      </w:r>
      <w:r w:rsidRPr="00EB4282">
        <w:rPr>
          <w:sz w:val="26"/>
          <w:szCs w:val="26"/>
        </w:rPr>
        <w:t>АО «</w:t>
      </w:r>
      <w:r>
        <w:rPr>
          <w:sz w:val="26"/>
          <w:szCs w:val="26"/>
        </w:rPr>
        <w:t>РАО ЭС Востока</w:t>
      </w:r>
      <w:r w:rsidRPr="00EB4282">
        <w:rPr>
          <w:sz w:val="26"/>
          <w:szCs w:val="26"/>
        </w:rPr>
        <w:t>»), именуемое в дальнейшем «</w:t>
      </w:r>
      <w:r>
        <w:rPr>
          <w:sz w:val="26"/>
          <w:szCs w:val="26"/>
        </w:rPr>
        <w:t>Арендодатель</w:t>
      </w:r>
      <w:r w:rsidRPr="00EB4282">
        <w:rPr>
          <w:sz w:val="26"/>
          <w:szCs w:val="26"/>
        </w:rPr>
        <w:t xml:space="preserve">», в лице </w:t>
      </w:r>
      <w:r>
        <w:rPr>
          <w:sz w:val="26"/>
          <w:szCs w:val="26"/>
        </w:rPr>
        <w:t xml:space="preserve">заместителя Генерального директора по корпоративному и правовому обеспечению </w:t>
      </w:r>
      <w:proofErr w:type="spellStart"/>
      <w:r>
        <w:rPr>
          <w:sz w:val="26"/>
          <w:szCs w:val="26"/>
        </w:rPr>
        <w:t>Линецкого</w:t>
      </w:r>
      <w:proofErr w:type="spellEnd"/>
      <w:r>
        <w:rPr>
          <w:sz w:val="26"/>
          <w:szCs w:val="26"/>
        </w:rPr>
        <w:t xml:space="preserve"> Станислава Владимировича</w:t>
      </w:r>
      <w:r w:rsidRPr="00EB4282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д</w:t>
      </w:r>
      <w:r w:rsidRPr="00EB4282">
        <w:rPr>
          <w:sz w:val="26"/>
          <w:szCs w:val="26"/>
        </w:rPr>
        <w:t xml:space="preserve">оверенности </w:t>
      </w:r>
      <w:r>
        <w:rPr>
          <w:sz w:val="26"/>
          <w:szCs w:val="26"/>
        </w:rPr>
        <w:t>от 28.07.201</w:t>
      </w:r>
      <w:r w:rsidR="008468DA">
        <w:rPr>
          <w:sz w:val="26"/>
          <w:szCs w:val="26"/>
        </w:rPr>
        <w:t>6</w:t>
      </w:r>
      <w:r>
        <w:rPr>
          <w:sz w:val="26"/>
          <w:szCs w:val="26"/>
        </w:rPr>
        <w:t xml:space="preserve"> № </w:t>
      </w:r>
      <w:r w:rsidR="008468DA">
        <w:rPr>
          <w:sz w:val="26"/>
          <w:szCs w:val="26"/>
        </w:rPr>
        <w:t>1039</w:t>
      </w:r>
      <w:r w:rsidRPr="00EB4282">
        <w:rPr>
          <w:rStyle w:val="FontStyle38"/>
          <w:sz w:val="26"/>
          <w:szCs w:val="26"/>
        </w:rPr>
        <w:t xml:space="preserve">, с одной стороны, и </w:t>
      </w:r>
    </w:p>
    <w:p w:rsidR="001906DF" w:rsidRDefault="00515F67" w:rsidP="00314868">
      <w:pPr>
        <w:pStyle w:val="Style4"/>
        <w:widowControl/>
        <w:spacing w:line="240" w:lineRule="auto"/>
        <w:ind w:firstLine="709"/>
        <w:rPr>
          <w:rStyle w:val="FontStyle38"/>
          <w:sz w:val="26"/>
          <w:szCs w:val="26"/>
        </w:rPr>
      </w:pPr>
      <w:r>
        <w:rPr>
          <w:b/>
          <w:sz w:val="26"/>
          <w:szCs w:val="26"/>
        </w:rPr>
        <w:t>А</w:t>
      </w:r>
      <w:r w:rsidRPr="00EB4282">
        <w:rPr>
          <w:b/>
          <w:sz w:val="26"/>
          <w:szCs w:val="26"/>
        </w:rPr>
        <w:t>кционерное общество «</w:t>
      </w:r>
      <w:r>
        <w:rPr>
          <w:b/>
          <w:sz w:val="26"/>
          <w:szCs w:val="26"/>
        </w:rPr>
        <w:t>Дальневосточная распределительная сетевая компания</w:t>
      </w:r>
      <w:r w:rsidRPr="00B273AF">
        <w:rPr>
          <w:b/>
          <w:sz w:val="26"/>
          <w:szCs w:val="26"/>
        </w:rPr>
        <w:t>»</w:t>
      </w:r>
      <w:r w:rsidRPr="00B273AF">
        <w:rPr>
          <w:sz w:val="26"/>
          <w:szCs w:val="26"/>
        </w:rPr>
        <w:t xml:space="preserve"> (АО «</w:t>
      </w:r>
      <w:r>
        <w:rPr>
          <w:sz w:val="26"/>
          <w:szCs w:val="26"/>
        </w:rPr>
        <w:t>ДРСК</w:t>
      </w:r>
      <w:r w:rsidRPr="00B273AF">
        <w:rPr>
          <w:sz w:val="26"/>
          <w:szCs w:val="26"/>
        </w:rPr>
        <w:t xml:space="preserve">»), именуемое в дальнейшем «Арендатор», в лице </w:t>
      </w:r>
      <w:r w:rsidR="00223748">
        <w:rPr>
          <w:sz w:val="26"/>
          <w:szCs w:val="26"/>
        </w:rPr>
        <w:t>з</w:t>
      </w:r>
      <w:r w:rsidR="006A66A1">
        <w:rPr>
          <w:sz w:val="26"/>
          <w:szCs w:val="26"/>
        </w:rPr>
        <w:t xml:space="preserve">аместителя Генерального директора по правовому и корпоративному обеспечению </w:t>
      </w:r>
      <w:proofErr w:type="spellStart"/>
      <w:r w:rsidR="006A66A1">
        <w:rPr>
          <w:sz w:val="26"/>
          <w:szCs w:val="26"/>
        </w:rPr>
        <w:t>Блейхмана</w:t>
      </w:r>
      <w:proofErr w:type="spellEnd"/>
      <w:r w:rsidR="006A66A1">
        <w:rPr>
          <w:sz w:val="26"/>
          <w:szCs w:val="26"/>
        </w:rPr>
        <w:t xml:space="preserve"> Александра Сергеевича</w:t>
      </w:r>
      <w:r w:rsidR="006A66A1" w:rsidRPr="00B273AF">
        <w:rPr>
          <w:sz w:val="26"/>
          <w:szCs w:val="26"/>
        </w:rPr>
        <w:t>, действующе</w:t>
      </w:r>
      <w:r w:rsidR="006A66A1">
        <w:rPr>
          <w:sz w:val="26"/>
          <w:szCs w:val="26"/>
        </w:rPr>
        <w:t>го</w:t>
      </w:r>
      <w:r w:rsidR="006A66A1" w:rsidRPr="00B273AF">
        <w:rPr>
          <w:sz w:val="26"/>
          <w:szCs w:val="26"/>
        </w:rPr>
        <w:t xml:space="preserve"> на основании </w:t>
      </w:r>
      <w:r w:rsidR="006A66A1">
        <w:rPr>
          <w:sz w:val="26"/>
          <w:szCs w:val="26"/>
        </w:rPr>
        <w:t>доверенности от  01.01.2016 № 31</w:t>
      </w:r>
      <w:r w:rsidR="003C1BB0" w:rsidRPr="00B273AF">
        <w:rPr>
          <w:rStyle w:val="FontStyle38"/>
          <w:sz w:val="26"/>
          <w:szCs w:val="26"/>
        </w:rPr>
        <w:t xml:space="preserve">, с другой стороны, далее совместно именуемые </w:t>
      </w:r>
      <w:r w:rsidR="00314868">
        <w:rPr>
          <w:rStyle w:val="FontStyle38"/>
          <w:sz w:val="26"/>
          <w:szCs w:val="26"/>
        </w:rPr>
        <w:t>«</w:t>
      </w:r>
      <w:r w:rsidR="003C1BB0" w:rsidRPr="00B273AF">
        <w:rPr>
          <w:rStyle w:val="FontStyle38"/>
          <w:sz w:val="26"/>
          <w:szCs w:val="26"/>
        </w:rPr>
        <w:t>Стороны</w:t>
      </w:r>
      <w:r w:rsidR="00314868">
        <w:rPr>
          <w:rStyle w:val="FontStyle38"/>
          <w:sz w:val="26"/>
          <w:szCs w:val="26"/>
        </w:rPr>
        <w:t>»</w:t>
      </w:r>
      <w:r w:rsidR="009E3D78" w:rsidRPr="00B273AF">
        <w:rPr>
          <w:rStyle w:val="FontStyle38"/>
          <w:sz w:val="26"/>
          <w:szCs w:val="26"/>
        </w:rPr>
        <w:t>, заключили настоящий</w:t>
      </w:r>
      <w:bookmarkStart w:id="0" w:name="_GoBack"/>
      <w:bookmarkEnd w:id="0"/>
      <w:r w:rsidR="009E3D78" w:rsidRPr="00B273AF">
        <w:rPr>
          <w:rStyle w:val="FontStyle38"/>
          <w:sz w:val="26"/>
          <w:szCs w:val="26"/>
        </w:rPr>
        <w:t xml:space="preserve"> </w:t>
      </w:r>
      <w:r w:rsidR="003C1BB0">
        <w:rPr>
          <w:rStyle w:val="FontStyle38"/>
          <w:sz w:val="26"/>
          <w:szCs w:val="26"/>
        </w:rPr>
        <w:t>Акт приема-передачи</w:t>
      </w:r>
      <w:r w:rsidR="009E3D78" w:rsidRPr="00B273AF">
        <w:rPr>
          <w:rStyle w:val="FontStyle38"/>
          <w:sz w:val="26"/>
          <w:szCs w:val="26"/>
        </w:rPr>
        <w:t xml:space="preserve"> о нижеследующем</w:t>
      </w:r>
      <w:r w:rsidR="00E4430A">
        <w:rPr>
          <w:rStyle w:val="FontStyle38"/>
          <w:sz w:val="26"/>
          <w:szCs w:val="26"/>
        </w:rPr>
        <w:t>:</w:t>
      </w:r>
    </w:p>
    <w:p w:rsidR="0050325F" w:rsidRDefault="0050325F" w:rsidP="001761D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3D78" w:rsidRDefault="009E3D78" w:rsidP="001761D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73AF">
        <w:rPr>
          <w:rFonts w:ascii="Times New Roman" w:hAnsi="Times New Roman" w:cs="Times New Roman"/>
          <w:sz w:val="26"/>
          <w:szCs w:val="26"/>
        </w:rPr>
        <w:t>1</w:t>
      </w:r>
      <w:r w:rsidR="00446961">
        <w:rPr>
          <w:rFonts w:ascii="Times New Roman" w:hAnsi="Times New Roman" w:cs="Times New Roman"/>
          <w:sz w:val="26"/>
          <w:szCs w:val="26"/>
        </w:rPr>
        <w:t>.</w:t>
      </w:r>
      <w:r w:rsidRPr="00B273AF">
        <w:rPr>
          <w:rFonts w:ascii="Times New Roman" w:hAnsi="Times New Roman" w:cs="Times New Roman"/>
          <w:sz w:val="26"/>
          <w:szCs w:val="26"/>
        </w:rPr>
        <w:t xml:space="preserve"> Арендодатель передает с </w:t>
      </w:r>
      <w:r w:rsidR="008468DA">
        <w:rPr>
          <w:rFonts w:ascii="Times New Roman" w:hAnsi="Times New Roman" w:cs="Times New Roman"/>
          <w:color w:val="000000" w:themeColor="text1"/>
          <w:sz w:val="26"/>
          <w:szCs w:val="26"/>
        </w:rPr>
        <w:t>01.01.2017</w:t>
      </w:r>
      <w:r w:rsidRPr="005432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73AF">
        <w:rPr>
          <w:rFonts w:ascii="Times New Roman" w:hAnsi="Times New Roman" w:cs="Times New Roman"/>
          <w:sz w:val="26"/>
          <w:szCs w:val="26"/>
        </w:rPr>
        <w:t xml:space="preserve">года, а </w:t>
      </w:r>
      <w:r w:rsidR="00D87125">
        <w:rPr>
          <w:rFonts w:ascii="Times New Roman" w:hAnsi="Times New Roman" w:cs="Times New Roman"/>
          <w:sz w:val="26"/>
          <w:szCs w:val="26"/>
        </w:rPr>
        <w:t>А</w:t>
      </w:r>
      <w:r w:rsidRPr="00B273AF">
        <w:rPr>
          <w:rFonts w:ascii="Times New Roman" w:hAnsi="Times New Roman" w:cs="Times New Roman"/>
          <w:sz w:val="26"/>
          <w:szCs w:val="26"/>
        </w:rPr>
        <w:t xml:space="preserve">рендатор принимает в аренду </w:t>
      </w:r>
      <w:r w:rsidR="008468DA" w:rsidRPr="002D28AB">
        <w:rPr>
          <w:rStyle w:val="FontStyle38"/>
          <w:b/>
          <w:sz w:val="26"/>
          <w:szCs w:val="26"/>
        </w:rPr>
        <w:t>воздушную линию</w:t>
      </w:r>
      <w:r w:rsidR="008468DA">
        <w:rPr>
          <w:rStyle w:val="FontStyle38"/>
          <w:b/>
          <w:sz w:val="26"/>
          <w:szCs w:val="26"/>
        </w:rPr>
        <w:t xml:space="preserve"> </w:t>
      </w:r>
      <w:r w:rsidR="008468DA" w:rsidRPr="002D28AB">
        <w:rPr>
          <w:rStyle w:val="FontStyle38"/>
          <w:b/>
          <w:sz w:val="26"/>
          <w:szCs w:val="26"/>
        </w:rPr>
        <w:t xml:space="preserve">электропередачи </w:t>
      </w:r>
      <w:proofErr w:type="gramStart"/>
      <w:r w:rsidR="008468DA" w:rsidRPr="00D533E6">
        <w:rPr>
          <w:rStyle w:val="FontStyle38"/>
          <w:b/>
          <w:sz w:val="26"/>
          <w:szCs w:val="26"/>
        </w:rPr>
        <w:t>ВЛ</w:t>
      </w:r>
      <w:proofErr w:type="gramEnd"/>
      <w:r w:rsidR="008468DA" w:rsidRPr="00D533E6">
        <w:rPr>
          <w:rStyle w:val="FontStyle38"/>
          <w:b/>
          <w:sz w:val="26"/>
          <w:szCs w:val="26"/>
        </w:rPr>
        <w:t xml:space="preserve"> 35 кВ (в габаритах 110 кВ) от временной ПС 35 кВ Строительная до существующей ПС </w:t>
      </w:r>
      <w:proofErr w:type="spellStart"/>
      <w:r w:rsidR="008468DA" w:rsidRPr="00D533E6">
        <w:rPr>
          <w:rStyle w:val="FontStyle38"/>
          <w:b/>
          <w:sz w:val="26"/>
          <w:szCs w:val="26"/>
        </w:rPr>
        <w:t>Эгге</w:t>
      </w:r>
      <w:proofErr w:type="spellEnd"/>
      <w:r w:rsidR="008468DA" w:rsidRPr="00D533E6">
        <w:rPr>
          <w:rStyle w:val="FontStyle38"/>
          <w:b/>
          <w:sz w:val="26"/>
          <w:szCs w:val="26"/>
        </w:rPr>
        <w:t xml:space="preserve"> 35 кВ</w:t>
      </w:r>
      <w:r w:rsidR="008468DA" w:rsidRPr="00D533E6">
        <w:rPr>
          <w:rStyle w:val="FontStyle38"/>
          <w:sz w:val="26"/>
          <w:szCs w:val="26"/>
        </w:rPr>
        <w:t xml:space="preserve"> </w:t>
      </w:r>
      <w:r w:rsidR="008468DA" w:rsidRPr="00595A6F">
        <w:rPr>
          <w:rStyle w:val="FontStyle38"/>
          <w:sz w:val="26"/>
          <w:szCs w:val="26"/>
        </w:rPr>
        <w:t>протяженностью 2492 м,</w:t>
      </w:r>
      <w:r w:rsidR="008468DA" w:rsidRPr="00D533E6">
        <w:rPr>
          <w:rStyle w:val="FontStyle38"/>
          <w:sz w:val="26"/>
          <w:szCs w:val="26"/>
        </w:rPr>
        <w:t xml:space="preserve"> </w:t>
      </w:r>
      <w:r w:rsidR="008468DA" w:rsidRPr="00F150F7">
        <w:rPr>
          <w:rStyle w:val="FontStyle38"/>
          <w:sz w:val="26"/>
          <w:szCs w:val="26"/>
        </w:rPr>
        <w:t xml:space="preserve">расположенную по адресу: </w:t>
      </w:r>
      <w:r w:rsidR="008468DA" w:rsidRPr="00D533E6">
        <w:rPr>
          <w:rStyle w:val="FontStyle38"/>
          <w:sz w:val="26"/>
          <w:szCs w:val="26"/>
        </w:rPr>
        <w:t>Хабаровский край, г.</w:t>
      </w:r>
      <w:r w:rsidR="008468DA">
        <w:rPr>
          <w:rStyle w:val="FontStyle38"/>
          <w:sz w:val="26"/>
          <w:szCs w:val="26"/>
        </w:rPr>
        <w:t xml:space="preserve"> </w:t>
      </w:r>
      <w:r w:rsidR="008468DA" w:rsidRPr="00D533E6">
        <w:rPr>
          <w:rStyle w:val="FontStyle38"/>
          <w:sz w:val="26"/>
          <w:szCs w:val="26"/>
        </w:rPr>
        <w:t xml:space="preserve">Советская Гавань, от временной ПС на площадке строительства ТЭЦ </w:t>
      </w:r>
      <w:proofErr w:type="gramStart"/>
      <w:r w:rsidR="008468DA" w:rsidRPr="00D533E6">
        <w:rPr>
          <w:rStyle w:val="FontStyle38"/>
          <w:sz w:val="26"/>
          <w:szCs w:val="26"/>
        </w:rPr>
        <w:t>до</w:t>
      </w:r>
      <w:proofErr w:type="gramEnd"/>
      <w:r w:rsidR="008468DA" w:rsidRPr="00D533E6">
        <w:rPr>
          <w:rStyle w:val="FontStyle38"/>
          <w:sz w:val="26"/>
          <w:szCs w:val="26"/>
        </w:rPr>
        <w:t xml:space="preserve"> существующей ПС 35 кВ </w:t>
      </w:r>
      <w:proofErr w:type="spellStart"/>
      <w:r w:rsidR="008468DA" w:rsidRPr="00D533E6">
        <w:rPr>
          <w:rStyle w:val="FontStyle38"/>
          <w:sz w:val="26"/>
          <w:szCs w:val="26"/>
        </w:rPr>
        <w:t>Эгге</w:t>
      </w:r>
      <w:proofErr w:type="spellEnd"/>
      <w:r w:rsidR="008468DA" w:rsidRPr="00F150F7">
        <w:rPr>
          <w:rStyle w:val="FontStyle38"/>
          <w:sz w:val="26"/>
          <w:szCs w:val="26"/>
        </w:rPr>
        <w:t xml:space="preserve">, кадастровый номер: </w:t>
      </w:r>
      <w:r w:rsidR="008468DA" w:rsidRPr="00D533E6">
        <w:rPr>
          <w:rStyle w:val="FontStyle38"/>
          <w:sz w:val="26"/>
          <w:szCs w:val="26"/>
        </w:rPr>
        <w:t>27:21:0000000:786</w:t>
      </w:r>
      <w:r w:rsidR="00810D84">
        <w:rPr>
          <w:rFonts w:ascii="Times New Roman" w:hAnsi="Times New Roman" w:cs="Times New Roman"/>
          <w:sz w:val="26"/>
          <w:szCs w:val="26"/>
        </w:rPr>
        <w:t>.</w:t>
      </w:r>
    </w:p>
    <w:p w:rsidR="009E3D78" w:rsidRDefault="005C2D6B" w:rsidP="001761D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</w:t>
      </w:r>
      <w:r w:rsidR="009E3D78" w:rsidRPr="00B273AF">
        <w:rPr>
          <w:rFonts w:ascii="Times New Roman" w:hAnsi="Times New Roman" w:cs="Times New Roman"/>
          <w:sz w:val="26"/>
          <w:szCs w:val="26"/>
        </w:rPr>
        <w:t>Передаваем</w:t>
      </w:r>
      <w:r w:rsidR="00D22647">
        <w:rPr>
          <w:rFonts w:ascii="Times New Roman" w:hAnsi="Times New Roman" w:cs="Times New Roman"/>
          <w:sz w:val="26"/>
          <w:szCs w:val="26"/>
        </w:rPr>
        <w:t>ы</w:t>
      </w:r>
      <w:r w:rsidR="00810D84">
        <w:rPr>
          <w:rFonts w:ascii="Times New Roman" w:hAnsi="Times New Roman" w:cs="Times New Roman"/>
          <w:sz w:val="26"/>
          <w:szCs w:val="26"/>
        </w:rPr>
        <w:t>й</w:t>
      </w:r>
      <w:r w:rsidR="00D22647">
        <w:rPr>
          <w:rFonts w:ascii="Times New Roman" w:hAnsi="Times New Roman" w:cs="Times New Roman"/>
          <w:sz w:val="26"/>
          <w:szCs w:val="26"/>
        </w:rPr>
        <w:t xml:space="preserve"> </w:t>
      </w:r>
      <w:r w:rsidR="00212DD6">
        <w:rPr>
          <w:rFonts w:ascii="Times New Roman" w:hAnsi="Times New Roman" w:cs="Times New Roman"/>
          <w:sz w:val="26"/>
          <w:szCs w:val="26"/>
        </w:rPr>
        <w:t>О</w:t>
      </w:r>
      <w:r w:rsidR="004422DC" w:rsidRPr="00212DD6">
        <w:rPr>
          <w:rFonts w:ascii="Times New Roman" w:hAnsi="Times New Roman" w:cs="Times New Roman"/>
          <w:sz w:val="26"/>
          <w:szCs w:val="26"/>
        </w:rPr>
        <w:t>бъект</w:t>
      </w:r>
      <w:r w:rsidR="009E3D78" w:rsidRPr="00B273AF">
        <w:rPr>
          <w:rFonts w:ascii="Times New Roman" w:hAnsi="Times New Roman" w:cs="Times New Roman"/>
          <w:sz w:val="26"/>
          <w:szCs w:val="26"/>
        </w:rPr>
        <w:t xml:space="preserve"> наход</w:t>
      </w:r>
      <w:r w:rsidR="00446961">
        <w:rPr>
          <w:rFonts w:ascii="Times New Roman" w:hAnsi="Times New Roman" w:cs="Times New Roman"/>
          <w:sz w:val="26"/>
          <w:szCs w:val="26"/>
        </w:rPr>
        <w:t>я</w:t>
      </w:r>
      <w:r w:rsidR="009E3D78" w:rsidRPr="00B273AF">
        <w:rPr>
          <w:rFonts w:ascii="Times New Roman" w:hAnsi="Times New Roman" w:cs="Times New Roman"/>
          <w:sz w:val="26"/>
          <w:szCs w:val="26"/>
        </w:rPr>
        <w:t xml:space="preserve">тся в </w:t>
      </w:r>
      <w:proofErr w:type="gramStart"/>
      <w:r w:rsidR="009E3D78" w:rsidRPr="00B273AF">
        <w:rPr>
          <w:rFonts w:ascii="Times New Roman" w:hAnsi="Times New Roman" w:cs="Times New Roman"/>
          <w:sz w:val="26"/>
          <w:szCs w:val="26"/>
        </w:rPr>
        <w:t>рабочем</w:t>
      </w:r>
      <w:proofErr w:type="gramEnd"/>
      <w:r w:rsidR="009E3D78" w:rsidRPr="00B273AF">
        <w:rPr>
          <w:rFonts w:ascii="Times New Roman" w:hAnsi="Times New Roman" w:cs="Times New Roman"/>
          <w:sz w:val="26"/>
          <w:szCs w:val="26"/>
        </w:rPr>
        <w:t xml:space="preserve"> состоянии, пригод</w:t>
      </w:r>
      <w:r w:rsidR="004B645C">
        <w:rPr>
          <w:rFonts w:ascii="Times New Roman" w:hAnsi="Times New Roman" w:cs="Times New Roman"/>
          <w:sz w:val="26"/>
          <w:szCs w:val="26"/>
        </w:rPr>
        <w:t>ен</w:t>
      </w:r>
      <w:r w:rsidR="009E3D78" w:rsidRPr="00B273AF">
        <w:rPr>
          <w:rFonts w:ascii="Times New Roman" w:hAnsi="Times New Roman" w:cs="Times New Roman"/>
          <w:sz w:val="26"/>
          <w:szCs w:val="26"/>
        </w:rPr>
        <w:t xml:space="preserve"> для использования в соответствии с целевым назначением, претензий у принимающей стороны нет.</w:t>
      </w:r>
    </w:p>
    <w:p w:rsidR="00C109F0" w:rsidRPr="00B273AF" w:rsidRDefault="00C109F0" w:rsidP="001761D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Срок аренды: с 01.01.2017 г. по </w:t>
      </w:r>
      <w:r w:rsidR="005D7B18">
        <w:rPr>
          <w:rFonts w:ascii="Times New Roman" w:hAnsi="Times New Roman" w:cs="Times New Roman"/>
          <w:sz w:val="26"/>
          <w:szCs w:val="26"/>
        </w:rPr>
        <w:t>30.12.2017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9E3D78" w:rsidRDefault="00C109F0" w:rsidP="001761D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C2D6B">
        <w:rPr>
          <w:rFonts w:ascii="Times New Roman" w:hAnsi="Times New Roman" w:cs="Times New Roman"/>
          <w:sz w:val="26"/>
          <w:szCs w:val="26"/>
        </w:rPr>
        <w:t>. </w:t>
      </w:r>
      <w:r w:rsidR="009E3D78" w:rsidRPr="00B273AF">
        <w:rPr>
          <w:rFonts w:ascii="Times New Roman" w:hAnsi="Times New Roman" w:cs="Times New Roman"/>
          <w:sz w:val="26"/>
          <w:szCs w:val="26"/>
        </w:rPr>
        <w:t xml:space="preserve">Настоящий акт составлен в </w:t>
      </w:r>
      <w:r w:rsidR="005D7B18">
        <w:rPr>
          <w:rFonts w:ascii="Times New Roman" w:hAnsi="Times New Roman" w:cs="Times New Roman"/>
          <w:sz w:val="26"/>
          <w:szCs w:val="26"/>
        </w:rPr>
        <w:t>двух</w:t>
      </w:r>
      <w:r w:rsidR="009E3D78" w:rsidRPr="00B273AF">
        <w:rPr>
          <w:rFonts w:ascii="Times New Roman" w:hAnsi="Times New Roman" w:cs="Times New Roman"/>
          <w:sz w:val="26"/>
          <w:szCs w:val="26"/>
        </w:rPr>
        <w:t xml:space="preserve"> экземплярах</w:t>
      </w:r>
      <w:r w:rsidR="00D533E6">
        <w:rPr>
          <w:rFonts w:ascii="Times New Roman" w:hAnsi="Times New Roman" w:cs="Times New Roman"/>
          <w:sz w:val="26"/>
          <w:szCs w:val="26"/>
        </w:rPr>
        <w:t>:</w:t>
      </w:r>
      <w:r w:rsidR="009E3D78" w:rsidRPr="00B273AF">
        <w:rPr>
          <w:rFonts w:ascii="Times New Roman" w:hAnsi="Times New Roman" w:cs="Times New Roman"/>
          <w:sz w:val="26"/>
          <w:szCs w:val="26"/>
        </w:rPr>
        <w:t xml:space="preserve"> </w:t>
      </w:r>
      <w:r w:rsidR="005D7B18">
        <w:rPr>
          <w:rFonts w:ascii="Times New Roman" w:hAnsi="Times New Roman" w:cs="Times New Roman"/>
          <w:sz w:val="26"/>
          <w:szCs w:val="26"/>
        </w:rPr>
        <w:t>по одну – для каждой из Сторон</w:t>
      </w:r>
      <w:r w:rsidR="00D533E6">
        <w:rPr>
          <w:rFonts w:ascii="Times New Roman" w:hAnsi="Times New Roman" w:cs="Times New Roman"/>
          <w:sz w:val="26"/>
          <w:szCs w:val="26"/>
        </w:rPr>
        <w:t>.</w:t>
      </w:r>
    </w:p>
    <w:p w:rsidR="004B645C" w:rsidRDefault="004B645C" w:rsidP="001761D3">
      <w:pPr>
        <w:pStyle w:val="ae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4B645C" w:rsidRPr="0050325F" w:rsidTr="005B5A0A">
        <w:trPr>
          <w:trHeight w:val="20"/>
        </w:trPr>
        <w:tc>
          <w:tcPr>
            <w:tcW w:w="4819" w:type="dxa"/>
          </w:tcPr>
          <w:p w:rsidR="004B645C" w:rsidRPr="00220CB2" w:rsidRDefault="004B645C" w:rsidP="005B5A0A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5"/>
              </w:rPr>
            </w:pPr>
            <w:r w:rsidRPr="00220CB2">
              <w:rPr>
                <w:rStyle w:val="FontStyle41"/>
                <w:sz w:val="26"/>
                <w:szCs w:val="26"/>
              </w:rPr>
              <w:t>АРЕНДОДАТЕЛЬ:</w:t>
            </w:r>
          </w:p>
        </w:tc>
        <w:tc>
          <w:tcPr>
            <w:tcW w:w="4820" w:type="dxa"/>
          </w:tcPr>
          <w:p w:rsidR="004B645C" w:rsidRPr="00220CB2" w:rsidRDefault="004B645C" w:rsidP="005B5A0A">
            <w:pPr>
              <w:pStyle w:val="Style5"/>
              <w:widowControl/>
              <w:spacing w:line="240" w:lineRule="auto"/>
              <w:rPr>
                <w:rStyle w:val="FontStyle45"/>
              </w:rPr>
            </w:pPr>
            <w:r w:rsidRPr="00220CB2">
              <w:rPr>
                <w:rStyle w:val="FontStyle41"/>
                <w:sz w:val="26"/>
                <w:szCs w:val="26"/>
              </w:rPr>
              <w:t>АРЕНДАТОР:</w:t>
            </w:r>
          </w:p>
        </w:tc>
      </w:tr>
      <w:tr w:rsidR="004B645C" w:rsidRPr="0050325F" w:rsidTr="005B5A0A">
        <w:trPr>
          <w:trHeight w:val="20"/>
        </w:trPr>
        <w:tc>
          <w:tcPr>
            <w:tcW w:w="4819" w:type="dxa"/>
          </w:tcPr>
          <w:p w:rsidR="004B645C" w:rsidRPr="00220CB2" w:rsidRDefault="004B645C" w:rsidP="005B5A0A">
            <w:pPr>
              <w:jc w:val="center"/>
              <w:rPr>
                <w:rFonts w:ascii="Times New Roman" w:cs="Times New Roman"/>
                <w:sz w:val="26"/>
                <w:szCs w:val="26"/>
              </w:rPr>
            </w:pPr>
            <w:r w:rsidRPr="00220CB2">
              <w:rPr>
                <w:rFonts w:ascii="Times New Roman"/>
                <w:b/>
                <w:sz w:val="26"/>
                <w:szCs w:val="26"/>
              </w:rPr>
              <w:t>ПАО «РАО ЭС Востока»</w:t>
            </w:r>
          </w:p>
          <w:p w:rsidR="004B645C" w:rsidRPr="00220CB2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4B645C" w:rsidRPr="00220CB2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  <w:r w:rsidRPr="00220CB2">
              <w:rPr>
                <w:rFonts w:ascii="Times New Roman"/>
                <w:bCs/>
                <w:sz w:val="26"/>
                <w:szCs w:val="26"/>
              </w:rPr>
              <w:t>Заместитель Генерального директора</w:t>
            </w:r>
          </w:p>
          <w:p w:rsidR="004B645C" w:rsidRPr="00220CB2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  <w:r w:rsidRPr="00220CB2">
              <w:rPr>
                <w:rFonts w:ascii="Times New Roman"/>
                <w:bCs/>
                <w:sz w:val="26"/>
                <w:szCs w:val="26"/>
              </w:rPr>
              <w:t>по корпоративному и правовому обеспечению</w:t>
            </w:r>
          </w:p>
          <w:p w:rsidR="004B645C" w:rsidRPr="00220CB2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</w:p>
          <w:p w:rsidR="004B645C" w:rsidRPr="00220CB2" w:rsidRDefault="004B645C" w:rsidP="005B5A0A">
            <w:pPr>
              <w:rPr>
                <w:rFonts w:ascii="Times New Roman"/>
                <w:bCs/>
                <w:sz w:val="26"/>
                <w:szCs w:val="26"/>
              </w:rPr>
            </w:pPr>
            <w:r w:rsidRPr="00220CB2">
              <w:rPr>
                <w:rFonts w:ascii="Times New Roman"/>
                <w:bCs/>
                <w:sz w:val="26"/>
                <w:szCs w:val="26"/>
              </w:rPr>
              <w:t xml:space="preserve">_________________С.В. </w:t>
            </w:r>
            <w:proofErr w:type="spellStart"/>
            <w:r w:rsidRPr="00220CB2">
              <w:rPr>
                <w:rFonts w:ascii="Times New Roman"/>
                <w:bCs/>
                <w:sz w:val="26"/>
                <w:szCs w:val="26"/>
              </w:rPr>
              <w:t>Линецкий</w:t>
            </w:r>
            <w:proofErr w:type="spellEnd"/>
          </w:p>
          <w:p w:rsidR="004B645C" w:rsidRPr="00220CB2" w:rsidRDefault="004B645C" w:rsidP="005B5A0A">
            <w:pPr>
              <w:rPr>
                <w:rFonts w:ascii="Times New Roman" w:cs="Times New Roman"/>
                <w:sz w:val="26"/>
                <w:szCs w:val="26"/>
              </w:rPr>
            </w:pPr>
            <w:r w:rsidRPr="00220CB2">
              <w:rPr>
                <w:rFonts w:asci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820" w:type="dxa"/>
          </w:tcPr>
          <w:p w:rsidR="004B645C" w:rsidRPr="00220CB2" w:rsidRDefault="004B645C" w:rsidP="005B5A0A">
            <w:pPr>
              <w:jc w:val="center"/>
              <w:rPr>
                <w:rFonts w:ascii="Times New Roman"/>
                <w:b/>
                <w:sz w:val="26"/>
                <w:szCs w:val="26"/>
              </w:rPr>
            </w:pPr>
            <w:r w:rsidRPr="00220CB2">
              <w:rPr>
                <w:rFonts w:ascii="Times New Roman"/>
                <w:b/>
                <w:sz w:val="26"/>
                <w:szCs w:val="26"/>
              </w:rPr>
              <w:t>АО «ДРСК»</w:t>
            </w:r>
          </w:p>
          <w:p w:rsidR="004B645C" w:rsidRPr="00220CB2" w:rsidRDefault="004B645C" w:rsidP="005B5A0A">
            <w:pPr>
              <w:rPr>
                <w:rFonts w:ascii="Times New Roman" w:cs="Times New Roman"/>
                <w:sz w:val="26"/>
                <w:szCs w:val="26"/>
              </w:rPr>
            </w:pPr>
          </w:p>
          <w:p w:rsidR="006A66A1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 xml:space="preserve">Заместитель </w:t>
            </w:r>
            <w:r w:rsidRPr="004B645C">
              <w:rPr>
                <w:rFonts w:ascii="Times New Roman" w:cs="Times New Roman"/>
                <w:sz w:val="26"/>
                <w:szCs w:val="26"/>
              </w:rPr>
              <w:t>Генеральн</w:t>
            </w:r>
            <w:r>
              <w:rPr>
                <w:rFonts w:ascii="Times New Roman" w:cs="Times New Roman"/>
                <w:sz w:val="26"/>
                <w:szCs w:val="26"/>
              </w:rPr>
              <w:t>ого</w:t>
            </w:r>
            <w:r w:rsidRPr="004B645C">
              <w:rPr>
                <w:rFonts w:ascii="Times New Roman" w:cs="Times New Roman"/>
                <w:sz w:val="26"/>
                <w:szCs w:val="26"/>
              </w:rPr>
              <w:t xml:space="preserve"> директор</w:t>
            </w:r>
            <w:r>
              <w:rPr>
                <w:rFonts w:ascii="Times New Roman" w:cs="Times New Roman"/>
                <w:sz w:val="26"/>
                <w:szCs w:val="26"/>
              </w:rPr>
              <w:t>а по правовому и корпоративному обеспечению</w:t>
            </w:r>
          </w:p>
          <w:p w:rsidR="006A66A1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</w:p>
          <w:p w:rsidR="006A66A1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__________________А.С. Блейхман</w:t>
            </w:r>
          </w:p>
          <w:p w:rsidR="004B645C" w:rsidRPr="00220CB2" w:rsidRDefault="006A66A1" w:rsidP="006A66A1">
            <w:pPr>
              <w:rPr>
                <w:rFonts w:ascii="Times New Roman" w:cs="Times New Roman"/>
                <w:sz w:val="26"/>
                <w:szCs w:val="26"/>
              </w:rPr>
            </w:pPr>
            <w:r>
              <w:rPr>
                <w:rFonts w:ascii="Times New Roman" w:cs="Times New Roman"/>
                <w:sz w:val="26"/>
                <w:szCs w:val="26"/>
              </w:rPr>
              <w:t>М.П.</w:t>
            </w:r>
          </w:p>
        </w:tc>
      </w:tr>
    </w:tbl>
    <w:p w:rsidR="008D15A7" w:rsidRDefault="008D15A7" w:rsidP="004B645C">
      <w:pPr>
        <w:pStyle w:val="ae"/>
        <w:ind w:firstLine="709"/>
        <w:jc w:val="both"/>
        <w:rPr>
          <w:rStyle w:val="FontStyle45"/>
          <w:sz w:val="16"/>
          <w:szCs w:val="16"/>
        </w:rPr>
      </w:pPr>
    </w:p>
    <w:p w:rsidR="008D15A7" w:rsidRDefault="008D15A7">
      <w:pPr>
        <w:widowControl/>
        <w:autoSpaceDE/>
        <w:autoSpaceDN/>
        <w:adjustRightInd/>
        <w:rPr>
          <w:rStyle w:val="FontStyle45"/>
          <w:rFonts w:eastAsiaTheme="minorEastAsia"/>
          <w:sz w:val="16"/>
          <w:szCs w:val="16"/>
        </w:rPr>
      </w:pPr>
      <w:r>
        <w:rPr>
          <w:rStyle w:val="FontStyle45"/>
          <w:sz w:val="16"/>
          <w:szCs w:val="16"/>
        </w:rPr>
        <w:br w:type="page"/>
      </w:r>
    </w:p>
    <w:p w:rsidR="008D15A7" w:rsidRPr="00911C9C" w:rsidRDefault="008D15A7" w:rsidP="008D15A7">
      <w:pPr>
        <w:jc w:val="right"/>
        <w:rPr>
          <w:sz w:val="22"/>
          <w:szCs w:val="22"/>
        </w:rPr>
      </w:pPr>
      <w:r w:rsidRPr="00911C9C">
        <w:rPr>
          <w:sz w:val="22"/>
          <w:szCs w:val="22"/>
        </w:rPr>
        <w:lastRenderedPageBreak/>
        <w:t>Приложение № 3</w:t>
      </w:r>
    </w:p>
    <w:p w:rsidR="008D15A7" w:rsidRPr="00911C9C" w:rsidRDefault="008D15A7" w:rsidP="008D15A7">
      <w:pPr>
        <w:jc w:val="right"/>
        <w:rPr>
          <w:sz w:val="22"/>
          <w:szCs w:val="22"/>
        </w:rPr>
      </w:pPr>
      <w:r w:rsidRPr="00911C9C">
        <w:rPr>
          <w:sz w:val="22"/>
          <w:szCs w:val="22"/>
        </w:rPr>
        <w:t>к Договору аренды имущества № _____________</w:t>
      </w:r>
    </w:p>
    <w:p w:rsidR="008D15A7" w:rsidRPr="00911C9C" w:rsidRDefault="008D15A7" w:rsidP="008D15A7">
      <w:pPr>
        <w:jc w:val="right"/>
        <w:rPr>
          <w:sz w:val="22"/>
          <w:szCs w:val="22"/>
        </w:rPr>
      </w:pPr>
      <w:r w:rsidRPr="00911C9C">
        <w:rPr>
          <w:sz w:val="22"/>
          <w:szCs w:val="22"/>
        </w:rPr>
        <w:t>от «___» ____________201_ года</w:t>
      </w:r>
    </w:p>
    <w:p w:rsidR="008D15A7" w:rsidRPr="00911C9C" w:rsidRDefault="008D15A7" w:rsidP="008D15A7">
      <w:pPr>
        <w:tabs>
          <w:tab w:val="left" w:pos="1725"/>
        </w:tabs>
        <w:jc w:val="center"/>
        <w:rPr>
          <w:b/>
          <w:sz w:val="22"/>
          <w:szCs w:val="22"/>
        </w:rPr>
      </w:pPr>
      <w:r w:rsidRPr="00911C9C">
        <w:rPr>
          <w:b/>
          <w:sz w:val="22"/>
          <w:szCs w:val="22"/>
        </w:rPr>
        <w:t>АНТИКОРРУПЦИОННАЯ ОГОВОРКА</w:t>
      </w:r>
    </w:p>
    <w:p w:rsidR="008D15A7" w:rsidRPr="00911C9C" w:rsidRDefault="008D15A7" w:rsidP="008D15A7">
      <w:pPr>
        <w:tabs>
          <w:tab w:val="left" w:pos="1725"/>
        </w:tabs>
        <w:ind w:firstLine="567"/>
        <w:rPr>
          <w:b/>
          <w:sz w:val="22"/>
          <w:szCs w:val="22"/>
        </w:rPr>
      </w:pPr>
      <w:r w:rsidRPr="00911C9C">
        <w:rPr>
          <w:b/>
          <w:sz w:val="22"/>
          <w:szCs w:val="22"/>
        </w:rPr>
        <w:t>Статья 1.</w:t>
      </w:r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sz w:val="22"/>
          <w:szCs w:val="22"/>
        </w:rPr>
      </w:pPr>
      <w:proofErr w:type="gramStart"/>
      <w:r w:rsidRPr="00911C9C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sz w:val="22"/>
          <w:szCs w:val="22"/>
        </w:rPr>
      </w:pPr>
      <w:proofErr w:type="gramStart"/>
      <w:r w:rsidRPr="00911C9C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sz w:val="22"/>
          <w:szCs w:val="22"/>
        </w:rPr>
      </w:pPr>
      <w:r w:rsidRPr="00911C9C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11C9C">
        <w:rPr>
          <w:sz w:val="22"/>
          <w:szCs w:val="22"/>
        </w:rPr>
        <w:t>с даты направления</w:t>
      </w:r>
      <w:proofErr w:type="gramEnd"/>
      <w:r w:rsidRPr="00911C9C">
        <w:rPr>
          <w:sz w:val="22"/>
          <w:szCs w:val="22"/>
        </w:rPr>
        <w:t xml:space="preserve"> письменного уведомления. </w:t>
      </w:r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sz w:val="22"/>
          <w:szCs w:val="22"/>
        </w:rPr>
      </w:pPr>
      <w:proofErr w:type="gramStart"/>
      <w:r w:rsidRPr="00911C9C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11C9C">
        <w:rPr>
          <w:sz w:val="22"/>
          <w:szCs w:val="22"/>
        </w:rPr>
        <w:t xml:space="preserve"> доходов, полученных преступным путем. </w:t>
      </w:r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sz w:val="22"/>
          <w:szCs w:val="22"/>
        </w:rPr>
      </w:pPr>
      <w:r w:rsidRPr="00911C9C">
        <w:rPr>
          <w:sz w:val="22"/>
          <w:szCs w:val="22"/>
        </w:rPr>
        <w:t xml:space="preserve">          </w:t>
      </w:r>
      <w:r w:rsidRPr="00911C9C">
        <w:rPr>
          <w:b/>
          <w:sz w:val="22"/>
          <w:szCs w:val="22"/>
        </w:rPr>
        <w:t>Статья 2</w:t>
      </w:r>
      <w:r w:rsidRPr="00911C9C">
        <w:rPr>
          <w:sz w:val="22"/>
          <w:szCs w:val="22"/>
        </w:rPr>
        <w:t>.</w:t>
      </w:r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sz w:val="22"/>
          <w:szCs w:val="22"/>
        </w:rPr>
      </w:pPr>
      <w:r w:rsidRPr="00911C9C">
        <w:rPr>
          <w:sz w:val="22"/>
          <w:szCs w:val="22"/>
        </w:rPr>
        <w:t xml:space="preserve"> В случае если представитель/представители  Покупателя в ходе исполнения настоящего Договора склоняют Продавца к осуществлению коррупционных действий, таких как </w:t>
      </w:r>
      <w:proofErr w:type="gramStart"/>
      <w:r w:rsidRPr="00911C9C">
        <w:rPr>
          <w:sz w:val="22"/>
          <w:szCs w:val="22"/>
        </w:rPr>
        <w:t>дача</w:t>
      </w:r>
      <w:proofErr w:type="gramEnd"/>
      <w:r w:rsidRPr="00911C9C">
        <w:rPr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Продавец обязан направить об этом соответствующее обращение на «Линию доверия» посредством:</w:t>
      </w:r>
    </w:p>
    <w:p w:rsidR="008D15A7" w:rsidRPr="00911C9C" w:rsidRDefault="008D15A7" w:rsidP="008D15A7">
      <w:pPr>
        <w:ind w:firstLine="567"/>
        <w:jc w:val="both"/>
        <w:rPr>
          <w:sz w:val="22"/>
          <w:szCs w:val="22"/>
        </w:rPr>
      </w:pPr>
      <w:r w:rsidRPr="00911C9C">
        <w:rPr>
          <w:sz w:val="22"/>
          <w:szCs w:val="22"/>
        </w:rPr>
        <w:t>1. Специализированной формы обратной связи «Линия доверия» на сайте по адресу в Интернете: http://www.rao-esv.ru/fraud</w:t>
      </w:r>
    </w:p>
    <w:p w:rsidR="008D15A7" w:rsidRPr="00911C9C" w:rsidRDefault="008D15A7" w:rsidP="008D15A7">
      <w:pPr>
        <w:ind w:firstLine="567"/>
        <w:jc w:val="both"/>
        <w:rPr>
          <w:sz w:val="22"/>
          <w:szCs w:val="22"/>
        </w:rPr>
      </w:pPr>
      <w:r w:rsidRPr="00911C9C">
        <w:rPr>
          <w:sz w:val="22"/>
          <w:szCs w:val="22"/>
        </w:rPr>
        <w:t xml:space="preserve">2.Электронной почты на адрес: fraud@rao-esv.ru </w:t>
      </w:r>
    </w:p>
    <w:p w:rsidR="008D15A7" w:rsidRPr="00911C9C" w:rsidRDefault="008D15A7" w:rsidP="008D15A7">
      <w:pPr>
        <w:tabs>
          <w:tab w:val="left" w:pos="284"/>
        </w:tabs>
        <w:ind w:firstLine="567"/>
        <w:jc w:val="both"/>
        <w:rPr>
          <w:sz w:val="22"/>
          <w:szCs w:val="22"/>
        </w:rPr>
      </w:pPr>
      <w:r w:rsidRPr="00911C9C">
        <w:rPr>
          <w:sz w:val="22"/>
          <w:szCs w:val="22"/>
        </w:rPr>
        <w:t>3.Обращения на телефонный автоответчик по номеру + 7 (495) 287-67-05 (круглосуточно).</w:t>
      </w:r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b/>
          <w:sz w:val="22"/>
          <w:szCs w:val="22"/>
        </w:rPr>
      </w:pPr>
      <w:r w:rsidRPr="00911C9C">
        <w:rPr>
          <w:b/>
          <w:sz w:val="22"/>
          <w:szCs w:val="22"/>
        </w:rPr>
        <w:t>Статья 3.</w:t>
      </w:r>
    </w:p>
    <w:p w:rsidR="008D15A7" w:rsidRPr="00911C9C" w:rsidRDefault="008D15A7" w:rsidP="008D15A7">
      <w:pPr>
        <w:tabs>
          <w:tab w:val="left" w:pos="1725"/>
        </w:tabs>
        <w:ind w:firstLine="567"/>
        <w:jc w:val="both"/>
        <w:rPr>
          <w:sz w:val="22"/>
          <w:szCs w:val="22"/>
        </w:rPr>
      </w:pPr>
      <w:r w:rsidRPr="00911C9C">
        <w:rPr>
          <w:sz w:val="22"/>
          <w:szCs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11C9C">
        <w:rPr>
          <w:sz w:val="22"/>
          <w:szCs w:val="22"/>
        </w:rPr>
        <w:t>произошло</w:t>
      </w:r>
      <w:proofErr w:type="gramEnd"/>
      <w:r w:rsidRPr="00911C9C">
        <w:rPr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11C9C">
        <w:rPr>
          <w:sz w:val="22"/>
          <w:szCs w:val="22"/>
        </w:rPr>
        <w:t>был</w:t>
      </w:r>
      <w:proofErr w:type="gramEnd"/>
      <w:r w:rsidRPr="00911C9C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Style w:val="af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8D15A7" w:rsidRPr="00911C9C" w:rsidTr="007341F3">
        <w:trPr>
          <w:trHeight w:val="20"/>
        </w:trPr>
        <w:tc>
          <w:tcPr>
            <w:tcW w:w="4819" w:type="dxa"/>
          </w:tcPr>
          <w:p w:rsidR="008D15A7" w:rsidRPr="00911C9C" w:rsidRDefault="008D15A7" w:rsidP="007341F3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1"/>
              </w:rPr>
            </w:pPr>
          </w:p>
          <w:p w:rsidR="008D15A7" w:rsidRPr="00911C9C" w:rsidRDefault="008D15A7" w:rsidP="007341F3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5"/>
                <w:sz w:val="22"/>
                <w:szCs w:val="22"/>
              </w:rPr>
            </w:pPr>
            <w:r w:rsidRPr="00911C9C">
              <w:rPr>
                <w:rStyle w:val="FontStyle41"/>
              </w:rPr>
              <w:t>АРЕНДОДАТЕЛЬ:</w:t>
            </w:r>
          </w:p>
        </w:tc>
        <w:tc>
          <w:tcPr>
            <w:tcW w:w="4820" w:type="dxa"/>
          </w:tcPr>
          <w:p w:rsidR="008D15A7" w:rsidRPr="00911C9C" w:rsidRDefault="008D15A7" w:rsidP="007341F3">
            <w:pPr>
              <w:pStyle w:val="Style5"/>
              <w:widowControl/>
              <w:spacing w:line="240" w:lineRule="auto"/>
              <w:rPr>
                <w:rStyle w:val="FontStyle41"/>
              </w:rPr>
            </w:pPr>
          </w:p>
          <w:p w:rsidR="008D15A7" w:rsidRPr="00911C9C" w:rsidRDefault="008D15A7" w:rsidP="007341F3">
            <w:pPr>
              <w:pStyle w:val="Style5"/>
              <w:widowControl/>
              <w:spacing w:line="240" w:lineRule="auto"/>
              <w:rPr>
                <w:rStyle w:val="FontStyle45"/>
                <w:sz w:val="22"/>
                <w:szCs w:val="22"/>
              </w:rPr>
            </w:pPr>
            <w:r w:rsidRPr="00911C9C">
              <w:rPr>
                <w:rStyle w:val="FontStyle41"/>
              </w:rPr>
              <w:t>АРЕНДАТОР:</w:t>
            </w:r>
          </w:p>
        </w:tc>
      </w:tr>
      <w:tr w:rsidR="008D15A7" w:rsidRPr="00911C9C" w:rsidTr="007341F3">
        <w:trPr>
          <w:trHeight w:val="20"/>
        </w:trPr>
        <w:tc>
          <w:tcPr>
            <w:tcW w:w="4819" w:type="dxa"/>
          </w:tcPr>
          <w:p w:rsidR="008D15A7" w:rsidRPr="00911C9C" w:rsidRDefault="008D15A7" w:rsidP="007341F3">
            <w:pPr>
              <w:jc w:val="center"/>
              <w:rPr>
                <w:sz w:val="22"/>
                <w:szCs w:val="22"/>
              </w:rPr>
            </w:pPr>
            <w:r w:rsidRPr="00911C9C">
              <w:rPr>
                <w:b/>
                <w:sz w:val="22"/>
                <w:szCs w:val="22"/>
              </w:rPr>
              <w:t>ПАО</w:t>
            </w:r>
            <w:r w:rsidRPr="00911C9C">
              <w:rPr>
                <w:b/>
                <w:sz w:val="22"/>
                <w:szCs w:val="22"/>
              </w:rPr>
              <w:t xml:space="preserve"> </w:t>
            </w:r>
            <w:r w:rsidRPr="00911C9C">
              <w:rPr>
                <w:b/>
                <w:sz w:val="22"/>
                <w:szCs w:val="22"/>
              </w:rPr>
              <w:t>«РАО</w:t>
            </w:r>
            <w:r w:rsidRPr="00911C9C">
              <w:rPr>
                <w:b/>
                <w:sz w:val="22"/>
                <w:szCs w:val="22"/>
              </w:rPr>
              <w:t xml:space="preserve"> </w:t>
            </w:r>
            <w:r w:rsidRPr="00911C9C">
              <w:rPr>
                <w:b/>
                <w:sz w:val="22"/>
                <w:szCs w:val="22"/>
              </w:rPr>
              <w:t>ЭС</w:t>
            </w:r>
            <w:r w:rsidRPr="00911C9C">
              <w:rPr>
                <w:b/>
                <w:sz w:val="22"/>
                <w:szCs w:val="22"/>
              </w:rPr>
              <w:t xml:space="preserve"> </w:t>
            </w:r>
            <w:r w:rsidRPr="00911C9C">
              <w:rPr>
                <w:b/>
                <w:sz w:val="22"/>
                <w:szCs w:val="22"/>
              </w:rPr>
              <w:t>Востока»</w:t>
            </w:r>
          </w:p>
          <w:p w:rsidR="008D15A7" w:rsidRPr="00911C9C" w:rsidRDefault="008D15A7" w:rsidP="007341F3">
            <w:pPr>
              <w:rPr>
                <w:bCs/>
                <w:sz w:val="22"/>
                <w:szCs w:val="22"/>
              </w:rPr>
            </w:pPr>
            <w:r w:rsidRPr="00911C9C">
              <w:rPr>
                <w:bCs/>
                <w:sz w:val="22"/>
                <w:szCs w:val="22"/>
              </w:rPr>
              <w:t>Заместитель</w:t>
            </w:r>
            <w:r w:rsidRPr="00911C9C">
              <w:rPr>
                <w:bCs/>
                <w:sz w:val="22"/>
                <w:szCs w:val="22"/>
              </w:rPr>
              <w:t xml:space="preserve"> </w:t>
            </w:r>
            <w:r w:rsidRPr="00911C9C">
              <w:rPr>
                <w:bCs/>
                <w:sz w:val="22"/>
                <w:szCs w:val="22"/>
              </w:rPr>
              <w:t>Генерального</w:t>
            </w:r>
            <w:r w:rsidRPr="00911C9C">
              <w:rPr>
                <w:bCs/>
                <w:sz w:val="22"/>
                <w:szCs w:val="22"/>
              </w:rPr>
              <w:t xml:space="preserve"> </w:t>
            </w:r>
            <w:r w:rsidRPr="00911C9C">
              <w:rPr>
                <w:bCs/>
                <w:sz w:val="22"/>
                <w:szCs w:val="22"/>
              </w:rPr>
              <w:t>директора</w:t>
            </w:r>
          </w:p>
          <w:p w:rsidR="008D15A7" w:rsidRPr="00911C9C" w:rsidRDefault="008D15A7" w:rsidP="007341F3">
            <w:pPr>
              <w:rPr>
                <w:bCs/>
                <w:sz w:val="22"/>
                <w:szCs w:val="22"/>
              </w:rPr>
            </w:pPr>
            <w:r w:rsidRPr="00911C9C">
              <w:rPr>
                <w:bCs/>
                <w:sz w:val="22"/>
                <w:szCs w:val="22"/>
              </w:rPr>
              <w:t>по</w:t>
            </w:r>
            <w:r w:rsidRPr="00911C9C">
              <w:rPr>
                <w:bCs/>
                <w:sz w:val="22"/>
                <w:szCs w:val="22"/>
              </w:rPr>
              <w:t xml:space="preserve"> </w:t>
            </w:r>
            <w:r w:rsidRPr="00911C9C">
              <w:rPr>
                <w:bCs/>
                <w:sz w:val="22"/>
                <w:szCs w:val="22"/>
              </w:rPr>
              <w:t>корпоративному</w:t>
            </w:r>
            <w:r w:rsidRPr="00911C9C">
              <w:rPr>
                <w:bCs/>
                <w:sz w:val="22"/>
                <w:szCs w:val="22"/>
              </w:rPr>
              <w:t xml:space="preserve"> </w:t>
            </w:r>
            <w:r w:rsidRPr="00911C9C">
              <w:rPr>
                <w:bCs/>
                <w:sz w:val="22"/>
                <w:szCs w:val="22"/>
              </w:rPr>
              <w:t>и</w:t>
            </w:r>
            <w:r w:rsidRPr="00911C9C">
              <w:rPr>
                <w:bCs/>
                <w:sz w:val="22"/>
                <w:szCs w:val="22"/>
              </w:rPr>
              <w:t xml:space="preserve"> </w:t>
            </w:r>
            <w:r w:rsidRPr="00911C9C">
              <w:rPr>
                <w:bCs/>
                <w:sz w:val="22"/>
                <w:szCs w:val="22"/>
              </w:rPr>
              <w:t>правовому</w:t>
            </w:r>
            <w:r w:rsidRPr="00911C9C">
              <w:rPr>
                <w:bCs/>
                <w:sz w:val="22"/>
                <w:szCs w:val="22"/>
              </w:rPr>
              <w:t xml:space="preserve"> </w:t>
            </w:r>
            <w:r w:rsidRPr="00911C9C">
              <w:rPr>
                <w:bCs/>
                <w:sz w:val="22"/>
                <w:szCs w:val="22"/>
              </w:rPr>
              <w:t>обеспечению</w:t>
            </w:r>
          </w:p>
          <w:p w:rsidR="008D15A7" w:rsidRPr="00911C9C" w:rsidRDefault="008D15A7" w:rsidP="007341F3">
            <w:pPr>
              <w:rPr>
                <w:bCs/>
                <w:sz w:val="22"/>
                <w:szCs w:val="22"/>
              </w:rPr>
            </w:pPr>
          </w:p>
          <w:p w:rsidR="008D15A7" w:rsidRPr="00911C9C" w:rsidRDefault="008D15A7" w:rsidP="007341F3">
            <w:pPr>
              <w:rPr>
                <w:bCs/>
                <w:sz w:val="22"/>
                <w:szCs w:val="22"/>
              </w:rPr>
            </w:pPr>
            <w:r w:rsidRPr="00911C9C">
              <w:rPr>
                <w:bCs/>
                <w:sz w:val="22"/>
                <w:szCs w:val="22"/>
              </w:rPr>
              <w:t>_________________</w:t>
            </w:r>
            <w:r w:rsidRPr="00911C9C">
              <w:rPr>
                <w:bCs/>
                <w:sz w:val="22"/>
                <w:szCs w:val="22"/>
              </w:rPr>
              <w:t>С</w:t>
            </w:r>
            <w:r w:rsidRPr="00911C9C">
              <w:rPr>
                <w:bCs/>
                <w:sz w:val="22"/>
                <w:szCs w:val="22"/>
              </w:rPr>
              <w:t>.</w:t>
            </w:r>
            <w:r w:rsidRPr="00911C9C">
              <w:rPr>
                <w:bCs/>
                <w:sz w:val="22"/>
                <w:szCs w:val="22"/>
              </w:rPr>
              <w:t>В</w:t>
            </w:r>
            <w:r w:rsidRPr="00911C9C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911C9C">
              <w:rPr>
                <w:bCs/>
                <w:sz w:val="22"/>
                <w:szCs w:val="22"/>
              </w:rPr>
              <w:t>Линецкий</w:t>
            </w:r>
            <w:proofErr w:type="spellEnd"/>
          </w:p>
          <w:p w:rsidR="008D15A7" w:rsidRPr="00911C9C" w:rsidRDefault="008D15A7" w:rsidP="007341F3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8D15A7" w:rsidRPr="006A66A1" w:rsidRDefault="008D15A7" w:rsidP="007341F3">
            <w:pPr>
              <w:jc w:val="center"/>
              <w:rPr>
                <w:b/>
                <w:sz w:val="22"/>
                <w:szCs w:val="22"/>
              </w:rPr>
            </w:pPr>
            <w:r w:rsidRPr="006A66A1">
              <w:rPr>
                <w:b/>
                <w:sz w:val="22"/>
                <w:szCs w:val="22"/>
              </w:rPr>
              <w:t>АО</w:t>
            </w:r>
            <w:r w:rsidRPr="006A66A1">
              <w:rPr>
                <w:b/>
                <w:sz w:val="22"/>
                <w:szCs w:val="22"/>
              </w:rPr>
              <w:t xml:space="preserve"> </w:t>
            </w:r>
            <w:r w:rsidRPr="006A66A1">
              <w:rPr>
                <w:b/>
                <w:sz w:val="22"/>
                <w:szCs w:val="22"/>
              </w:rPr>
              <w:t>«ДРСК»</w:t>
            </w:r>
          </w:p>
          <w:p w:rsidR="006A66A1" w:rsidRPr="006A66A1" w:rsidRDefault="006A66A1" w:rsidP="006A66A1">
            <w:pPr>
              <w:rPr>
                <w:rFonts w:ascii="Times New Roman" w:cs="Times New Roman"/>
                <w:sz w:val="22"/>
                <w:szCs w:val="22"/>
              </w:rPr>
            </w:pPr>
            <w:r w:rsidRPr="006A66A1">
              <w:rPr>
                <w:rFonts w:ascii="Times New Roman" w:cs="Times New Roman"/>
                <w:sz w:val="22"/>
                <w:szCs w:val="22"/>
              </w:rPr>
              <w:t>Заместитель Генерального директора по правовому и корпоративному обеспечению</w:t>
            </w:r>
          </w:p>
          <w:p w:rsidR="006A66A1" w:rsidRPr="006A66A1" w:rsidRDefault="006A66A1" w:rsidP="006A66A1">
            <w:pPr>
              <w:rPr>
                <w:rFonts w:ascii="Times New Roman" w:cs="Times New Roman"/>
                <w:sz w:val="22"/>
                <w:szCs w:val="22"/>
              </w:rPr>
            </w:pPr>
          </w:p>
          <w:p w:rsidR="006A66A1" w:rsidRPr="006A66A1" w:rsidRDefault="006A66A1" w:rsidP="006A66A1">
            <w:pPr>
              <w:rPr>
                <w:rFonts w:ascii="Times New Roman" w:cs="Times New Roman"/>
                <w:sz w:val="22"/>
                <w:szCs w:val="22"/>
              </w:rPr>
            </w:pPr>
            <w:r w:rsidRPr="006A66A1">
              <w:rPr>
                <w:rFonts w:ascii="Times New Roman" w:cs="Times New Roman"/>
                <w:sz w:val="22"/>
                <w:szCs w:val="22"/>
              </w:rPr>
              <w:t>__________________А.С. Блейхман</w:t>
            </w:r>
          </w:p>
          <w:p w:rsidR="008D15A7" w:rsidRPr="006A66A1" w:rsidRDefault="008D15A7" w:rsidP="006A66A1">
            <w:pPr>
              <w:rPr>
                <w:sz w:val="22"/>
                <w:szCs w:val="22"/>
              </w:rPr>
            </w:pPr>
          </w:p>
        </w:tc>
      </w:tr>
    </w:tbl>
    <w:p w:rsidR="003A4FA7" w:rsidRPr="003A4FA7" w:rsidRDefault="003A4FA7" w:rsidP="008D15A7">
      <w:pPr>
        <w:pStyle w:val="ae"/>
        <w:jc w:val="both"/>
        <w:rPr>
          <w:rStyle w:val="FontStyle45"/>
          <w:sz w:val="16"/>
          <w:szCs w:val="16"/>
        </w:rPr>
      </w:pPr>
    </w:p>
    <w:sectPr w:rsidR="003A4FA7" w:rsidRPr="003A4FA7" w:rsidSect="0050325F">
      <w:footerReference w:type="default" r:id="rId9"/>
      <w:pgSz w:w="11905" w:h="16837"/>
      <w:pgMar w:top="993" w:right="851" w:bottom="1134" w:left="1418" w:header="720" w:footer="720" w:gutter="0"/>
      <w:cols w:space="105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BD" w:rsidRDefault="006A4CBD">
      <w:r>
        <w:separator/>
      </w:r>
    </w:p>
  </w:endnote>
  <w:endnote w:type="continuationSeparator" w:id="0">
    <w:p w:rsidR="006A4CBD" w:rsidRDefault="006A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804999"/>
      <w:docPartObj>
        <w:docPartGallery w:val="Page Numbers (Bottom of Page)"/>
        <w:docPartUnique/>
      </w:docPartObj>
    </w:sdtPr>
    <w:sdtEndPr/>
    <w:sdtContent>
      <w:p w:rsidR="008F11DF" w:rsidRDefault="008F11D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748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BD" w:rsidRDefault="006A4CBD">
      <w:r>
        <w:separator/>
      </w:r>
    </w:p>
  </w:footnote>
  <w:footnote w:type="continuationSeparator" w:id="0">
    <w:p w:rsidR="006A4CBD" w:rsidRDefault="006A4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738"/>
    <w:multiLevelType w:val="singleLevel"/>
    <w:tmpl w:val="62FE2750"/>
    <w:lvl w:ilvl="0">
      <w:start w:val="1"/>
      <w:numFmt w:val="decimal"/>
      <w:lvlText w:val="3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70032F6"/>
    <w:multiLevelType w:val="singleLevel"/>
    <w:tmpl w:val="057E20A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EB617F3"/>
    <w:multiLevelType w:val="singleLevel"/>
    <w:tmpl w:val="EAB2609C"/>
    <w:lvl w:ilvl="0">
      <w:start w:val="1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">
    <w:nsid w:val="0EE47193"/>
    <w:multiLevelType w:val="multilevel"/>
    <w:tmpl w:val="B3FA1D6E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B990057"/>
    <w:multiLevelType w:val="singleLevel"/>
    <w:tmpl w:val="90C677B2"/>
    <w:lvl w:ilvl="0">
      <w:start w:val="1"/>
      <w:numFmt w:val="decimal"/>
      <w:lvlText w:val="3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5">
    <w:nsid w:val="1CF93683"/>
    <w:multiLevelType w:val="multilevel"/>
    <w:tmpl w:val="11AEC5D2"/>
    <w:lvl w:ilvl="0">
      <w:start w:val="1"/>
      <w:numFmt w:val="decimal"/>
      <w:lvlText w:val="%1."/>
      <w:lvlJc w:val="left"/>
      <w:pPr>
        <w:ind w:left="1433" w:hanging="360"/>
      </w:pPr>
    </w:lvl>
    <w:lvl w:ilvl="1">
      <w:start w:val="1"/>
      <w:numFmt w:val="decimal"/>
      <w:isLgl/>
      <w:lvlText w:val="%1.%2."/>
      <w:lvlJc w:val="left"/>
      <w:pPr>
        <w:ind w:left="14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1800"/>
      </w:pPr>
      <w:rPr>
        <w:rFonts w:hint="default"/>
      </w:rPr>
    </w:lvl>
  </w:abstractNum>
  <w:abstractNum w:abstractNumId="6">
    <w:nsid w:val="1E0B35EB"/>
    <w:multiLevelType w:val="singleLevel"/>
    <w:tmpl w:val="72D00840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>
    <w:nsid w:val="21BD78EB"/>
    <w:multiLevelType w:val="singleLevel"/>
    <w:tmpl w:val="458EBF32"/>
    <w:lvl w:ilvl="0">
      <w:start w:val="8"/>
      <w:numFmt w:val="decimal"/>
      <w:lvlText w:val="3.1.%1.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8684688"/>
    <w:multiLevelType w:val="singleLevel"/>
    <w:tmpl w:val="36BC4AF2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0">
    <w:nsid w:val="2A926745"/>
    <w:multiLevelType w:val="multilevel"/>
    <w:tmpl w:val="FCCE04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F9E0BAD"/>
    <w:multiLevelType w:val="singleLevel"/>
    <w:tmpl w:val="40F2DC76"/>
    <w:lvl w:ilvl="0">
      <w:start w:val="1"/>
      <w:numFmt w:val="decimal"/>
      <w:lvlText w:val="1.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2">
    <w:nsid w:val="31315E6D"/>
    <w:multiLevelType w:val="multilevel"/>
    <w:tmpl w:val="118EB2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33977843"/>
    <w:multiLevelType w:val="multilevel"/>
    <w:tmpl w:val="F8BE3CD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A26114D"/>
    <w:multiLevelType w:val="singleLevel"/>
    <w:tmpl w:val="BC4AD76C"/>
    <w:lvl w:ilvl="0">
      <w:start w:val="12"/>
      <w:numFmt w:val="decimal"/>
      <w:lvlText w:val="3.1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5">
    <w:nsid w:val="3B0A4102"/>
    <w:multiLevelType w:val="hybridMultilevel"/>
    <w:tmpl w:val="7C7CFDF2"/>
    <w:lvl w:ilvl="0" w:tplc="EAB2609C">
      <w:start w:val="1"/>
      <w:numFmt w:val="decimal"/>
      <w:lvlText w:val="2.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9438DF"/>
    <w:multiLevelType w:val="multilevel"/>
    <w:tmpl w:val="E8021C7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3F624978"/>
    <w:multiLevelType w:val="multilevel"/>
    <w:tmpl w:val="B2E6D61C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214421"/>
    <w:multiLevelType w:val="singleLevel"/>
    <w:tmpl w:val="DD828138"/>
    <w:lvl w:ilvl="0">
      <w:start w:val="1"/>
      <w:numFmt w:val="decimal"/>
      <w:lvlText w:val="5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9">
    <w:nsid w:val="4837304E"/>
    <w:multiLevelType w:val="singleLevel"/>
    <w:tmpl w:val="A1326424"/>
    <w:lvl w:ilvl="0">
      <w:start w:val="1"/>
      <w:numFmt w:val="decimal"/>
      <w:lvlText w:val="2.2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20">
    <w:nsid w:val="49B73A58"/>
    <w:multiLevelType w:val="singleLevel"/>
    <w:tmpl w:val="E000EF26"/>
    <w:lvl w:ilvl="0">
      <w:start w:val="1"/>
      <w:numFmt w:val="decimal"/>
      <w:lvlText w:val="8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21">
    <w:nsid w:val="4DF7337F"/>
    <w:multiLevelType w:val="singleLevel"/>
    <w:tmpl w:val="7E400534"/>
    <w:lvl w:ilvl="0">
      <w:start w:val="1"/>
      <w:numFmt w:val="decimal"/>
      <w:lvlText w:val="6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22">
    <w:nsid w:val="4F1949C6"/>
    <w:multiLevelType w:val="singleLevel"/>
    <w:tmpl w:val="E0AA6FD4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>
    <w:nsid w:val="50ED54A6"/>
    <w:multiLevelType w:val="singleLevel"/>
    <w:tmpl w:val="5B5EAF82"/>
    <w:lvl w:ilvl="0">
      <w:start w:val="1"/>
      <w:numFmt w:val="decimal"/>
      <w:lvlText w:val="7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4">
    <w:nsid w:val="52013812"/>
    <w:multiLevelType w:val="singleLevel"/>
    <w:tmpl w:val="A1FA9016"/>
    <w:lvl w:ilvl="0">
      <w:start w:val="1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5">
    <w:nsid w:val="57814980"/>
    <w:multiLevelType w:val="singleLevel"/>
    <w:tmpl w:val="F8F68D3C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6">
    <w:nsid w:val="59600537"/>
    <w:multiLevelType w:val="singleLevel"/>
    <w:tmpl w:val="8BC462A2"/>
    <w:lvl w:ilvl="0">
      <w:start w:val="3"/>
      <w:numFmt w:val="decimal"/>
      <w:lvlText w:val="4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7">
    <w:nsid w:val="5C753392"/>
    <w:multiLevelType w:val="singleLevel"/>
    <w:tmpl w:val="E604D5B2"/>
    <w:lvl w:ilvl="0">
      <w:start w:val="1"/>
      <w:numFmt w:val="decimal"/>
      <w:lvlText w:val="5.%1."/>
      <w:lvlJc w:val="left"/>
      <w:rPr>
        <w:rFonts w:ascii="Times New Roman" w:hAnsi="Times New Roman" w:cs="Times New Roman" w:hint="default"/>
      </w:rPr>
    </w:lvl>
  </w:abstractNum>
  <w:abstractNum w:abstractNumId="28">
    <w:nsid w:val="61F25F6C"/>
    <w:multiLevelType w:val="singleLevel"/>
    <w:tmpl w:val="0FAA40D4"/>
    <w:lvl w:ilvl="0">
      <w:start w:val="4"/>
      <w:numFmt w:val="decimal"/>
      <w:lvlText w:val="7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9">
    <w:nsid w:val="6C84464F"/>
    <w:multiLevelType w:val="singleLevel"/>
    <w:tmpl w:val="0088BFC6"/>
    <w:lvl w:ilvl="0">
      <w:start w:val="5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0">
    <w:nsid w:val="6D4075C9"/>
    <w:multiLevelType w:val="singleLevel"/>
    <w:tmpl w:val="D116E374"/>
    <w:lvl w:ilvl="0">
      <w:start w:val="7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1">
    <w:nsid w:val="6FFA0BF8"/>
    <w:multiLevelType w:val="singleLevel"/>
    <w:tmpl w:val="B0DA4B22"/>
    <w:lvl w:ilvl="0">
      <w:start w:val="2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2">
    <w:nsid w:val="726132AA"/>
    <w:multiLevelType w:val="singleLevel"/>
    <w:tmpl w:val="DF7426C0"/>
    <w:lvl w:ilvl="0">
      <w:start w:val="1"/>
      <w:numFmt w:val="decimal"/>
      <w:lvlText w:val="1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33">
    <w:nsid w:val="72CA77B9"/>
    <w:multiLevelType w:val="singleLevel"/>
    <w:tmpl w:val="6D560A98"/>
    <w:lvl w:ilvl="0">
      <w:start w:val="1"/>
      <w:numFmt w:val="decimal"/>
      <w:lvlText w:val="3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4">
    <w:nsid w:val="771F203A"/>
    <w:multiLevelType w:val="hybridMultilevel"/>
    <w:tmpl w:val="2C64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2"/>
  </w:num>
  <w:num w:numId="3">
    <w:abstractNumId w:val="0"/>
  </w:num>
  <w:num w:numId="4">
    <w:abstractNumId w:val="25"/>
  </w:num>
  <w:num w:numId="5">
    <w:abstractNumId w:val="26"/>
  </w:num>
  <w:num w:numId="6">
    <w:abstractNumId w:val="9"/>
  </w:num>
  <w:num w:numId="7">
    <w:abstractNumId w:val="18"/>
  </w:num>
  <w:num w:numId="8">
    <w:abstractNumId w:val="18"/>
    <w:lvlOverride w:ilvl="0">
      <w:lvl w:ilvl="0">
        <w:start w:val="1"/>
        <w:numFmt w:val="decimal"/>
        <w:lvlText w:val="5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2"/>
  </w:num>
  <w:num w:numId="10">
    <w:abstractNumId w:val="22"/>
    <w:lvlOverride w:ilvl="0">
      <w:lvl w:ilvl="0">
        <w:start w:val="1"/>
        <w:numFmt w:val="decimal"/>
        <w:lvlText w:val="6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3"/>
  </w:num>
  <w:num w:numId="12">
    <w:abstractNumId w:val="28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1.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1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31"/>
  </w:num>
  <w:num w:numId="18">
    <w:abstractNumId w:val="30"/>
  </w:num>
  <w:num w:numId="19">
    <w:abstractNumId w:val="30"/>
    <w:lvlOverride w:ilvl="0">
      <w:lvl w:ilvl="0">
        <w:start w:val="7"/>
        <w:numFmt w:val="decimal"/>
        <w:lvlText w:val="2.1.%1.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9"/>
  </w:num>
  <w:num w:numId="21">
    <w:abstractNumId w:val="4"/>
  </w:num>
  <w:num w:numId="22">
    <w:abstractNumId w:val="4"/>
    <w:lvlOverride w:ilvl="0">
      <w:lvl w:ilvl="0">
        <w:start w:val="1"/>
        <w:numFmt w:val="decimal"/>
        <w:lvlText w:val="3.1.%1.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"/>
    <w:lvlOverride w:ilvl="0">
      <w:lvl w:ilvl="0">
        <w:start w:val="1"/>
        <w:numFmt w:val="decimal"/>
        <w:lvlText w:val="3.1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7"/>
  </w:num>
  <w:num w:numId="25">
    <w:abstractNumId w:val="7"/>
    <w:lvlOverride w:ilvl="0">
      <w:lvl w:ilvl="0">
        <w:start w:val="8"/>
        <w:numFmt w:val="decimal"/>
        <w:lvlText w:val="3.1.%1."/>
        <w:legacy w:legacy="1" w:legacySpace="0" w:legacyIndent="77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  <w:lvlOverride w:ilvl="0">
      <w:lvl w:ilvl="0">
        <w:start w:val="8"/>
        <w:numFmt w:val="decimal"/>
        <w:lvlText w:val="3.1.%1."/>
        <w:legacy w:legacy="1" w:legacySpace="0" w:legacyIndent="8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4"/>
  </w:num>
  <w:num w:numId="28">
    <w:abstractNumId w:val="33"/>
  </w:num>
  <w:num w:numId="29">
    <w:abstractNumId w:val="24"/>
  </w:num>
  <w:num w:numId="30">
    <w:abstractNumId w:val="24"/>
    <w:lvlOverride w:ilvl="0">
      <w:lvl w:ilvl="0">
        <w:start w:val="1"/>
        <w:numFmt w:val="decimal"/>
        <w:lvlText w:val="3.3.%1."/>
        <w:legacy w:legacy="1" w:legacySpace="0" w:legacyIndent="641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6"/>
  </w:num>
  <w:num w:numId="32">
    <w:abstractNumId w:val="27"/>
  </w:num>
  <w:num w:numId="33">
    <w:abstractNumId w:val="21"/>
  </w:num>
  <w:num w:numId="34">
    <w:abstractNumId w:val="29"/>
  </w:num>
  <w:num w:numId="35">
    <w:abstractNumId w:val="29"/>
    <w:lvlOverride w:ilvl="0">
      <w:lvl w:ilvl="0">
        <w:start w:val="5"/>
        <w:numFmt w:val="decimal"/>
        <w:lvlText w:val="6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20"/>
  </w:num>
  <w:num w:numId="37">
    <w:abstractNumId w:val="34"/>
  </w:num>
  <w:num w:numId="38">
    <w:abstractNumId w:val="5"/>
  </w:num>
  <w:num w:numId="39">
    <w:abstractNumId w:val="16"/>
  </w:num>
  <w:num w:numId="40">
    <w:abstractNumId w:val="3"/>
  </w:num>
  <w:num w:numId="41">
    <w:abstractNumId w:val="10"/>
  </w:num>
  <w:num w:numId="42">
    <w:abstractNumId w:val="13"/>
  </w:num>
  <w:num w:numId="43">
    <w:abstractNumId w:val="15"/>
  </w:num>
  <w:num w:numId="44">
    <w:abstractNumId w:val="12"/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0F"/>
    <w:rsid w:val="000016C1"/>
    <w:rsid w:val="00006CBE"/>
    <w:rsid w:val="00012707"/>
    <w:rsid w:val="00012965"/>
    <w:rsid w:val="00012CC4"/>
    <w:rsid w:val="00015D00"/>
    <w:rsid w:val="00024370"/>
    <w:rsid w:val="00027AB8"/>
    <w:rsid w:val="0004090A"/>
    <w:rsid w:val="00043783"/>
    <w:rsid w:val="00043C45"/>
    <w:rsid w:val="00043CA6"/>
    <w:rsid w:val="00051A47"/>
    <w:rsid w:val="000604C4"/>
    <w:rsid w:val="00065BCF"/>
    <w:rsid w:val="00067EB7"/>
    <w:rsid w:val="00070B26"/>
    <w:rsid w:val="000753F0"/>
    <w:rsid w:val="00080460"/>
    <w:rsid w:val="00084EB2"/>
    <w:rsid w:val="00085AE7"/>
    <w:rsid w:val="0009236B"/>
    <w:rsid w:val="0009315F"/>
    <w:rsid w:val="00097FD1"/>
    <w:rsid w:val="000A1326"/>
    <w:rsid w:val="000A27AA"/>
    <w:rsid w:val="000A4C4B"/>
    <w:rsid w:val="000A6D9A"/>
    <w:rsid w:val="000A7406"/>
    <w:rsid w:val="000B07D5"/>
    <w:rsid w:val="000B3EEE"/>
    <w:rsid w:val="000B4EFD"/>
    <w:rsid w:val="000B754E"/>
    <w:rsid w:val="000C00D2"/>
    <w:rsid w:val="000C50A6"/>
    <w:rsid w:val="000C50F4"/>
    <w:rsid w:val="000C5A0B"/>
    <w:rsid w:val="000C5E17"/>
    <w:rsid w:val="000D7412"/>
    <w:rsid w:val="000E5F8E"/>
    <w:rsid w:val="000E6C12"/>
    <w:rsid w:val="000F1522"/>
    <w:rsid w:val="000F1E17"/>
    <w:rsid w:val="0010003F"/>
    <w:rsid w:val="001066C1"/>
    <w:rsid w:val="00106DF0"/>
    <w:rsid w:val="001129F3"/>
    <w:rsid w:val="001155D5"/>
    <w:rsid w:val="00120874"/>
    <w:rsid w:val="00120A8C"/>
    <w:rsid w:val="00126073"/>
    <w:rsid w:val="001309D4"/>
    <w:rsid w:val="00132065"/>
    <w:rsid w:val="00136888"/>
    <w:rsid w:val="0014632B"/>
    <w:rsid w:val="0015286A"/>
    <w:rsid w:val="00174545"/>
    <w:rsid w:val="00174F16"/>
    <w:rsid w:val="001761D3"/>
    <w:rsid w:val="00176781"/>
    <w:rsid w:val="00182775"/>
    <w:rsid w:val="001863BA"/>
    <w:rsid w:val="001869D7"/>
    <w:rsid w:val="00186D18"/>
    <w:rsid w:val="00187FC9"/>
    <w:rsid w:val="001906DF"/>
    <w:rsid w:val="00194044"/>
    <w:rsid w:val="001A05DD"/>
    <w:rsid w:val="001A18A9"/>
    <w:rsid w:val="001A33DD"/>
    <w:rsid w:val="001A33EF"/>
    <w:rsid w:val="001A5E16"/>
    <w:rsid w:val="001A7CAD"/>
    <w:rsid w:val="001B466C"/>
    <w:rsid w:val="001B4FA2"/>
    <w:rsid w:val="001C244F"/>
    <w:rsid w:val="001C79D0"/>
    <w:rsid w:val="001D00DC"/>
    <w:rsid w:val="001D03F6"/>
    <w:rsid w:val="001D264B"/>
    <w:rsid w:val="001D2ABC"/>
    <w:rsid w:val="001D45BE"/>
    <w:rsid w:val="001D5BD3"/>
    <w:rsid w:val="001E012E"/>
    <w:rsid w:val="001E235D"/>
    <w:rsid w:val="001E3FB2"/>
    <w:rsid w:val="001F0D9B"/>
    <w:rsid w:val="00204C28"/>
    <w:rsid w:val="00207AA6"/>
    <w:rsid w:val="00212DD6"/>
    <w:rsid w:val="00220CB2"/>
    <w:rsid w:val="002211AB"/>
    <w:rsid w:val="00223748"/>
    <w:rsid w:val="0023475C"/>
    <w:rsid w:val="00235931"/>
    <w:rsid w:val="002448EE"/>
    <w:rsid w:val="002456E6"/>
    <w:rsid w:val="002530D2"/>
    <w:rsid w:val="00256419"/>
    <w:rsid w:val="002569BB"/>
    <w:rsid w:val="002603F9"/>
    <w:rsid w:val="00265B54"/>
    <w:rsid w:val="002701DF"/>
    <w:rsid w:val="00284F1A"/>
    <w:rsid w:val="00294E47"/>
    <w:rsid w:val="00296E94"/>
    <w:rsid w:val="002974CD"/>
    <w:rsid w:val="002A303D"/>
    <w:rsid w:val="002A4360"/>
    <w:rsid w:val="002A5EA5"/>
    <w:rsid w:val="002A6558"/>
    <w:rsid w:val="002B14B2"/>
    <w:rsid w:val="002B29B8"/>
    <w:rsid w:val="002B37F6"/>
    <w:rsid w:val="002B456F"/>
    <w:rsid w:val="002B4717"/>
    <w:rsid w:val="002B6302"/>
    <w:rsid w:val="002B6BC8"/>
    <w:rsid w:val="002B6EE7"/>
    <w:rsid w:val="002C0919"/>
    <w:rsid w:val="002D0BE2"/>
    <w:rsid w:val="002D28AB"/>
    <w:rsid w:val="002D66DE"/>
    <w:rsid w:val="002E1F1D"/>
    <w:rsid w:val="002E226C"/>
    <w:rsid w:val="002F3129"/>
    <w:rsid w:val="002F3C5E"/>
    <w:rsid w:val="002F598D"/>
    <w:rsid w:val="002F7DA6"/>
    <w:rsid w:val="00301CDE"/>
    <w:rsid w:val="0030322A"/>
    <w:rsid w:val="00311341"/>
    <w:rsid w:val="003135A4"/>
    <w:rsid w:val="00314868"/>
    <w:rsid w:val="00320160"/>
    <w:rsid w:val="0032081B"/>
    <w:rsid w:val="003235B8"/>
    <w:rsid w:val="00325A5B"/>
    <w:rsid w:val="003332AE"/>
    <w:rsid w:val="00334022"/>
    <w:rsid w:val="00334B71"/>
    <w:rsid w:val="0033614C"/>
    <w:rsid w:val="003410C7"/>
    <w:rsid w:val="00343B68"/>
    <w:rsid w:val="00344A1D"/>
    <w:rsid w:val="0035101E"/>
    <w:rsid w:val="00353514"/>
    <w:rsid w:val="00353DD4"/>
    <w:rsid w:val="00355C3F"/>
    <w:rsid w:val="00356DAF"/>
    <w:rsid w:val="003616D6"/>
    <w:rsid w:val="0036414D"/>
    <w:rsid w:val="00364B49"/>
    <w:rsid w:val="003652F7"/>
    <w:rsid w:val="003659C0"/>
    <w:rsid w:val="0036621C"/>
    <w:rsid w:val="00366DD2"/>
    <w:rsid w:val="003709AB"/>
    <w:rsid w:val="0037537D"/>
    <w:rsid w:val="00376120"/>
    <w:rsid w:val="003773F5"/>
    <w:rsid w:val="00380BDA"/>
    <w:rsid w:val="0038363B"/>
    <w:rsid w:val="0038443B"/>
    <w:rsid w:val="00385BA5"/>
    <w:rsid w:val="003864FA"/>
    <w:rsid w:val="003A03F1"/>
    <w:rsid w:val="003A4FA7"/>
    <w:rsid w:val="003B0E3B"/>
    <w:rsid w:val="003B2B92"/>
    <w:rsid w:val="003B5F65"/>
    <w:rsid w:val="003C1BB0"/>
    <w:rsid w:val="003C6087"/>
    <w:rsid w:val="003D3CE6"/>
    <w:rsid w:val="003D7147"/>
    <w:rsid w:val="003E28D1"/>
    <w:rsid w:val="003E482E"/>
    <w:rsid w:val="003E4BC9"/>
    <w:rsid w:val="003F696E"/>
    <w:rsid w:val="00405C3B"/>
    <w:rsid w:val="00413500"/>
    <w:rsid w:val="004171BC"/>
    <w:rsid w:val="00422709"/>
    <w:rsid w:val="00424706"/>
    <w:rsid w:val="004260FD"/>
    <w:rsid w:val="004269AD"/>
    <w:rsid w:val="00434FD3"/>
    <w:rsid w:val="004351F6"/>
    <w:rsid w:val="00435EA9"/>
    <w:rsid w:val="0043638A"/>
    <w:rsid w:val="004369D5"/>
    <w:rsid w:val="00436FAE"/>
    <w:rsid w:val="004422DC"/>
    <w:rsid w:val="0044384F"/>
    <w:rsid w:val="00446961"/>
    <w:rsid w:val="00446CC0"/>
    <w:rsid w:val="004505D3"/>
    <w:rsid w:val="00462CC6"/>
    <w:rsid w:val="00470166"/>
    <w:rsid w:val="004724E6"/>
    <w:rsid w:val="004742DC"/>
    <w:rsid w:val="0047446E"/>
    <w:rsid w:val="004748D7"/>
    <w:rsid w:val="0047552B"/>
    <w:rsid w:val="00477E82"/>
    <w:rsid w:val="0048079D"/>
    <w:rsid w:val="00482E0C"/>
    <w:rsid w:val="00485D59"/>
    <w:rsid w:val="00491B81"/>
    <w:rsid w:val="00496804"/>
    <w:rsid w:val="004A12B0"/>
    <w:rsid w:val="004A167C"/>
    <w:rsid w:val="004A738B"/>
    <w:rsid w:val="004B1ED7"/>
    <w:rsid w:val="004B358F"/>
    <w:rsid w:val="004B645C"/>
    <w:rsid w:val="004B7145"/>
    <w:rsid w:val="004C349D"/>
    <w:rsid w:val="004C5726"/>
    <w:rsid w:val="004C5A1E"/>
    <w:rsid w:val="004C5C11"/>
    <w:rsid w:val="004D0B21"/>
    <w:rsid w:val="004D31FF"/>
    <w:rsid w:val="004D727A"/>
    <w:rsid w:val="004E2995"/>
    <w:rsid w:val="004E4840"/>
    <w:rsid w:val="004E69E7"/>
    <w:rsid w:val="004F1F15"/>
    <w:rsid w:val="004F57C3"/>
    <w:rsid w:val="004F5C35"/>
    <w:rsid w:val="0050103F"/>
    <w:rsid w:val="005031E6"/>
    <w:rsid w:val="0050325F"/>
    <w:rsid w:val="00505D64"/>
    <w:rsid w:val="00506CDE"/>
    <w:rsid w:val="00512C86"/>
    <w:rsid w:val="00515F67"/>
    <w:rsid w:val="00516A75"/>
    <w:rsid w:val="00517FA5"/>
    <w:rsid w:val="005211E9"/>
    <w:rsid w:val="00521D67"/>
    <w:rsid w:val="00523E05"/>
    <w:rsid w:val="00524A31"/>
    <w:rsid w:val="00526732"/>
    <w:rsid w:val="00532A58"/>
    <w:rsid w:val="00534F38"/>
    <w:rsid w:val="005358D1"/>
    <w:rsid w:val="00536421"/>
    <w:rsid w:val="0054016D"/>
    <w:rsid w:val="0054039D"/>
    <w:rsid w:val="005432B0"/>
    <w:rsid w:val="00547C70"/>
    <w:rsid w:val="005503C6"/>
    <w:rsid w:val="00551868"/>
    <w:rsid w:val="00551F64"/>
    <w:rsid w:val="00556734"/>
    <w:rsid w:val="00581AF7"/>
    <w:rsid w:val="0059186E"/>
    <w:rsid w:val="00592A0C"/>
    <w:rsid w:val="005937B0"/>
    <w:rsid w:val="00594B11"/>
    <w:rsid w:val="00595A6F"/>
    <w:rsid w:val="0059633F"/>
    <w:rsid w:val="005A1E85"/>
    <w:rsid w:val="005A32B8"/>
    <w:rsid w:val="005A77F2"/>
    <w:rsid w:val="005B20D8"/>
    <w:rsid w:val="005B5EB7"/>
    <w:rsid w:val="005C2D6B"/>
    <w:rsid w:val="005D0755"/>
    <w:rsid w:val="005D5CE8"/>
    <w:rsid w:val="005D7B18"/>
    <w:rsid w:val="005E1346"/>
    <w:rsid w:val="005E35F5"/>
    <w:rsid w:val="005E4167"/>
    <w:rsid w:val="005F71EC"/>
    <w:rsid w:val="005F7411"/>
    <w:rsid w:val="0060385C"/>
    <w:rsid w:val="00604065"/>
    <w:rsid w:val="0060772B"/>
    <w:rsid w:val="00613209"/>
    <w:rsid w:val="00615B39"/>
    <w:rsid w:val="00615F47"/>
    <w:rsid w:val="006234A5"/>
    <w:rsid w:val="006253A6"/>
    <w:rsid w:val="00627D5A"/>
    <w:rsid w:val="00632B0D"/>
    <w:rsid w:val="00634CD8"/>
    <w:rsid w:val="00641B73"/>
    <w:rsid w:val="006450E6"/>
    <w:rsid w:val="0065262C"/>
    <w:rsid w:val="00654E1B"/>
    <w:rsid w:val="00663DDD"/>
    <w:rsid w:val="00664D53"/>
    <w:rsid w:val="00665B43"/>
    <w:rsid w:val="0066616C"/>
    <w:rsid w:val="006775B7"/>
    <w:rsid w:val="00680886"/>
    <w:rsid w:val="00681258"/>
    <w:rsid w:val="00693277"/>
    <w:rsid w:val="0069617A"/>
    <w:rsid w:val="006A4CBD"/>
    <w:rsid w:val="006A66A1"/>
    <w:rsid w:val="006A736D"/>
    <w:rsid w:val="006B283F"/>
    <w:rsid w:val="006B2D51"/>
    <w:rsid w:val="006B598F"/>
    <w:rsid w:val="006B6A8C"/>
    <w:rsid w:val="006C3778"/>
    <w:rsid w:val="006C4D13"/>
    <w:rsid w:val="006D2DC2"/>
    <w:rsid w:val="006D6073"/>
    <w:rsid w:val="006D7424"/>
    <w:rsid w:val="006D7F63"/>
    <w:rsid w:val="006E11CD"/>
    <w:rsid w:val="006E4E9C"/>
    <w:rsid w:val="006E5181"/>
    <w:rsid w:val="006E6904"/>
    <w:rsid w:val="006F3B6B"/>
    <w:rsid w:val="006F63CE"/>
    <w:rsid w:val="006F72A6"/>
    <w:rsid w:val="0070088D"/>
    <w:rsid w:val="007015C0"/>
    <w:rsid w:val="007063A5"/>
    <w:rsid w:val="00707F96"/>
    <w:rsid w:val="007159B8"/>
    <w:rsid w:val="007177E2"/>
    <w:rsid w:val="00717E50"/>
    <w:rsid w:val="007204D5"/>
    <w:rsid w:val="00720BFB"/>
    <w:rsid w:val="0072475F"/>
    <w:rsid w:val="0073205C"/>
    <w:rsid w:val="0073790A"/>
    <w:rsid w:val="00737E27"/>
    <w:rsid w:val="00737FB3"/>
    <w:rsid w:val="007455EF"/>
    <w:rsid w:val="00746448"/>
    <w:rsid w:val="007478CC"/>
    <w:rsid w:val="00764DCE"/>
    <w:rsid w:val="007779BE"/>
    <w:rsid w:val="00783970"/>
    <w:rsid w:val="00783FD1"/>
    <w:rsid w:val="00797053"/>
    <w:rsid w:val="007A0A60"/>
    <w:rsid w:val="007A1D91"/>
    <w:rsid w:val="007B027D"/>
    <w:rsid w:val="007B474A"/>
    <w:rsid w:val="007B7473"/>
    <w:rsid w:val="007C0106"/>
    <w:rsid w:val="007C0E80"/>
    <w:rsid w:val="007C394D"/>
    <w:rsid w:val="007C3F37"/>
    <w:rsid w:val="007C4DF0"/>
    <w:rsid w:val="007C4EB2"/>
    <w:rsid w:val="007D1524"/>
    <w:rsid w:val="007D3F30"/>
    <w:rsid w:val="007D67D5"/>
    <w:rsid w:val="007E089D"/>
    <w:rsid w:val="007E2EA8"/>
    <w:rsid w:val="007E41CB"/>
    <w:rsid w:val="00800FB3"/>
    <w:rsid w:val="00806A0C"/>
    <w:rsid w:val="00810D84"/>
    <w:rsid w:val="00813078"/>
    <w:rsid w:val="00814078"/>
    <w:rsid w:val="00816B4E"/>
    <w:rsid w:val="00821A95"/>
    <w:rsid w:val="00826ACD"/>
    <w:rsid w:val="00834DC1"/>
    <w:rsid w:val="0083791B"/>
    <w:rsid w:val="008401C1"/>
    <w:rsid w:val="008446E3"/>
    <w:rsid w:val="008468DA"/>
    <w:rsid w:val="00847828"/>
    <w:rsid w:val="00850C14"/>
    <w:rsid w:val="00852A9C"/>
    <w:rsid w:val="008548E0"/>
    <w:rsid w:val="00855680"/>
    <w:rsid w:val="008565FF"/>
    <w:rsid w:val="00862D10"/>
    <w:rsid w:val="00872DE9"/>
    <w:rsid w:val="00876256"/>
    <w:rsid w:val="008843AD"/>
    <w:rsid w:val="00887587"/>
    <w:rsid w:val="00887FE1"/>
    <w:rsid w:val="00896657"/>
    <w:rsid w:val="008A03D7"/>
    <w:rsid w:val="008A2113"/>
    <w:rsid w:val="008B2B8D"/>
    <w:rsid w:val="008D15A7"/>
    <w:rsid w:val="008D7830"/>
    <w:rsid w:val="008E59EA"/>
    <w:rsid w:val="008E6DC0"/>
    <w:rsid w:val="008E75CE"/>
    <w:rsid w:val="008F0C33"/>
    <w:rsid w:val="008F11DF"/>
    <w:rsid w:val="008F26DD"/>
    <w:rsid w:val="008F719C"/>
    <w:rsid w:val="008F76A8"/>
    <w:rsid w:val="0090505D"/>
    <w:rsid w:val="00911EA9"/>
    <w:rsid w:val="009134E3"/>
    <w:rsid w:val="00915186"/>
    <w:rsid w:val="00921C8F"/>
    <w:rsid w:val="00922016"/>
    <w:rsid w:val="00925772"/>
    <w:rsid w:val="00925928"/>
    <w:rsid w:val="00930494"/>
    <w:rsid w:val="009314B8"/>
    <w:rsid w:val="009333F6"/>
    <w:rsid w:val="0093486E"/>
    <w:rsid w:val="0093647E"/>
    <w:rsid w:val="0094676B"/>
    <w:rsid w:val="00946D7B"/>
    <w:rsid w:val="009527B3"/>
    <w:rsid w:val="00952882"/>
    <w:rsid w:val="00953785"/>
    <w:rsid w:val="00957270"/>
    <w:rsid w:val="00957B31"/>
    <w:rsid w:val="00957FD8"/>
    <w:rsid w:val="009762CE"/>
    <w:rsid w:val="00976DEB"/>
    <w:rsid w:val="00976EA9"/>
    <w:rsid w:val="009866A9"/>
    <w:rsid w:val="009961B4"/>
    <w:rsid w:val="009A1DB1"/>
    <w:rsid w:val="009A2244"/>
    <w:rsid w:val="009A23DC"/>
    <w:rsid w:val="009B0383"/>
    <w:rsid w:val="009B14ED"/>
    <w:rsid w:val="009B2BF2"/>
    <w:rsid w:val="009B6E33"/>
    <w:rsid w:val="009B7CFB"/>
    <w:rsid w:val="009D08FC"/>
    <w:rsid w:val="009D3286"/>
    <w:rsid w:val="009E21CE"/>
    <w:rsid w:val="009E3D78"/>
    <w:rsid w:val="009F5F74"/>
    <w:rsid w:val="00A009DB"/>
    <w:rsid w:val="00A01029"/>
    <w:rsid w:val="00A127C5"/>
    <w:rsid w:val="00A13256"/>
    <w:rsid w:val="00A14C79"/>
    <w:rsid w:val="00A228CC"/>
    <w:rsid w:val="00A239AB"/>
    <w:rsid w:val="00A3010E"/>
    <w:rsid w:val="00A32579"/>
    <w:rsid w:val="00A3433A"/>
    <w:rsid w:val="00A41B05"/>
    <w:rsid w:val="00A52D19"/>
    <w:rsid w:val="00A53A0A"/>
    <w:rsid w:val="00A5679A"/>
    <w:rsid w:val="00A6263A"/>
    <w:rsid w:val="00A626D2"/>
    <w:rsid w:val="00A71779"/>
    <w:rsid w:val="00A7476D"/>
    <w:rsid w:val="00A763A1"/>
    <w:rsid w:val="00A76672"/>
    <w:rsid w:val="00A8574C"/>
    <w:rsid w:val="00A86598"/>
    <w:rsid w:val="00A94A7E"/>
    <w:rsid w:val="00A96EE6"/>
    <w:rsid w:val="00AA627E"/>
    <w:rsid w:val="00AB3E8E"/>
    <w:rsid w:val="00AB7E43"/>
    <w:rsid w:val="00AC402C"/>
    <w:rsid w:val="00AC54F7"/>
    <w:rsid w:val="00AD4827"/>
    <w:rsid w:val="00AE4509"/>
    <w:rsid w:val="00AE7A87"/>
    <w:rsid w:val="00AF17C6"/>
    <w:rsid w:val="00AF340A"/>
    <w:rsid w:val="00AF6272"/>
    <w:rsid w:val="00AF70A9"/>
    <w:rsid w:val="00B01704"/>
    <w:rsid w:val="00B05D8E"/>
    <w:rsid w:val="00B0789D"/>
    <w:rsid w:val="00B11A0C"/>
    <w:rsid w:val="00B15CCB"/>
    <w:rsid w:val="00B16944"/>
    <w:rsid w:val="00B24A89"/>
    <w:rsid w:val="00B273AF"/>
    <w:rsid w:val="00B32CBA"/>
    <w:rsid w:val="00B33F0F"/>
    <w:rsid w:val="00B3656E"/>
    <w:rsid w:val="00B36D92"/>
    <w:rsid w:val="00B40162"/>
    <w:rsid w:val="00B417D5"/>
    <w:rsid w:val="00B447CE"/>
    <w:rsid w:val="00B4480C"/>
    <w:rsid w:val="00B4658C"/>
    <w:rsid w:val="00B64342"/>
    <w:rsid w:val="00B66CCB"/>
    <w:rsid w:val="00B7260F"/>
    <w:rsid w:val="00B73644"/>
    <w:rsid w:val="00B73A3F"/>
    <w:rsid w:val="00B75C25"/>
    <w:rsid w:val="00B86E95"/>
    <w:rsid w:val="00B87225"/>
    <w:rsid w:val="00B9261D"/>
    <w:rsid w:val="00B93D4D"/>
    <w:rsid w:val="00B9793D"/>
    <w:rsid w:val="00BA0BA7"/>
    <w:rsid w:val="00BA63EF"/>
    <w:rsid w:val="00BA68A7"/>
    <w:rsid w:val="00BA7570"/>
    <w:rsid w:val="00BC7CF3"/>
    <w:rsid w:val="00BC7FD7"/>
    <w:rsid w:val="00BD03A4"/>
    <w:rsid w:val="00BD236A"/>
    <w:rsid w:val="00BD68DF"/>
    <w:rsid w:val="00BE0EA2"/>
    <w:rsid w:val="00BE76DD"/>
    <w:rsid w:val="00BF125D"/>
    <w:rsid w:val="00C00F9D"/>
    <w:rsid w:val="00C109F0"/>
    <w:rsid w:val="00C15EC4"/>
    <w:rsid w:val="00C16893"/>
    <w:rsid w:val="00C2263F"/>
    <w:rsid w:val="00C22800"/>
    <w:rsid w:val="00C2307D"/>
    <w:rsid w:val="00C30FB1"/>
    <w:rsid w:val="00C32DDA"/>
    <w:rsid w:val="00C33C18"/>
    <w:rsid w:val="00C36519"/>
    <w:rsid w:val="00C44407"/>
    <w:rsid w:val="00C4548E"/>
    <w:rsid w:val="00C46881"/>
    <w:rsid w:val="00C5056C"/>
    <w:rsid w:val="00C51D5D"/>
    <w:rsid w:val="00C5237F"/>
    <w:rsid w:val="00C52425"/>
    <w:rsid w:val="00C5587F"/>
    <w:rsid w:val="00C57B29"/>
    <w:rsid w:val="00C57E75"/>
    <w:rsid w:val="00C62135"/>
    <w:rsid w:val="00C630C5"/>
    <w:rsid w:val="00C63A35"/>
    <w:rsid w:val="00C76D7A"/>
    <w:rsid w:val="00C8711D"/>
    <w:rsid w:val="00C92839"/>
    <w:rsid w:val="00CA2450"/>
    <w:rsid w:val="00CA31F1"/>
    <w:rsid w:val="00CA383E"/>
    <w:rsid w:val="00CA43B6"/>
    <w:rsid w:val="00CA778B"/>
    <w:rsid w:val="00CC1407"/>
    <w:rsid w:val="00CC4A5C"/>
    <w:rsid w:val="00CC4D54"/>
    <w:rsid w:val="00CC677A"/>
    <w:rsid w:val="00CC719E"/>
    <w:rsid w:val="00CD1CDF"/>
    <w:rsid w:val="00CD327C"/>
    <w:rsid w:val="00CD76B7"/>
    <w:rsid w:val="00CE27DE"/>
    <w:rsid w:val="00CE5588"/>
    <w:rsid w:val="00CE5866"/>
    <w:rsid w:val="00CE7D05"/>
    <w:rsid w:val="00CF4C90"/>
    <w:rsid w:val="00CF527E"/>
    <w:rsid w:val="00CF63E5"/>
    <w:rsid w:val="00CF74B5"/>
    <w:rsid w:val="00CF7F14"/>
    <w:rsid w:val="00D10CF3"/>
    <w:rsid w:val="00D11F05"/>
    <w:rsid w:val="00D146DF"/>
    <w:rsid w:val="00D14E86"/>
    <w:rsid w:val="00D22647"/>
    <w:rsid w:val="00D2698E"/>
    <w:rsid w:val="00D26CDD"/>
    <w:rsid w:val="00D306B3"/>
    <w:rsid w:val="00D34BCE"/>
    <w:rsid w:val="00D3522B"/>
    <w:rsid w:val="00D4007D"/>
    <w:rsid w:val="00D501A0"/>
    <w:rsid w:val="00D526DD"/>
    <w:rsid w:val="00D52856"/>
    <w:rsid w:val="00D533E6"/>
    <w:rsid w:val="00D61BF2"/>
    <w:rsid w:val="00D61CB6"/>
    <w:rsid w:val="00D664D7"/>
    <w:rsid w:val="00D72B73"/>
    <w:rsid w:val="00D85292"/>
    <w:rsid w:val="00D87125"/>
    <w:rsid w:val="00D930BC"/>
    <w:rsid w:val="00D94085"/>
    <w:rsid w:val="00D966B2"/>
    <w:rsid w:val="00D96CBA"/>
    <w:rsid w:val="00DA063C"/>
    <w:rsid w:val="00DA3C15"/>
    <w:rsid w:val="00DA5108"/>
    <w:rsid w:val="00DB6EA8"/>
    <w:rsid w:val="00DC48DE"/>
    <w:rsid w:val="00DD2273"/>
    <w:rsid w:val="00DD5150"/>
    <w:rsid w:val="00DD79AC"/>
    <w:rsid w:val="00DE3752"/>
    <w:rsid w:val="00DE3C23"/>
    <w:rsid w:val="00DE445D"/>
    <w:rsid w:val="00DF318A"/>
    <w:rsid w:val="00DF70EB"/>
    <w:rsid w:val="00DF7F2F"/>
    <w:rsid w:val="00E00AF0"/>
    <w:rsid w:val="00E02D89"/>
    <w:rsid w:val="00E16861"/>
    <w:rsid w:val="00E31C6B"/>
    <w:rsid w:val="00E3450E"/>
    <w:rsid w:val="00E34D81"/>
    <w:rsid w:val="00E43927"/>
    <w:rsid w:val="00E4430A"/>
    <w:rsid w:val="00E56394"/>
    <w:rsid w:val="00E63A11"/>
    <w:rsid w:val="00E66087"/>
    <w:rsid w:val="00E713FB"/>
    <w:rsid w:val="00E71BDF"/>
    <w:rsid w:val="00E724DE"/>
    <w:rsid w:val="00E73BF0"/>
    <w:rsid w:val="00E743BB"/>
    <w:rsid w:val="00E81553"/>
    <w:rsid w:val="00E82E96"/>
    <w:rsid w:val="00E87516"/>
    <w:rsid w:val="00E9076D"/>
    <w:rsid w:val="00E91E48"/>
    <w:rsid w:val="00EA044A"/>
    <w:rsid w:val="00EA5DA4"/>
    <w:rsid w:val="00EB1848"/>
    <w:rsid w:val="00EB1CAA"/>
    <w:rsid w:val="00EB4282"/>
    <w:rsid w:val="00EC0BB8"/>
    <w:rsid w:val="00EC3286"/>
    <w:rsid w:val="00EC6D92"/>
    <w:rsid w:val="00ED18B2"/>
    <w:rsid w:val="00ED1ACB"/>
    <w:rsid w:val="00ED28C8"/>
    <w:rsid w:val="00ED657B"/>
    <w:rsid w:val="00EE118B"/>
    <w:rsid w:val="00EE3C62"/>
    <w:rsid w:val="00EF73F6"/>
    <w:rsid w:val="00EF7827"/>
    <w:rsid w:val="00F035D6"/>
    <w:rsid w:val="00F127D3"/>
    <w:rsid w:val="00F13D07"/>
    <w:rsid w:val="00F150F7"/>
    <w:rsid w:val="00F160CE"/>
    <w:rsid w:val="00F16489"/>
    <w:rsid w:val="00F205C5"/>
    <w:rsid w:val="00F20BDB"/>
    <w:rsid w:val="00F23BCB"/>
    <w:rsid w:val="00F2669F"/>
    <w:rsid w:val="00F26D0D"/>
    <w:rsid w:val="00F31582"/>
    <w:rsid w:val="00F32640"/>
    <w:rsid w:val="00F32E84"/>
    <w:rsid w:val="00F35865"/>
    <w:rsid w:val="00F36EF3"/>
    <w:rsid w:val="00F418F7"/>
    <w:rsid w:val="00F453D2"/>
    <w:rsid w:val="00F504AC"/>
    <w:rsid w:val="00F51B3A"/>
    <w:rsid w:val="00F53AA0"/>
    <w:rsid w:val="00F55195"/>
    <w:rsid w:val="00F55ADB"/>
    <w:rsid w:val="00F6170B"/>
    <w:rsid w:val="00F65D77"/>
    <w:rsid w:val="00F733BF"/>
    <w:rsid w:val="00F7714F"/>
    <w:rsid w:val="00F776E9"/>
    <w:rsid w:val="00F846D1"/>
    <w:rsid w:val="00F87C92"/>
    <w:rsid w:val="00F920EB"/>
    <w:rsid w:val="00F94703"/>
    <w:rsid w:val="00F9790F"/>
    <w:rsid w:val="00F97ADD"/>
    <w:rsid w:val="00FA08ED"/>
    <w:rsid w:val="00FA1E11"/>
    <w:rsid w:val="00FC0E5B"/>
    <w:rsid w:val="00FC1484"/>
    <w:rsid w:val="00FC1FB8"/>
    <w:rsid w:val="00FD43E0"/>
    <w:rsid w:val="00FD4C2D"/>
    <w:rsid w:val="00FD541A"/>
    <w:rsid w:val="00FD5743"/>
    <w:rsid w:val="00FD6303"/>
    <w:rsid w:val="00FE18C2"/>
    <w:rsid w:val="00FE3F35"/>
    <w:rsid w:val="00FE4984"/>
    <w:rsid w:val="00FF011D"/>
    <w:rsid w:val="00FF5886"/>
    <w:rsid w:val="00FF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  <w:style w:type="paragraph" w:styleId="aa">
    <w:name w:val="footer"/>
    <w:basedOn w:val="a"/>
    <w:link w:val="ab"/>
    <w:uiPriority w:val="99"/>
    <w:unhideWhenUsed/>
    <w:rsid w:val="000016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16C1"/>
    <w:rPr>
      <w:rFonts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0003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0003F"/>
    <w:rPr>
      <w:rFonts w:hAnsi="Times New Roman"/>
      <w:sz w:val="24"/>
      <w:szCs w:val="24"/>
    </w:rPr>
  </w:style>
  <w:style w:type="paragraph" w:styleId="ae">
    <w:name w:val="No Spacing"/>
    <w:uiPriority w:val="1"/>
    <w:qFormat/>
    <w:rsid w:val="009E3D78"/>
    <w:rPr>
      <w:rFonts w:asciiTheme="minorHAnsi" w:eastAsiaTheme="minorEastAsia" w:hAnsiTheme="minorHAnsi" w:cstheme="minorBidi"/>
      <w:sz w:val="22"/>
      <w:szCs w:val="22"/>
    </w:rPr>
  </w:style>
  <w:style w:type="table" w:styleId="af">
    <w:name w:val="Table Grid"/>
    <w:basedOn w:val="a1"/>
    <w:uiPriority w:val="59"/>
    <w:locked/>
    <w:rsid w:val="009E3D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ody Text"/>
    <w:basedOn w:val="a"/>
    <w:link w:val="af1"/>
    <w:uiPriority w:val="99"/>
    <w:semiHidden/>
    <w:unhideWhenUsed/>
    <w:rsid w:val="00D11F05"/>
    <w:pPr>
      <w:spacing w:after="120"/>
    </w:pPr>
  </w:style>
  <w:style w:type="character" w:customStyle="1" w:styleId="af1">
    <w:name w:val="Основной текст Знак"/>
    <w:basedOn w:val="a0"/>
    <w:link w:val="af0"/>
    <w:rsid w:val="00D11F05"/>
    <w:rPr>
      <w:rFonts w:hAnsi="Times New Roman"/>
      <w:sz w:val="24"/>
      <w:szCs w:val="24"/>
    </w:rPr>
  </w:style>
  <w:style w:type="paragraph" w:customStyle="1" w:styleId="af2">
    <w:name w:val="Знак"/>
    <w:basedOn w:val="a"/>
    <w:rsid w:val="0068088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68088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3">
    <w:name w:val="Body Text Indent"/>
    <w:basedOn w:val="a"/>
    <w:link w:val="af4"/>
    <w:uiPriority w:val="99"/>
    <w:semiHidden/>
    <w:unhideWhenUsed/>
    <w:rsid w:val="00344A1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344A1D"/>
    <w:rPr>
      <w:rFonts w:hAnsi="Times New Roman"/>
      <w:sz w:val="24"/>
      <w:szCs w:val="24"/>
    </w:rPr>
  </w:style>
  <w:style w:type="paragraph" w:styleId="af5">
    <w:name w:val="Signature"/>
    <w:basedOn w:val="a"/>
    <w:next w:val="a"/>
    <w:link w:val="af6"/>
    <w:rsid w:val="002B6BC8"/>
    <w:pPr>
      <w:widowControl/>
      <w:adjustRightInd/>
      <w:spacing w:before="480"/>
    </w:pPr>
  </w:style>
  <w:style w:type="character" w:customStyle="1" w:styleId="af6">
    <w:name w:val="Подпись Знак"/>
    <w:basedOn w:val="a0"/>
    <w:link w:val="af5"/>
    <w:rsid w:val="002B6BC8"/>
    <w:rPr>
      <w:rFonts w:hAnsi="Times New Roman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9A224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A224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9A2244"/>
    <w:rPr>
      <w:rFonts w:hAnsi="Times New Roma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A224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9A2244"/>
    <w:rPr>
      <w:rFonts w:hAnsi="Times New Roman"/>
      <w:b/>
      <w:bCs/>
    </w:rPr>
  </w:style>
  <w:style w:type="character" w:styleId="afc">
    <w:name w:val="Emphasis"/>
    <w:basedOn w:val="a0"/>
    <w:qFormat/>
    <w:locked/>
    <w:rsid w:val="009A2244"/>
    <w:rPr>
      <w:i/>
      <w:iCs/>
    </w:rPr>
  </w:style>
  <w:style w:type="character" w:styleId="afd">
    <w:name w:val="Strong"/>
    <w:basedOn w:val="a0"/>
    <w:uiPriority w:val="22"/>
    <w:qFormat/>
    <w:locked/>
    <w:rsid w:val="008F11DF"/>
    <w:rPr>
      <w:b/>
      <w:bCs/>
    </w:rPr>
  </w:style>
  <w:style w:type="character" w:customStyle="1" w:styleId="apple-converted-space">
    <w:name w:val="apple-converted-space"/>
    <w:basedOn w:val="a0"/>
    <w:rsid w:val="008F1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  <w:style w:type="paragraph" w:styleId="aa">
    <w:name w:val="footer"/>
    <w:basedOn w:val="a"/>
    <w:link w:val="ab"/>
    <w:uiPriority w:val="99"/>
    <w:unhideWhenUsed/>
    <w:rsid w:val="000016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16C1"/>
    <w:rPr>
      <w:rFonts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0003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0003F"/>
    <w:rPr>
      <w:rFonts w:hAnsi="Times New Roman"/>
      <w:sz w:val="24"/>
      <w:szCs w:val="24"/>
    </w:rPr>
  </w:style>
  <w:style w:type="paragraph" w:styleId="ae">
    <w:name w:val="No Spacing"/>
    <w:uiPriority w:val="1"/>
    <w:qFormat/>
    <w:rsid w:val="009E3D78"/>
    <w:rPr>
      <w:rFonts w:asciiTheme="minorHAnsi" w:eastAsiaTheme="minorEastAsia" w:hAnsiTheme="minorHAnsi" w:cstheme="minorBidi"/>
      <w:sz w:val="22"/>
      <w:szCs w:val="22"/>
    </w:rPr>
  </w:style>
  <w:style w:type="table" w:styleId="af">
    <w:name w:val="Table Grid"/>
    <w:basedOn w:val="a1"/>
    <w:uiPriority w:val="59"/>
    <w:locked/>
    <w:rsid w:val="009E3D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ody Text"/>
    <w:basedOn w:val="a"/>
    <w:link w:val="af1"/>
    <w:uiPriority w:val="99"/>
    <w:semiHidden/>
    <w:unhideWhenUsed/>
    <w:rsid w:val="00D11F05"/>
    <w:pPr>
      <w:spacing w:after="120"/>
    </w:pPr>
  </w:style>
  <w:style w:type="character" w:customStyle="1" w:styleId="af1">
    <w:name w:val="Основной текст Знак"/>
    <w:basedOn w:val="a0"/>
    <w:link w:val="af0"/>
    <w:rsid w:val="00D11F05"/>
    <w:rPr>
      <w:rFonts w:hAnsi="Times New Roman"/>
      <w:sz w:val="24"/>
      <w:szCs w:val="24"/>
    </w:rPr>
  </w:style>
  <w:style w:type="paragraph" w:customStyle="1" w:styleId="af2">
    <w:name w:val="Знак"/>
    <w:basedOn w:val="a"/>
    <w:rsid w:val="0068088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68088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3">
    <w:name w:val="Body Text Indent"/>
    <w:basedOn w:val="a"/>
    <w:link w:val="af4"/>
    <w:uiPriority w:val="99"/>
    <w:semiHidden/>
    <w:unhideWhenUsed/>
    <w:rsid w:val="00344A1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344A1D"/>
    <w:rPr>
      <w:rFonts w:hAnsi="Times New Roman"/>
      <w:sz w:val="24"/>
      <w:szCs w:val="24"/>
    </w:rPr>
  </w:style>
  <w:style w:type="paragraph" w:styleId="af5">
    <w:name w:val="Signature"/>
    <w:basedOn w:val="a"/>
    <w:next w:val="a"/>
    <w:link w:val="af6"/>
    <w:rsid w:val="002B6BC8"/>
    <w:pPr>
      <w:widowControl/>
      <w:adjustRightInd/>
      <w:spacing w:before="480"/>
    </w:pPr>
  </w:style>
  <w:style w:type="character" w:customStyle="1" w:styleId="af6">
    <w:name w:val="Подпись Знак"/>
    <w:basedOn w:val="a0"/>
    <w:link w:val="af5"/>
    <w:rsid w:val="002B6BC8"/>
    <w:rPr>
      <w:rFonts w:hAnsi="Times New Roman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9A224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A224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9A2244"/>
    <w:rPr>
      <w:rFonts w:hAnsi="Times New Roma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A224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9A2244"/>
    <w:rPr>
      <w:rFonts w:hAnsi="Times New Roman"/>
      <w:b/>
      <w:bCs/>
    </w:rPr>
  </w:style>
  <w:style w:type="character" w:styleId="afc">
    <w:name w:val="Emphasis"/>
    <w:basedOn w:val="a0"/>
    <w:qFormat/>
    <w:locked/>
    <w:rsid w:val="009A2244"/>
    <w:rPr>
      <w:i/>
      <w:iCs/>
    </w:rPr>
  </w:style>
  <w:style w:type="character" w:styleId="afd">
    <w:name w:val="Strong"/>
    <w:basedOn w:val="a0"/>
    <w:uiPriority w:val="22"/>
    <w:qFormat/>
    <w:locked/>
    <w:rsid w:val="008F11DF"/>
    <w:rPr>
      <w:b/>
      <w:bCs/>
    </w:rPr>
  </w:style>
  <w:style w:type="character" w:customStyle="1" w:styleId="apple-converted-space">
    <w:name w:val="apple-converted-space"/>
    <w:basedOn w:val="a0"/>
    <w:rsid w:val="008F1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2493-3987-43B6-A6FB-38843F9E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3244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аренды объектов электросетевого хозяйства</vt:lpstr>
    </vt:vector>
  </TitlesOfParts>
  <Company>Grizli777</Company>
  <LinksUpToDate>false</LinksUpToDate>
  <CharactersWithSpaces>21692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аренды объектов электросетевого хозяйства</dc:title>
  <dc:creator>lyulko_rv</dc:creator>
  <cp:lastModifiedBy>Данилова Наталья Витальевна</cp:lastModifiedBy>
  <cp:revision>4</cp:revision>
  <cp:lastPrinted>2015-11-11T09:09:00Z</cp:lastPrinted>
  <dcterms:created xsi:type="dcterms:W3CDTF">2016-10-20T00:52:00Z</dcterms:created>
  <dcterms:modified xsi:type="dcterms:W3CDTF">2016-10-20T01:12:00Z</dcterms:modified>
</cp:coreProperties>
</file>