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98E" w:rsidRDefault="00EA1932" w:rsidP="00315151">
      <w:pPr>
        <w:spacing w:before="0"/>
        <w:jc w:val="righ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,</w:t>
      </w:r>
      <w:r w:rsidR="00B2598E">
        <w:rPr>
          <w:b/>
          <w:i/>
          <w:sz w:val="26"/>
          <w:szCs w:val="26"/>
        </w:rPr>
        <w:t xml:space="preserve">         </w:t>
      </w:r>
      <w:r w:rsidR="00315151">
        <w:rPr>
          <w:b/>
          <w:i/>
          <w:sz w:val="26"/>
          <w:szCs w:val="26"/>
        </w:rPr>
        <w:t xml:space="preserve">                               </w:t>
      </w:r>
    </w:p>
    <w:p w:rsidR="00B2598E" w:rsidRPr="00CB73BE" w:rsidRDefault="00B2598E" w:rsidP="00B2598E">
      <w:pPr>
        <w:widowControl w:val="0"/>
        <w:tabs>
          <w:tab w:val="left" w:pos="720"/>
        </w:tabs>
        <w:spacing w:before="0"/>
        <w:contextualSpacing/>
        <w:rPr>
          <w:b/>
          <w:i/>
          <w:sz w:val="26"/>
          <w:szCs w:val="26"/>
        </w:rPr>
      </w:pPr>
    </w:p>
    <w:p w:rsidR="00B2598E" w:rsidRPr="00CB73BE" w:rsidRDefault="00B2598E" w:rsidP="00B2598E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 w:val="26"/>
          <w:szCs w:val="26"/>
        </w:rPr>
      </w:pPr>
      <w:r w:rsidRPr="00CB73BE">
        <w:rPr>
          <w:b/>
          <w:sz w:val="26"/>
          <w:szCs w:val="26"/>
        </w:rPr>
        <w:t>ТЕХНИЧЕСКОЕ ЗАДАНИЕ</w:t>
      </w:r>
    </w:p>
    <w:p w:rsidR="00EA74F2" w:rsidRDefault="00B2598E" w:rsidP="00B2598E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 w:val="26"/>
          <w:szCs w:val="26"/>
        </w:rPr>
      </w:pPr>
      <w:r w:rsidRPr="00CB73BE">
        <w:rPr>
          <w:b/>
          <w:sz w:val="26"/>
          <w:szCs w:val="26"/>
        </w:rPr>
        <w:t xml:space="preserve">на </w:t>
      </w:r>
      <w:r w:rsidR="00D72E79">
        <w:rPr>
          <w:b/>
          <w:sz w:val="26"/>
          <w:szCs w:val="26"/>
        </w:rPr>
        <w:t>р</w:t>
      </w:r>
      <w:r>
        <w:rPr>
          <w:b/>
          <w:sz w:val="26"/>
          <w:szCs w:val="26"/>
        </w:rPr>
        <w:t>еконструкци</w:t>
      </w:r>
      <w:r w:rsidR="00D72E79">
        <w:rPr>
          <w:b/>
          <w:sz w:val="26"/>
          <w:szCs w:val="26"/>
        </w:rPr>
        <w:t>ю</w:t>
      </w:r>
      <w:r>
        <w:rPr>
          <w:b/>
          <w:sz w:val="26"/>
          <w:szCs w:val="26"/>
        </w:rPr>
        <w:t xml:space="preserve"> </w:t>
      </w:r>
      <w:proofErr w:type="gramStart"/>
      <w:r>
        <w:rPr>
          <w:b/>
          <w:sz w:val="26"/>
          <w:szCs w:val="26"/>
        </w:rPr>
        <w:t>ВЛ</w:t>
      </w:r>
      <w:proofErr w:type="gramEnd"/>
      <w:r>
        <w:rPr>
          <w:b/>
          <w:sz w:val="26"/>
          <w:szCs w:val="26"/>
        </w:rPr>
        <w:t xml:space="preserve"> 35 кВ «Томмот – Алексеевск» и </w:t>
      </w:r>
    </w:p>
    <w:p w:rsidR="00B2598E" w:rsidRDefault="00B2598E" w:rsidP="00B2598E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ВЛ</w:t>
      </w:r>
      <w:proofErr w:type="gramEnd"/>
      <w:r>
        <w:rPr>
          <w:b/>
          <w:sz w:val="26"/>
          <w:szCs w:val="26"/>
        </w:rPr>
        <w:t xml:space="preserve"> 35 </w:t>
      </w:r>
      <w:proofErr w:type="spellStart"/>
      <w:r>
        <w:rPr>
          <w:b/>
          <w:sz w:val="26"/>
          <w:szCs w:val="26"/>
        </w:rPr>
        <w:t>кВ</w:t>
      </w:r>
      <w:proofErr w:type="spellEnd"/>
      <w:r>
        <w:rPr>
          <w:b/>
          <w:sz w:val="26"/>
          <w:szCs w:val="26"/>
        </w:rPr>
        <w:t xml:space="preserve"> «Томмот – </w:t>
      </w:r>
      <w:proofErr w:type="spellStart"/>
      <w:r>
        <w:rPr>
          <w:b/>
          <w:sz w:val="26"/>
          <w:szCs w:val="26"/>
        </w:rPr>
        <w:t>Н</w:t>
      </w:r>
      <w:r w:rsidR="00EA74F2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Якокитская</w:t>
      </w:r>
      <w:proofErr w:type="spellEnd"/>
      <w:r>
        <w:rPr>
          <w:b/>
          <w:sz w:val="26"/>
          <w:szCs w:val="26"/>
        </w:rPr>
        <w:t>»</w:t>
      </w:r>
      <w:r w:rsidR="00EA74F2">
        <w:rPr>
          <w:b/>
          <w:sz w:val="26"/>
          <w:szCs w:val="26"/>
        </w:rPr>
        <w:t>, в том числе ПИР</w:t>
      </w:r>
      <w:r w:rsidRPr="00CB73BE">
        <w:rPr>
          <w:b/>
          <w:sz w:val="26"/>
          <w:szCs w:val="26"/>
        </w:rPr>
        <w:t xml:space="preserve"> </w:t>
      </w:r>
    </w:p>
    <w:p w:rsidR="00EA74F2" w:rsidRPr="00CB73BE" w:rsidRDefault="00EA74F2" w:rsidP="00B2598E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(ОАО «Золото </w:t>
      </w:r>
      <w:proofErr w:type="spellStart"/>
      <w:r>
        <w:rPr>
          <w:b/>
          <w:sz w:val="26"/>
          <w:szCs w:val="26"/>
        </w:rPr>
        <w:t>Селигдара</w:t>
      </w:r>
      <w:proofErr w:type="spellEnd"/>
      <w:r>
        <w:rPr>
          <w:b/>
          <w:sz w:val="26"/>
          <w:szCs w:val="26"/>
        </w:rPr>
        <w:t>»)</w:t>
      </w:r>
    </w:p>
    <w:p w:rsidR="00B2598E" w:rsidRPr="00CB73BE" w:rsidRDefault="00B2598E" w:rsidP="00B2598E">
      <w:pPr>
        <w:widowControl w:val="0"/>
        <w:tabs>
          <w:tab w:val="left" w:pos="720"/>
        </w:tabs>
        <w:spacing w:before="0"/>
        <w:contextualSpacing/>
        <w:rPr>
          <w:b/>
          <w:sz w:val="26"/>
          <w:szCs w:val="26"/>
        </w:rPr>
      </w:pPr>
    </w:p>
    <w:p w:rsidR="00B2598E" w:rsidRPr="00CB73BE" w:rsidRDefault="00B2598E" w:rsidP="005B2247">
      <w:pPr>
        <w:widowControl w:val="0"/>
        <w:tabs>
          <w:tab w:val="left" w:pos="851"/>
        </w:tabs>
        <w:spacing w:before="0"/>
        <w:ind w:firstLine="567"/>
        <w:contextualSpacing/>
        <w:rPr>
          <w:b/>
          <w:sz w:val="26"/>
          <w:szCs w:val="26"/>
        </w:rPr>
      </w:pPr>
      <w:r w:rsidRPr="00CB73BE">
        <w:rPr>
          <w:b/>
          <w:sz w:val="26"/>
          <w:szCs w:val="26"/>
        </w:rPr>
        <w:t>1. Основание для выполнения строительно-монтажных работ:</w:t>
      </w:r>
    </w:p>
    <w:p w:rsidR="00B2598E" w:rsidRPr="00EA74F2" w:rsidRDefault="00B2598E" w:rsidP="005B2247">
      <w:pPr>
        <w:widowControl w:val="0"/>
        <w:tabs>
          <w:tab w:val="left" w:pos="851"/>
          <w:tab w:val="left" w:pos="1134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EA74F2">
        <w:rPr>
          <w:sz w:val="26"/>
          <w:szCs w:val="26"/>
        </w:rPr>
        <w:t xml:space="preserve">1.1. Инвестиционная программа филиала АО «Дальневосточная распределительная сетевая компания» </w:t>
      </w:r>
      <w:r w:rsidR="00EA74F2" w:rsidRPr="00EA74F2">
        <w:rPr>
          <w:sz w:val="26"/>
          <w:szCs w:val="26"/>
        </w:rPr>
        <w:t>«Южно-Якутские ЭС</w:t>
      </w:r>
      <w:r w:rsidRPr="00EA74F2">
        <w:rPr>
          <w:sz w:val="26"/>
          <w:szCs w:val="26"/>
        </w:rPr>
        <w:t>» на 20</w:t>
      </w:r>
      <w:r w:rsidR="00EA74F2" w:rsidRPr="00EA74F2">
        <w:rPr>
          <w:sz w:val="26"/>
          <w:szCs w:val="26"/>
        </w:rPr>
        <w:t>17</w:t>
      </w:r>
      <w:r w:rsidRPr="00EA74F2">
        <w:rPr>
          <w:sz w:val="26"/>
          <w:szCs w:val="26"/>
        </w:rPr>
        <w:t xml:space="preserve"> г.</w:t>
      </w:r>
    </w:p>
    <w:p w:rsidR="00EA74F2" w:rsidRDefault="00B2598E" w:rsidP="005B2247">
      <w:pPr>
        <w:widowControl w:val="0"/>
        <w:tabs>
          <w:tab w:val="left" w:pos="851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EA74F2">
        <w:rPr>
          <w:sz w:val="26"/>
          <w:szCs w:val="26"/>
        </w:rPr>
        <w:t xml:space="preserve">1.2. </w:t>
      </w:r>
      <w:r w:rsidR="00EA74F2">
        <w:rPr>
          <w:sz w:val="26"/>
          <w:szCs w:val="26"/>
        </w:rPr>
        <w:t>Договор на технологическое присоединение к электрической сети от 20.04.2016 г. №2016/</w:t>
      </w:r>
      <w:proofErr w:type="gramStart"/>
      <w:r w:rsidR="00EA74F2">
        <w:rPr>
          <w:sz w:val="26"/>
          <w:szCs w:val="26"/>
        </w:rPr>
        <w:t>Ю</w:t>
      </w:r>
      <w:proofErr w:type="gramEnd"/>
      <w:r w:rsidR="00EA74F2">
        <w:rPr>
          <w:sz w:val="26"/>
          <w:szCs w:val="26"/>
        </w:rPr>
        <w:t xml:space="preserve"> 206.</w:t>
      </w:r>
    </w:p>
    <w:p w:rsidR="00B2598E" w:rsidRPr="00CB73BE" w:rsidRDefault="00EA74F2" w:rsidP="005B2247">
      <w:pPr>
        <w:widowControl w:val="0"/>
        <w:tabs>
          <w:tab w:val="left" w:pos="851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1.3. Технические условия для присоединения к электрическим сетям АО «ДРСК» от 19.04.2016 г. №8/16.</w:t>
      </w:r>
    </w:p>
    <w:p w:rsidR="00B2598E" w:rsidRDefault="00B2598E" w:rsidP="005B2247">
      <w:pPr>
        <w:widowControl w:val="0"/>
        <w:tabs>
          <w:tab w:val="left" w:pos="851"/>
        </w:tabs>
        <w:spacing w:before="0"/>
        <w:ind w:firstLine="567"/>
        <w:contextualSpacing/>
        <w:jc w:val="both"/>
        <w:rPr>
          <w:i/>
          <w:iCs/>
          <w:sz w:val="26"/>
          <w:szCs w:val="26"/>
        </w:rPr>
      </w:pPr>
    </w:p>
    <w:p w:rsidR="00784143" w:rsidRPr="00CB73BE" w:rsidRDefault="00784143" w:rsidP="005B2247">
      <w:pPr>
        <w:widowControl w:val="0"/>
        <w:tabs>
          <w:tab w:val="left" w:pos="0"/>
        </w:tabs>
        <w:spacing w:before="0"/>
        <w:ind w:firstLine="567"/>
        <w:contextualSpacing/>
        <w:jc w:val="both"/>
        <w:rPr>
          <w:b/>
          <w:sz w:val="26"/>
          <w:szCs w:val="26"/>
        </w:rPr>
      </w:pPr>
      <w:r w:rsidRPr="00CB73BE">
        <w:rPr>
          <w:b/>
          <w:sz w:val="26"/>
          <w:szCs w:val="26"/>
        </w:rPr>
        <w:t>2. Основные нормативно-технические документы (НТД), определяющие требования к рабочему проекту:</w:t>
      </w:r>
    </w:p>
    <w:p w:rsidR="00784143" w:rsidRPr="00CB73BE" w:rsidRDefault="00784143" w:rsidP="005B2247">
      <w:pPr>
        <w:widowControl w:val="0"/>
        <w:spacing w:before="0"/>
        <w:ind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2.</w:t>
      </w:r>
      <w:r w:rsidR="00BE3C39">
        <w:rPr>
          <w:sz w:val="26"/>
          <w:szCs w:val="26"/>
        </w:rPr>
        <w:t>1</w:t>
      </w:r>
      <w:r w:rsidRPr="00CB73BE">
        <w:rPr>
          <w:sz w:val="26"/>
          <w:szCs w:val="26"/>
        </w:rPr>
        <w:t xml:space="preserve">. ГОСТ </w:t>
      </w:r>
      <w:proofErr w:type="gramStart"/>
      <w:r w:rsidRPr="00CB73BE">
        <w:rPr>
          <w:sz w:val="26"/>
          <w:szCs w:val="26"/>
        </w:rPr>
        <w:t>Р</w:t>
      </w:r>
      <w:proofErr w:type="gramEnd"/>
      <w:r w:rsidRPr="00CB73BE">
        <w:rPr>
          <w:sz w:val="26"/>
          <w:szCs w:val="26"/>
        </w:rPr>
        <w:t xml:space="preserve"> 21.1101-2009. Основные требования к проектной и рабочей документации.</w:t>
      </w:r>
    </w:p>
    <w:p w:rsidR="00784143" w:rsidRPr="00CB73BE" w:rsidRDefault="00784143" w:rsidP="005B2247">
      <w:pPr>
        <w:widowControl w:val="0"/>
        <w:spacing w:before="0"/>
        <w:ind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2.</w:t>
      </w:r>
      <w:r w:rsidR="00BE3C39">
        <w:rPr>
          <w:sz w:val="26"/>
          <w:szCs w:val="26"/>
        </w:rPr>
        <w:t>2</w:t>
      </w:r>
      <w:r w:rsidRPr="00CB73BE">
        <w:rPr>
          <w:sz w:val="26"/>
          <w:szCs w:val="26"/>
        </w:rPr>
        <w:t>. ФЗ-123 «Технический регламент о требованиях пожарной безопасности» от 22.07.2008 г.</w:t>
      </w:r>
    </w:p>
    <w:p w:rsidR="00784143" w:rsidRPr="00CB73BE" w:rsidRDefault="00784143" w:rsidP="005B2247">
      <w:pPr>
        <w:widowControl w:val="0"/>
        <w:spacing w:before="0"/>
        <w:ind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2.</w:t>
      </w:r>
      <w:r w:rsidR="00BE3C39">
        <w:rPr>
          <w:sz w:val="26"/>
          <w:szCs w:val="26"/>
        </w:rPr>
        <w:t>3</w:t>
      </w:r>
      <w:r w:rsidRPr="00CB73BE">
        <w:rPr>
          <w:sz w:val="26"/>
          <w:szCs w:val="26"/>
        </w:rPr>
        <w:t>. ПУЭ и ПТЭ (действующие издания);</w:t>
      </w:r>
    </w:p>
    <w:p w:rsidR="00784143" w:rsidRPr="00CB73BE" w:rsidRDefault="00784143" w:rsidP="005B2247">
      <w:pPr>
        <w:widowControl w:val="0"/>
        <w:spacing w:before="0"/>
        <w:ind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2.</w:t>
      </w:r>
      <w:r w:rsidR="00BE3C39">
        <w:rPr>
          <w:sz w:val="26"/>
          <w:szCs w:val="26"/>
        </w:rPr>
        <w:t>4</w:t>
      </w:r>
      <w:r w:rsidRPr="00CB73BE">
        <w:rPr>
          <w:sz w:val="26"/>
          <w:szCs w:val="26"/>
        </w:rPr>
        <w:t xml:space="preserve">. Нормы технологического проектирования </w:t>
      </w:r>
      <w:proofErr w:type="gramStart"/>
      <w:r w:rsidRPr="00CB73BE">
        <w:rPr>
          <w:sz w:val="26"/>
          <w:szCs w:val="26"/>
        </w:rPr>
        <w:t>ВЛ</w:t>
      </w:r>
      <w:proofErr w:type="gramEnd"/>
      <w:r w:rsidRPr="00CB73BE">
        <w:rPr>
          <w:sz w:val="26"/>
          <w:szCs w:val="26"/>
        </w:rPr>
        <w:t xml:space="preserve"> электропередачи напряжением 35-750 кВ СО 153-34.20.121-2006;</w:t>
      </w:r>
    </w:p>
    <w:p w:rsidR="00784143" w:rsidRPr="00CB73BE" w:rsidRDefault="00784143" w:rsidP="005B2247">
      <w:pPr>
        <w:widowControl w:val="0"/>
        <w:spacing w:before="0"/>
        <w:ind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2.</w:t>
      </w:r>
      <w:r w:rsidR="00BE3C39">
        <w:rPr>
          <w:sz w:val="26"/>
          <w:szCs w:val="26"/>
        </w:rPr>
        <w:t>5</w:t>
      </w:r>
      <w:r w:rsidRPr="00CB73BE">
        <w:rPr>
          <w:sz w:val="26"/>
          <w:szCs w:val="26"/>
        </w:rPr>
        <w:t>. СНиП 11-01-95 в части, не противоречащей федеральным законам и постановлениям Правительства Российской Федерации;</w:t>
      </w:r>
    </w:p>
    <w:p w:rsidR="00784143" w:rsidRPr="00CB73BE" w:rsidRDefault="00784143" w:rsidP="005B2247">
      <w:pPr>
        <w:widowControl w:val="0"/>
        <w:spacing w:before="0"/>
        <w:ind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2.</w:t>
      </w:r>
      <w:r w:rsidR="00BE3C39">
        <w:rPr>
          <w:sz w:val="26"/>
          <w:szCs w:val="26"/>
        </w:rPr>
        <w:t>6</w:t>
      </w:r>
      <w:r w:rsidRPr="00CB73BE">
        <w:rPr>
          <w:sz w:val="26"/>
          <w:szCs w:val="26"/>
        </w:rPr>
        <w:t xml:space="preserve">. </w:t>
      </w:r>
      <w:hyperlink r:id="rId6" w:tooltip="Утверждена решением Совета директоров ОАО " w:history="1">
        <w:r w:rsidRPr="00CB73BE">
          <w:rPr>
            <w:spacing w:val="4"/>
            <w:sz w:val="26"/>
            <w:szCs w:val="26"/>
          </w:rPr>
          <w:t>Техническая политика ОАО «РАО ЭС Востока» на период до 2020 года</w:t>
        </w:r>
      </w:hyperlink>
      <w:r w:rsidRPr="00CB73BE">
        <w:rPr>
          <w:spacing w:val="4"/>
          <w:sz w:val="26"/>
          <w:szCs w:val="26"/>
        </w:rPr>
        <w:t>.</w:t>
      </w:r>
    </w:p>
    <w:p w:rsidR="00784143" w:rsidRPr="00CB73BE" w:rsidRDefault="00784143" w:rsidP="00BE3C39">
      <w:pPr>
        <w:widowControl w:val="0"/>
        <w:suppressAutoHyphens/>
        <w:spacing w:before="0"/>
        <w:ind w:firstLine="567"/>
        <w:contextualSpacing/>
        <w:jc w:val="both"/>
        <w:rPr>
          <w:spacing w:val="4"/>
          <w:sz w:val="26"/>
          <w:szCs w:val="26"/>
        </w:rPr>
      </w:pPr>
      <w:r w:rsidRPr="00CB73BE">
        <w:rPr>
          <w:sz w:val="26"/>
          <w:szCs w:val="26"/>
        </w:rPr>
        <w:t>2.</w:t>
      </w:r>
      <w:r w:rsidR="00BE3C39">
        <w:rPr>
          <w:sz w:val="26"/>
          <w:szCs w:val="26"/>
        </w:rPr>
        <w:t>7</w:t>
      </w:r>
      <w:r w:rsidRPr="00CB73BE">
        <w:rPr>
          <w:sz w:val="26"/>
          <w:szCs w:val="26"/>
        </w:rPr>
        <w:t>.</w:t>
      </w:r>
      <w:r w:rsidRPr="00CB73BE">
        <w:rPr>
          <w:spacing w:val="4"/>
          <w:sz w:val="26"/>
          <w:szCs w:val="26"/>
        </w:rPr>
        <w:t xml:space="preserve"> Техническая политика ОАО «РАО Энергетические системы Востока» (введено в действие Приказом ОАО «ДРСК» № 13 от 21.01.2015 г. «О присоединении ОАО «ДРСК» к Технической политике ОАО «РАО ЭС Востока» в области оснащения объектов энергетики инженерно-техническими средствами охраны);</w:t>
      </w:r>
    </w:p>
    <w:p w:rsidR="00784143" w:rsidRPr="00815730" w:rsidRDefault="00784143" w:rsidP="00BE3C39">
      <w:pPr>
        <w:widowControl w:val="0"/>
        <w:tabs>
          <w:tab w:val="left" w:pos="851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2.</w:t>
      </w:r>
      <w:r w:rsidR="00BE3C39">
        <w:rPr>
          <w:sz w:val="26"/>
          <w:szCs w:val="26"/>
        </w:rPr>
        <w:t>8</w:t>
      </w:r>
      <w:r w:rsidRPr="00CB73BE">
        <w:rPr>
          <w:sz w:val="26"/>
          <w:szCs w:val="26"/>
        </w:rPr>
        <w:t xml:space="preserve">. Другая действующая на момент разработки проектной документации  нормативно-техническая документация; действующие законодательные документы РФ и </w:t>
      </w:r>
      <w:r w:rsidRPr="00815730">
        <w:rPr>
          <w:sz w:val="26"/>
          <w:szCs w:val="26"/>
        </w:rPr>
        <w:t>нормативные акты к ним.</w:t>
      </w:r>
    </w:p>
    <w:p w:rsidR="001740D8" w:rsidRPr="00815730" w:rsidRDefault="00BE3C39" w:rsidP="00BE3C39">
      <w:pPr>
        <w:spacing w:before="0"/>
        <w:ind w:firstLine="567"/>
        <w:rPr>
          <w:b/>
          <w:sz w:val="26"/>
          <w:szCs w:val="26"/>
        </w:rPr>
      </w:pPr>
      <w:r w:rsidRPr="00815730">
        <w:rPr>
          <w:b/>
          <w:sz w:val="26"/>
          <w:szCs w:val="26"/>
        </w:rPr>
        <w:t>3</w:t>
      </w:r>
      <w:r w:rsidR="001740D8" w:rsidRPr="00815730">
        <w:rPr>
          <w:b/>
          <w:sz w:val="26"/>
          <w:szCs w:val="26"/>
        </w:rPr>
        <w:t xml:space="preserve">. Вид строительства, его </w:t>
      </w:r>
      <w:r w:rsidR="003C3176" w:rsidRPr="00815730">
        <w:rPr>
          <w:b/>
          <w:sz w:val="26"/>
          <w:szCs w:val="26"/>
        </w:rPr>
        <w:t xml:space="preserve">объемы и </w:t>
      </w:r>
      <w:r w:rsidR="001740D8" w:rsidRPr="00815730">
        <w:rPr>
          <w:b/>
          <w:sz w:val="26"/>
          <w:szCs w:val="26"/>
        </w:rPr>
        <w:t>этапы:</w:t>
      </w:r>
    </w:p>
    <w:p w:rsidR="001740D8" w:rsidRPr="00815730" w:rsidRDefault="00BE3C39" w:rsidP="00BE3C39">
      <w:pPr>
        <w:tabs>
          <w:tab w:val="left" w:pos="720"/>
        </w:tabs>
        <w:spacing w:before="0"/>
        <w:ind w:firstLine="567"/>
        <w:jc w:val="both"/>
        <w:rPr>
          <w:sz w:val="26"/>
          <w:szCs w:val="26"/>
        </w:rPr>
      </w:pPr>
      <w:r w:rsidRPr="00815730">
        <w:rPr>
          <w:sz w:val="26"/>
          <w:szCs w:val="26"/>
        </w:rPr>
        <w:t>3</w:t>
      </w:r>
      <w:r w:rsidR="001740D8" w:rsidRPr="00815730">
        <w:rPr>
          <w:sz w:val="26"/>
          <w:szCs w:val="26"/>
        </w:rPr>
        <w:t>.1. Вид строительства – реконструкция.</w:t>
      </w:r>
    </w:p>
    <w:p w:rsidR="001740D8" w:rsidRPr="00815730" w:rsidRDefault="00BE3C39" w:rsidP="00BE3C39">
      <w:pPr>
        <w:widowControl w:val="0"/>
        <w:spacing w:before="0"/>
        <w:ind w:firstLine="567"/>
        <w:jc w:val="both"/>
        <w:rPr>
          <w:sz w:val="26"/>
          <w:szCs w:val="26"/>
        </w:rPr>
      </w:pPr>
      <w:r w:rsidRPr="00815730">
        <w:rPr>
          <w:sz w:val="26"/>
          <w:szCs w:val="26"/>
        </w:rPr>
        <w:t>3</w:t>
      </w:r>
      <w:r w:rsidR="001740D8" w:rsidRPr="00815730">
        <w:rPr>
          <w:sz w:val="26"/>
          <w:szCs w:val="26"/>
        </w:rPr>
        <w:t>.2. Этапы реализации проекта:</w:t>
      </w:r>
    </w:p>
    <w:p w:rsidR="001740D8" w:rsidRPr="00815730" w:rsidRDefault="001740D8" w:rsidP="00BE3C39">
      <w:pPr>
        <w:widowControl w:val="0"/>
        <w:ind w:firstLine="567"/>
        <w:jc w:val="both"/>
        <w:rPr>
          <w:i/>
          <w:sz w:val="26"/>
          <w:szCs w:val="26"/>
        </w:rPr>
      </w:pPr>
      <w:r w:rsidRPr="00815730">
        <w:rPr>
          <w:i/>
          <w:sz w:val="26"/>
          <w:szCs w:val="26"/>
        </w:rPr>
        <w:t xml:space="preserve">Первый этап: </w:t>
      </w:r>
    </w:p>
    <w:p w:rsidR="00BE3C39" w:rsidRPr="00815730" w:rsidRDefault="001740D8" w:rsidP="007B1E2E">
      <w:pPr>
        <w:widowControl w:val="0"/>
        <w:ind w:firstLine="567"/>
        <w:jc w:val="both"/>
        <w:rPr>
          <w:rFonts w:eastAsia="Batang"/>
          <w:sz w:val="26"/>
          <w:szCs w:val="26"/>
          <w:lang w:eastAsia="en-US"/>
        </w:rPr>
      </w:pPr>
      <w:r w:rsidRPr="00815730">
        <w:rPr>
          <w:sz w:val="26"/>
          <w:szCs w:val="26"/>
        </w:rPr>
        <w:t>Разработка и согласование с АО «ДРСК» рабочей документации</w:t>
      </w:r>
      <w:r w:rsidR="00F50B1D" w:rsidRPr="00815730">
        <w:rPr>
          <w:sz w:val="26"/>
          <w:szCs w:val="26"/>
        </w:rPr>
        <w:t xml:space="preserve"> </w:t>
      </w:r>
      <w:r w:rsidR="00005BFD" w:rsidRPr="00815730">
        <w:rPr>
          <w:sz w:val="26"/>
          <w:szCs w:val="26"/>
        </w:rPr>
        <w:t>в следующем объеме: монтаж</w:t>
      </w:r>
      <w:r w:rsidR="00F50B1D" w:rsidRPr="00815730">
        <w:rPr>
          <w:sz w:val="26"/>
          <w:szCs w:val="26"/>
        </w:rPr>
        <w:t xml:space="preserve"> высоковольтных преобразователей тока и напряжения, трансформатора собственных нужд, шкафа учета на опоре №52 </w:t>
      </w:r>
      <w:proofErr w:type="gramStart"/>
      <w:r w:rsidR="00F50B1D" w:rsidRPr="00815730">
        <w:rPr>
          <w:sz w:val="26"/>
          <w:szCs w:val="26"/>
        </w:rPr>
        <w:t>ВЛ</w:t>
      </w:r>
      <w:proofErr w:type="gramEnd"/>
      <w:r w:rsidR="00F50B1D" w:rsidRPr="00815730">
        <w:rPr>
          <w:sz w:val="26"/>
          <w:szCs w:val="26"/>
        </w:rPr>
        <w:t xml:space="preserve"> 35 </w:t>
      </w:r>
      <w:proofErr w:type="spellStart"/>
      <w:r w:rsidR="00F50B1D" w:rsidRPr="00815730">
        <w:rPr>
          <w:sz w:val="26"/>
          <w:szCs w:val="26"/>
        </w:rPr>
        <w:t>кВ</w:t>
      </w:r>
      <w:proofErr w:type="spellEnd"/>
      <w:r w:rsidR="00F50B1D" w:rsidRPr="00815730">
        <w:rPr>
          <w:sz w:val="26"/>
          <w:szCs w:val="26"/>
        </w:rPr>
        <w:t xml:space="preserve"> «Томмот – </w:t>
      </w:r>
      <w:proofErr w:type="spellStart"/>
      <w:r w:rsidR="00F50B1D" w:rsidRPr="00815730">
        <w:rPr>
          <w:sz w:val="26"/>
          <w:szCs w:val="26"/>
        </w:rPr>
        <w:t>Нижнеякокитская</w:t>
      </w:r>
      <w:proofErr w:type="spellEnd"/>
      <w:r w:rsidR="00F50B1D" w:rsidRPr="00815730">
        <w:rPr>
          <w:sz w:val="26"/>
          <w:szCs w:val="26"/>
        </w:rPr>
        <w:t>»</w:t>
      </w:r>
      <w:r w:rsidR="00005BFD" w:rsidRPr="00815730">
        <w:rPr>
          <w:sz w:val="26"/>
          <w:szCs w:val="26"/>
        </w:rPr>
        <w:t>,</w:t>
      </w:r>
      <w:r w:rsidR="00815730" w:rsidRPr="00815730">
        <w:rPr>
          <w:sz w:val="26"/>
          <w:szCs w:val="26"/>
        </w:rPr>
        <w:t xml:space="preserve"> (п.3.3.8  технического задания). О</w:t>
      </w:r>
      <w:r w:rsidR="00BE3C39" w:rsidRPr="00815730">
        <w:rPr>
          <w:rFonts w:eastAsia="Batang"/>
          <w:sz w:val="26"/>
          <w:szCs w:val="26"/>
          <w:lang w:eastAsia="en-US"/>
        </w:rPr>
        <w:t xml:space="preserve">сновные технические решения, объём строительно-монтажных, электротехнических работ, тип, марка, производитель оборудования </w:t>
      </w:r>
      <w:r w:rsidR="00005BFD" w:rsidRPr="00815730">
        <w:rPr>
          <w:rFonts w:eastAsia="Batang"/>
          <w:sz w:val="26"/>
          <w:szCs w:val="26"/>
          <w:lang w:eastAsia="en-US"/>
        </w:rPr>
        <w:t xml:space="preserve">определить </w:t>
      </w:r>
      <w:proofErr w:type="gramStart"/>
      <w:r w:rsidR="00005BFD" w:rsidRPr="00815730">
        <w:rPr>
          <w:rFonts w:eastAsia="Batang"/>
          <w:sz w:val="26"/>
          <w:szCs w:val="26"/>
          <w:lang w:eastAsia="en-US"/>
        </w:rPr>
        <w:t>в</w:t>
      </w:r>
      <w:proofErr w:type="gramEnd"/>
      <w:r w:rsidR="00005BFD" w:rsidRPr="00815730">
        <w:rPr>
          <w:rFonts w:eastAsia="Batang"/>
          <w:sz w:val="26"/>
          <w:szCs w:val="26"/>
          <w:lang w:eastAsia="en-US"/>
        </w:rPr>
        <w:t xml:space="preserve"> </w:t>
      </w:r>
      <w:r w:rsidR="00BE3C39" w:rsidRPr="00815730">
        <w:rPr>
          <w:rFonts w:eastAsia="Batang"/>
          <w:sz w:val="26"/>
          <w:szCs w:val="26"/>
          <w:lang w:eastAsia="en-US"/>
        </w:rPr>
        <w:t>рабочей документацией.</w:t>
      </w:r>
      <w:r w:rsidR="00005BFD" w:rsidRPr="00815730">
        <w:rPr>
          <w:sz w:val="26"/>
          <w:szCs w:val="26"/>
        </w:rPr>
        <w:t xml:space="preserve"> Пункт коммерческого учета электроэнергии принять в соответствии с опросным листом (приложение 1)</w:t>
      </w:r>
    </w:p>
    <w:p w:rsidR="001740D8" w:rsidRPr="00815730" w:rsidRDefault="001740D8" w:rsidP="007B1E2E">
      <w:pPr>
        <w:widowControl w:val="0"/>
        <w:ind w:firstLine="567"/>
        <w:jc w:val="both"/>
        <w:rPr>
          <w:i/>
          <w:sz w:val="26"/>
          <w:szCs w:val="26"/>
        </w:rPr>
      </w:pPr>
      <w:r w:rsidRPr="00815730">
        <w:rPr>
          <w:i/>
          <w:sz w:val="26"/>
          <w:szCs w:val="26"/>
        </w:rPr>
        <w:t>Второй этап:</w:t>
      </w:r>
    </w:p>
    <w:p w:rsidR="000C14A8" w:rsidRPr="00815730" w:rsidRDefault="00005BFD" w:rsidP="00005BFD">
      <w:pPr>
        <w:widowControl w:val="0"/>
        <w:ind w:firstLine="567"/>
        <w:jc w:val="both"/>
        <w:rPr>
          <w:sz w:val="26"/>
          <w:szCs w:val="26"/>
        </w:rPr>
      </w:pPr>
      <w:r w:rsidRPr="00815730">
        <w:rPr>
          <w:sz w:val="26"/>
          <w:szCs w:val="26"/>
        </w:rPr>
        <w:lastRenderedPageBreak/>
        <w:t xml:space="preserve">3. </w:t>
      </w:r>
      <w:r w:rsidR="001740D8" w:rsidRPr="00815730">
        <w:rPr>
          <w:sz w:val="26"/>
          <w:szCs w:val="26"/>
        </w:rPr>
        <w:t>Выполнение строительно-монтажных и пуско-наладочных работ</w:t>
      </w:r>
      <w:r w:rsidRPr="00815730">
        <w:rPr>
          <w:sz w:val="26"/>
          <w:szCs w:val="26"/>
        </w:rPr>
        <w:t>:</w:t>
      </w:r>
      <w:r w:rsidR="00B2598E" w:rsidRPr="00815730">
        <w:rPr>
          <w:sz w:val="26"/>
          <w:szCs w:val="26"/>
        </w:rPr>
        <w:t xml:space="preserve"> </w:t>
      </w:r>
    </w:p>
    <w:p w:rsidR="00B2598E" w:rsidRPr="00815730" w:rsidRDefault="007B1E2E" w:rsidP="007B1E2E">
      <w:pPr>
        <w:widowControl w:val="0"/>
        <w:tabs>
          <w:tab w:val="left" w:pos="851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815730">
        <w:rPr>
          <w:sz w:val="26"/>
          <w:szCs w:val="26"/>
        </w:rPr>
        <w:t>3.3.1.</w:t>
      </w:r>
      <w:r w:rsidR="000C14A8" w:rsidRPr="00815730">
        <w:rPr>
          <w:sz w:val="26"/>
          <w:szCs w:val="26"/>
        </w:rPr>
        <w:t xml:space="preserve"> </w:t>
      </w:r>
      <w:r w:rsidRPr="00815730">
        <w:rPr>
          <w:sz w:val="26"/>
          <w:szCs w:val="26"/>
        </w:rPr>
        <w:t>Д</w:t>
      </w:r>
      <w:r w:rsidR="000C14A8" w:rsidRPr="00815730">
        <w:rPr>
          <w:sz w:val="26"/>
          <w:szCs w:val="26"/>
        </w:rPr>
        <w:t>емонтаж перемычки 35 кВ</w:t>
      </w:r>
      <w:r w:rsidRPr="00815730">
        <w:rPr>
          <w:sz w:val="26"/>
          <w:szCs w:val="26"/>
        </w:rPr>
        <w:t xml:space="preserve"> и ВОК</w:t>
      </w:r>
      <w:r w:rsidR="000C14A8" w:rsidRPr="00815730">
        <w:rPr>
          <w:sz w:val="26"/>
          <w:szCs w:val="26"/>
        </w:rPr>
        <w:t xml:space="preserve"> между опорами №1 </w:t>
      </w:r>
      <w:proofErr w:type="gramStart"/>
      <w:r w:rsidR="000C14A8" w:rsidRPr="00815730">
        <w:rPr>
          <w:sz w:val="26"/>
          <w:szCs w:val="26"/>
        </w:rPr>
        <w:t>ВЛ</w:t>
      </w:r>
      <w:proofErr w:type="gramEnd"/>
      <w:r w:rsidR="000C14A8" w:rsidRPr="00815730">
        <w:rPr>
          <w:sz w:val="26"/>
          <w:szCs w:val="26"/>
        </w:rPr>
        <w:t xml:space="preserve"> 35 кВ «Томмот – Алексеевск» и «Томмот – </w:t>
      </w:r>
      <w:proofErr w:type="spellStart"/>
      <w:r w:rsidR="000C14A8" w:rsidRPr="00815730">
        <w:rPr>
          <w:sz w:val="26"/>
          <w:szCs w:val="26"/>
        </w:rPr>
        <w:t>Нижнеякокитская</w:t>
      </w:r>
      <w:proofErr w:type="spellEnd"/>
      <w:r w:rsidR="000C14A8" w:rsidRPr="00815730">
        <w:rPr>
          <w:sz w:val="26"/>
          <w:szCs w:val="26"/>
        </w:rPr>
        <w:t>»</w:t>
      </w:r>
      <w:r w:rsidR="003C3176" w:rsidRPr="00815730">
        <w:rPr>
          <w:sz w:val="26"/>
          <w:szCs w:val="26"/>
        </w:rPr>
        <w:t xml:space="preserve"> (ориентировочная длина 50 метров)</w:t>
      </w:r>
      <w:r w:rsidR="000C14A8" w:rsidRPr="00815730">
        <w:rPr>
          <w:sz w:val="26"/>
          <w:szCs w:val="26"/>
        </w:rPr>
        <w:t>;</w:t>
      </w:r>
    </w:p>
    <w:p w:rsidR="004E7602" w:rsidRPr="00815730" w:rsidRDefault="004E7602" w:rsidP="007B1E2E">
      <w:pPr>
        <w:widowControl w:val="0"/>
        <w:tabs>
          <w:tab w:val="left" w:pos="851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815730">
        <w:rPr>
          <w:sz w:val="26"/>
          <w:szCs w:val="26"/>
        </w:rPr>
        <w:t>3.3.2. Демонтаж перемычки 35 кВ на опоре №11 «Томмот – Алексеевск» (ориентировочная длина 24 метр</w:t>
      </w:r>
      <w:r w:rsidR="00DD650C" w:rsidRPr="00815730">
        <w:rPr>
          <w:sz w:val="26"/>
          <w:szCs w:val="26"/>
        </w:rPr>
        <w:t>а</w:t>
      </w:r>
      <w:r w:rsidRPr="00815730">
        <w:rPr>
          <w:sz w:val="26"/>
          <w:szCs w:val="26"/>
        </w:rPr>
        <w:t>);</w:t>
      </w:r>
    </w:p>
    <w:p w:rsidR="004E7602" w:rsidRPr="00815730" w:rsidRDefault="004E7602" w:rsidP="007B1E2E">
      <w:pPr>
        <w:widowControl w:val="0"/>
        <w:tabs>
          <w:tab w:val="left" w:pos="851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815730">
        <w:rPr>
          <w:sz w:val="26"/>
          <w:szCs w:val="26"/>
        </w:rPr>
        <w:t xml:space="preserve">3.3.3. Монтаж виброгасителей на </w:t>
      </w:r>
      <w:proofErr w:type="gramStart"/>
      <w:r w:rsidRPr="00815730">
        <w:rPr>
          <w:sz w:val="26"/>
          <w:szCs w:val="26"/>
        </w:rPr>
        <w:t>ВЛ</w:t>
      </w:r>
      <w:proofErr w:type="gramEnd"/>
      <w:r w:rsidRPr="00815730">
        <w:rPr>
          <w:sz w:val="26"/>
          <w:szCs w:val="26"/>
        </w:rPr>
        <w:t xml:space="preserve"> 35 кВ «Томмот – Алексеевск» (количество 110 шт.);</w:t>
      </w:r>
    </w:p>
    <w:p w:rsidR="007B1E2E" w:rsidRPr="00815730" w:rsidRDefault="007B1E2E" w:rsidP="007B1E2E">
      <w:pPr>
        <w:widowControl w:val="0"/>
        <w:tabs>
          <w:tab w:val="left" w:pos="851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815730">
        <w:rPr>
          <w:sz w:val="26"/>
          <w:szCs w:val="26"/>
        </w:rPr>
        <w:t>3.3.</w:t>
      </w:r>
      <w:r w:rsidR="004E7602" w:rsidRPr="00815730">
        <w:rPr>
          <w:sz w:val="26"/>
          <w:szCs w:val="26"/>
        </w:rPr>
        <w:t>4</w:t>
      </w:r>
      <w:r w:rsidRPr="00815730">
        <w:rPr>
          <w:sz w:val="26"/>
          <w:szCs w:val="26"/>
        </w:rPr>
        <w:t xml:space="preserve">. Демонтаж ВОК от опоры №1 </w:t>
      </w:r>
      <w:proofErr w:type="gramStart"/>
      <w:r w:rsidRPr="00815730">
        <w:rPr>
          <w:sz w:val="26"/>
          <w:szCs w:val="26"/>
        </w:rPr>
        <w:t>ВЛ</w:t>
      </w:r>
      <w:proofErr w:type="gramEnd"/>
      <w:r w:rsidRPr="00815730">
        <w:rPr>
          <w:sz w:val="26"/>
          <w:szCs w:val="26"/>
        </w:rPr>
        <w:t xml:space="preserve"> 35 </w:t>
      </w:r>
      <w:proofErr w:type="spellStart"/>
      <w:r w:rsidRPr="00815730">
        <w:rPr>
          <w:sz w:val="26"/>
          <w:szCs w:val="26"/>
        </w:rPr>
        <w:t>кВ</w:t>
      </w:r>
      <w:proofErr w:type="spellEnd"/>
      <w:r w:rsidRPr="00815730">
        <w:rPr>
          <w:sz w:val="26"/>
          <w:szCs w:val="26"/>
        </w:rPr>
        <w:t xml:space="preserve"> «Томмот – </w:t>
      </w:r>
      <w:proofErr w:type="spellStart"/>
      <w:r w:rsidRPr="00815730">
        <w:rPr>
          <w:sz w:val="26"/>
          <w:szCs w:val="26"/>
        </w:rPr>
        <w:t>Нижнеякокитская</w:t>
      </w:r>
      <w:proofErr w:type="spellEnd"/>
      <w:r w:rsidRPr="00815730">
        <w:rPr>
          <w:sz w:val="26"/>
          <w:szCs w:val="26"/>
        </w:rPr>
        <w:t>» до опоры №124 ВЛ 220 кВ «Томмот – Нижний Куранах»</w:t>
      </w:r>
      <w:r w:rsidR="003C3176" w:rsidRPr="00815730">
        <w:rPr>
          <w:sz w:val="26"/>
          <w:szCs w:val="26"/>
        </w:rPr>
        <w:t xml:space="preserve"> (ориентировочная длина </w:t>
      </w:r>
      <w:r w:rsidR="002972B6" w:rsidRPr="00815730">
        <w:rPr>
          <w:sz w:val="26"/>
          <w:szCs w:val="26"/>
        </w:rPr>
        <w:t>785</w:t>
      </w:r>
      <w:r w:rsidR="003C3176" w:rsidRPr="00815730">
        <w:rPr>
          <w:sz w:val="26"/>
          <w:szCs w:val="26"/>
        </w:rPr>
        <w:t xml:space="preserve"> метров)</w:t>
      </w:r>
      <w:r w:rsidRPr="00815730">
        <w:rPr>
          <w:sz w:val="26"/>
          <w:szCs w:val="26"/>
        </w:rPr>
        <w:t>;</w:t>
      </w:r>
    </w:p>
    <w:p w:rsidR="000C14A8" w:rsidRPr="00815730" w:rsidRDefault="007B1E2E" w:rsidP="007B1E2E">
      <w:pPr>
        <w:widowControl w:val="0"/>
        <w:tabs>
          <w:tab w:val="left" w:pos="851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815730">
        <w:rPr>
          <w:sz w:val="26"/>
          <w:szCs w:val="26"/>
        </w:rPr>
        <w:t>3.3.</w:t>
      </w:r>
      <w:r w:rsidR="004E7602" w:rsidRPr="00815730">
        <w:rPr>
          <w:sz w:val="26"/>
          <w:szCs w:val="26"/>
        </w:rPr>
        <w:t>5</w:t>
      </w:r>
      <w:r w:rsidRPr="00815730">
        <w:rPr>
          <w:sz w:val="26"/>
          <w:szCs w:val="26"/>
        </w:rPr>
        <w:t>.</w:t>
      </w:r>
      <w:r w:rsidR="000C14A8" w:rsidRPr="00815730">
        <w:rPr>
          <w:sz w:val="26"/>
          <w:szCs w:val="26"/>
        </w:rPr>
        <w:t xml:space="preserve"> </w:t>
      </w:r>
      <w:r w:rsidRPr="00815730">
        <w:rPr>
          <w:sz w:val="26"/>
          <w:szCs w:val="26"/>
        </w:rPr>
        <w:t>М</w:t>
      </w:r>
      <w:r w:rsidR="000C14A8" w:rsidRPr="00815730">
        <w:rPr>
          <w:sz w:val="26"/>
          <w:szCs w:val="26"/>
        </w:rPr>
        <w:t>онтаж захода</w:t>
      </w:r>
      <w:r w:rsidR="00494856" w:rsidRPr="00815730">
        <w:rPr>
          <w:sz w:val="26"/>
          <w:szCs w:val="26"/>
        </w:rPr>
        <w:t xml:space="preserve"> (прокладка)</w:t>
      </w:r>
      <w:r w:rsidR="000C14A8" w:rsidRPr="00815730">
        <w:rPr>
          <w:sz w:val="26"/>
          <w:szCs w:val="26"/>
        </w:rPr>
        <w:t xml:space="preserve"> </w:t>
      </w:r>
      <w:r w:rsidR="008064F9" w:rsidRPr="00815730">
        <w:rPr>
          <w:sz w:val="26"/>
          <w:szCs w:val="26"/>
        </w:rPr>
        <w:t>К</w:t>
      </w:r>
      <w:r w:rsidR="000C14A8" w:rsidRPr="00815730">
        <w:rPr>
          <w:sz w:val="26"/>
          <w:szCs w:val="26"/>
        </w:rPr>
        <w:t>Л 35 кВ</w:t>
      </w:r>
      <w:r w:rsidR="00494856" w:rsidRPr="00815730">
        <w:rPr>
          <w:sz w:val="26"/>
          <w:szCs w:val="26"/>
        </w:rPr>
        <w:t xml:space="preserve"> </w:t>
      </w:r>
      <w:r w:rsidR="000C14A8" w:rsidRPr="00815730">
        <w:rPr>
          <w:sz w:val="26"/>
          <w:szCs w:val="26"/>
        </w:rPr>
        <w:t xml:space="preserve">от опоры №1 </w:t>
      </w:r>
      <w:proofErr w:type="gramStart"/>
      <w:r w:rsidR="000C14A8" w:rsidRPr="00815730">
        <w:rPr>
          <w:sz w:val="26"/>
          <w:szCs w:val="26"/>
        </w:rPr>
        <w:t>ВЛ</w:t>
      </w:r>
      <w:proofErr w:type="gramEnd"/>
      <w:r w:rsidR="000C14A8" w:rsidRPr="00815730">
        <w:rPr>
          <w:sz w:val="26"/>
          <w:szCs w:val="26"/>
        </w:rPr>
        <w:t xml:space="preserve"> 35 </w:t>
      </w:r>
      <w:proofErr w:type="spellStart"/>
      <w:r w:rsidR="000C14A8" w:rsidRPr="00815730">
        <w:rPr>
          <w:sz w:val="26"/>
          <w:szCs w:val="26"/>
        </w:rPr>
        <w:t>кВ</w:t>
      </w:r>
      <w:proofErr w:type="spellEnd"/>
      <w:r w:rsidR="000C14A8" w:rsidRPr="00815730">
        <w:rPr>
          <w:sz w:val="26"/>
          <w:szCs w:val="26"/>
        </w:rPr>
        <w:t xml:space="preserve"> «Томмот – </w:t>
      </w:r>
      <w:proofErr w:type="spellStart"/>
      <w:r w:rsidR="000C14A8" w:rsidRPr="00815730">
        <w:rPr>
          <w:sz w:val="26"/>
          <w:szCs w:val="26"/>
        </w:rPr>
        <w:t>Нижнеякокитская</w:t>
      </w:r>
      <w:proofErr w:type="spellEnd"/>
      <w:r w:rsidR="000C14A8" w:rsidRPr="00815730">
        <w:rPr>
          <w:sz w:val="26"/>
          <w:szCs w:val="26"/>
        </w:rPr>
        <w:t xml:space="preserve">» </w:t>
      </w:r>
      <w:r w:rsidR="008064F9" w:rsidRPr="00815730">
        <w:rPr>
          <w:sz w:val="26"/>
          <w:szCs w:val="26"/>
        </w:rPr>
        <w:t xml:space="preserve">до РУ-35 </w:t>
      </w:r>
      <w:proofErr w:type="spellStart"/>
      <w:r w:rsidR="008064F9" w:rsidRPr="00815730">
        <w:rPr>
          <w:sz w:val="26"/>
          <w:szCs w:val="26"/>
        </w:rPr>
        <w:t>кВ</w:t>
      </w:r>
      <w:proofErr w:type="spellEnd"/>
      <w:r w:rsidR="008064F9" w:rsidRPr="00815730">
        <w:rPr>
          <w:sz w:val="26"/>
          <w:szCs w:val="26"/>
        </w:rPr>
        <w:t xml:space="preserve"> ПС 220 кВ «Томмот»</w:t>
      </w:r>
      <w:r w:rsidR="00B51AD8" w:rsidRPr="00815730">
        <w:rPr>
          <w:sz w:val="26"/>
          <w:szCs w:val="26"/>
        </w:rPr>
        <w:t xml:space="preserve"> (принять в соответствии с проектом ООО «</w:t>
      </w:r>
      <w:r w:rsidR="00FA6DFF" w:rsidRPr="00815730">
        <w:rPr>
          <w:sz w:val="26"/>
          <w:szCs w:val="26"/>
        </w:rPr>
        <w:t>Премьер-</w:t>
      </w:r>
      <w:proofErr w:type="spellStart"/>
      <w:r w:rsidR="00FA6DFF" w:rsidRPr="00815730">
        <w:rPr>
          <w:sz w:val="26"/>
          <w:szCs w:val="26"/>
        </w:rPr>
        <w:t>энерго</w:t>
      </w:r>
      <w:proofErr w:type="spellEnd"/>
      <w:r w:rsidR="00B51AD8" w:rsidRPr="00815730">
        <w:rPr>
          <w:sz w:val="26"/>
          <w:szCs w:val="26"/>
        </w:rPr>
        <w:t>», шифр 01-432.1)</w:t>
      </w:r>
      <w:r w:rsidR="008064F9" w:rsidRPr="00815730">
        <w:rPr>
          <w:sz w:val="26"/>
          <w:szCs w:val="26"/>
        </w:rPr>
        <w:t>;</w:t>
      </w:r>
    </w:p>
    <w:p w:rsidR="008064F9" w:rsidRPr="00815730" w:rsidRDefault="007B1E2E" w:rsidP="007B1E2E">
      <w:pPr>
        <w:widowControl w:val="0"/>
        <w:tabs>
          <w:tab w:val="left" w:pos="851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815730">
        <w:rPr>
          <w:sz w:val="26"/>
          <w:szCs w:val="26"/>
        </w:rPr>
        <w:t>3.3.</w:t>
      </w:r>
      <w:r w:rsidR="004E7602" w:rsidRPr="00815730">
        <w:rPr>
          <w:sz w:val="26"/>
          <w:szCs w:val="26"/>
        </w:rPr>
        <w:t>6</w:t>
      </w:r>
      <w:r w:rsidRPr="00815730">
        <w:rPr>
          <w:sz w:val="26"/>
          <w:szCs w:val="26"/>
        </w:rPr>
        <w:t>. М</w:t>
      </w:r>
      <w:r w:rsidR="008064F9" w:rsidRPr="00815730">
        <w:rPr>
          <w:sz w:val="26"/>
          <w:szCs w:val="26"/>
        </w:rPr>
        <w:t>онтаж захода</w:t>
      </w:r>
      <w:r w:rsidR="00494856" w:rsidRPr="00815730">
        <w:rPr>
          <w:sz w:val="26"/>
          <w:szCs w:val="26"/>
        </w:rPr>
        <w:t xml:space="preserve"> (прокладка)</w:t>
      </w:r>
      <w:r w:rsidR="008064F9" w:rsidRPr="00815730">
        <w:rPr>
          <w:sz w:val="26"/>
          <w:szCs w:val="26"/>
        </w:rPr>
        <w:t xml:space="preserve"> КЛ 35 кВ</w:t>
      </w:r>
      <w:r w:rsidR="00494856" w:rsidRPr="00815730">
        <w:rPr>
          <w:sz w:val="26"/>
          <w:szCs w:val="26"/>
        </w:rPr>
        <w:t xml:space="preserve"> </w:t>
      </w:r>
      <w:r w:rsidR="008064F9" w:rsidRPr="00815730">
        <w:rPr>
          <w:sz w:val="26"/>
          <w:szCs w:val="26"/>
        </w:rPr>
        <w:t xml:space="preserve">от опоры №1 </w:t>
      </w:r>
      <w:proofErr w:type="gramStart"/>
      <w:r w:rsidR="008064F9" w:rsidRPr="00815730">
        <w:rPr>
          <w:sz w:val="26"/>
          <w:szCs w:val="26"/>
        </w:rPr>
        <w:t>ВЛ</w:t>
      </w:r>
      <w:proofErr w:type="gramEnd"/>
      <w:r w:rsidR="008064F9" w:rsidRPr="00815730">
        <w:rPr>
          <w:sz w:val="26"/>
          <w:szCs w:val="26"/>
        </w:rPr>
        <w:t xml:space="preserve"> 35 кВ «Томмот – Алексеевск» до РУ-35 кВ ПС 220 кВ «Томмот»</w:t>
      </w:r>
      <w:r w:rsidR="00B51AD8" w:rsidRPr="00815730">
        <w:rPr>
          <w:sz w:val="26"/>
          <w:szCs w:val="26"/>
        </w:rPr>
        <w:t xml:space="preserve"> (принять в соответствии с проектом ООО «Пр</w:t>
      </w:r>
      <w:r w:rsidR="00FA6DFF" w:rsidRPr="00815730">
        <w:rPr>
          <w:sz w:val="26"/>
          <w:szCs w:val="26"/>
        </w:rPr>
        <w:t>емьер-</w:t>
      </w:r>
      <w:proofErr w:type="spellStart"/>
      <w:r w:rsidR="00FA6DFF" w:rsidRPr="00815730">
        <w:rPr>
          <w:sz w:val="26"/>
          <w:szCs w:val="26"/>
        </w:rPr>
        <w:t>энерго</w:t>
      </w:r>
      <w:proofErr w:type="spellEnd"/>
      <w:r w:rsidR="00B51AD8" w:rsidRPr="00815730">
        <w:rPr>
          <w:sz w:val="26"/>
          <w:szCs w:val="26"/>
        </w:rPr>
        <w:t>», шифр 01-432.2)</w:t>
      </w:r>
      <w:r w:rsidR="008064F9" w:rsidRPr="00815730">
        <w:rPr>
          <w:sz w:val="26"/>
          <w:szCs w:val="26"/>
        </w:rPr>
        <w:t>;</w:t>
      </w:r>
    </w:p>
    <w:p w:rsidR="00A039A8" w:rsidRPr="00815730" w:rsidRDefault="007B1E2E" w:rsidP="00D506BC">
      <w:pPr>
        <w:widowControl w:val="0"/>
        <w:tabs>
          <w:tab w:val="left" w:pos="851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815730">
        <w:rPr>
          <w:sz w:val="26"/>
          <w:szCs w:val="26"/>
        </w:rPr>
        <w:t>3.3.</w:t>
      </w:r>
      <w:r w:rsidR="004E7602" w:rsidRPr="00815730">
        <w:rPr>
          <w:sz w:val="26"/>
          <w:szCs w:val="26"/>
        </w:rPr>
        <w:t>7</w:t>
      </w:r>
      <w:r w:rsidRPr="00815730">
        <w:rPr>
          <w:sz w:val="26"/>
          <w:szCs w:val="26"/>
        </w:rPr>
        <w:t>. М</w:t>
      </w:r>
      <w:r w:rsidR="008064F9" w:rsidRPr="00815730">
        <w:rPr>
          <w:sz w:val="26"/>
          <w:szCs w:val="26"/>
        </w:rPr>
        <w:t>онтаж</w:t>
      </w:r>
      <w:r w:rsidR="002972B6" w:rsidRPr="00815730">
        <w:rPr>
          <w:sz w:val="26"/>
          <w:szCs w:val="26"/>
        </w:rPr>
        <w:t xml:space="preserve"> захода (прокладка)</w:t>
      </w:r>
      <w:r w:rsidR="008064F9" w:rsidRPr="00815730">
        <w:rPr>
          <w:sz w:val="26"/>
          <w:szCs w:val="26"/>
        </w:rPr>
        <w:t xml:space="preserve"> оптического кабеля ВОЛС </w:t>
      </w:r>
      <w:r w:rsidR="002972B6" w:rsidRPr="00815730">
        <w:rPr>
          <w:sz w:val="26"/>
          <w:szCs w:val="26"/>
        </w:rPr>
        <w:t>от опоры №1</w:t>
      </w:r>
      <w:r w:rsidR="008064F9" w:rsidRPr="00815730">
        <w:rPr>
          <w:sz w:val="26"/>
          <w:szCs w:val="26"/>
        </w:rPr>
        <w:t xml:space="preserve"> </w:t>
      </w:r>
      <w:proofErr w:type="gramStart"/>
      <w:r w:rsidR="008064F9" w:rsidRPr="00815730">
        <w:rPr>
          <w:sz w:val="26"/>
          <w:szCs w:val="26"/>
        </w:rPr>
        <w:t>ВЛ</w:t>
      </w:r>
      <w:proofErr w:type="gramEnd"/>
      <w:r w:rsidR="008064F9" w:rsidRPr="00815730">
        <w:rPr>
          <w:sz w:val="26"/>
          <w:szCs w:val="26"/>
        </w:rPr>
        <w:t xml:space="preserve"> 35 </w:t>
      </w:r>
      <w:proofErr w:type="spellStart"/>
      <w:r w:rsidR="008064F9" w:rsidRPr="00815730">
        <w:rPr>
          <w:sz w:val="26"/>
          <w:szCs w:val="26"/>
        </w:rPr>
        <w:t>кВ</w:t>
      </w:r>
      <w:proofErr w:type="spellEnd"/>
      <w:r w:rsidR="008064F9" w:rsidRPr="00815730">
        <w:rPr>
          <w:sz w:val="26"/>
          <w:szCs w:val="26"/>
        </w:rPr>
        <w:t xml:space="preserve"> «Томмот – </w:t>
      </w:r>
      <w:proofErr w:type="spellStart"/>
      <w:r w:rsidR="008064F9" w:rsidRPr="00815730">
        <w:rPr>
          <w:sz w:val="26"/>
          <w:szCs w:val="26"/>
        </w:rPr>
        <w:t>Нижнеякокитская</w:t>
      </w:r>
      <w:proofErr w:type="spellEnd"/>
      <w:r w:rsidR="008064F9" w:rsidRPr="00815730">
        <w:rPr>
          <w:sz w:val="26"/>
          <w:szCs w:val="26"/>
        </w:rPr>
        <w:t>» и ВЛ 35 кВ «Томмот – Алексеевск» в помещение связи ПС 220 кВ «Томмот» с установкой телеком</w:t>
      </w:r>
      <w:r w:rsidR="002972B6" w:rsidRPr="00815730">
        <w:rPr>
          <w:sz w:val="26"/>
          <w:szCs w:val="26"/>
        </w:rPr>
        <w:t>м</w:t>
      </w:r>
      <w:r w:rsidR="008064F9" w:rsidRPr="00815730">
        <w:rPr>
          <w:sz w:val="26"/>
          <w:szCs w:val="26"/>
        </w:rPr>
        <w:t>уникационного шкафа и оптическ</w:t>
      </w:r>
      <w:r w:rsidRPr="00815730">
        <w:rPr>
          <w:sz w:val="26"/>
          <w:szCs w:val="26"/>
        </w:rPr>
        <w:t>их</w:t>
      </w:r>
      <w:r w:rsidR="008064F9" w:rsidRPr="00815730">
        <w:rPr>
          <w:sz w:val="26"/>
          <w:szCs w:val="26"/>
        </w:rPr>
        <w:t xml:space="preserve"> </w:t>
      </w:r>
      <w:proofErr w:type="spellStart"/>
      <w:r w:rsidR="008064F9" w:rsidRPr="00815730">
        <w:rPr>
          <w:sz w:val="26"/>
          <w:szCs w:val="26"/>
        </w:rPr>
        <w:t>крос</w:t>
      </w:r>
      <w:r w:rsidRPr="00815730">
        <w:rPr>
          <w:sz w:val="26"/>
          <w:szCs w:val="26"/>
        </w:rPr>
        <w:t>ов</w:t>
      </w:r>
      <w:proofErr w:type="spellEnd"/>
      <w:r w:rsidR="00F074B4" w:rsidRPr="00815730">
        <w:rPr>
          <w:sz w:val="26"/>
          <w:szCs w:val="26"/>
        </w:rPr>
        <w:t>;</w:t>
      </w:r>
      <w:r w:rsidR="00005BFD" w:rsidRPr="00815730">
        <w:rPr>
          <w:sz w:val="26"/>
          <w:szCs w:val="26"/>
        </w:rPr>
        <w:t xml:space="preserve"> (принять в соответствии с проектами ООО «Премьер-</w:t>
      </w:r>
      <w:proofErr w:type="spellStart"/>
      <w:r w:rsidR="00005BFD" w:rsidRPr="00815730">
        <w:rPr>
          <w:sz w:val="26"/>
          <w:szCs w:val="26"/>
        </w:rPr>
        <w:t>энерго</w:t>
      </w:r>
      <w:proofErr w:type="spellEnd"/>
      <w:r w:rsidR="00005BFD" w:rsidRPr="00815730">
        <w:rPr>
          <w:sz w:val="26"/>
          <w:szCs w:val="26"/>
        </w:rPr>
        <w:t>», шифр 01-432.2 и шифр 01-432.1);</w:t>
      </w:r>
    </w:p>
    <w:p w:rsidR="00815730" w:rsidRPr="00815730" w:rsidRDefault="007B1E2E" w:rsidP="00815730">
      <w:pPr>
        <w:widowControl w:val="0"/>
        <w:tabs>
          <w:tab w:val="left" w:pos="851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815730">
        <w:rPr>
          <w:sz w:val="26"/>
          <w:szCs w:val="26"/>
        </w:rPr>
        <w:t>3.3.</w:t>
      </w:r>
      <w:r w:rsidR="004E7602" w:rsidRPr="00815730">
        <w:rPr>
          <w:sz w:val="26"/>
          <w:szCs w:val="26"/>
        </w:rPr>
        <w:t>8</w:t>
      </w:r>
      <w:r w:rsidRPr="00815730">
        <w:rPr>
          <w:sz w:val="26"/>
          <w:szCs w:val="26"/>
        </w:rPr>
        <w:t>. М</w:t>
      </w:r>
      <w:r w:rsidR="008064F9" w:rsidRPr="00815730">
        <w:rPr>
          <w:sz w:val="26"/>
          <w:szCs w:val="26"/>
        </w:rPr>
        <w:t xml:space="preserve">онтаж </w:t>
      </w:r>
      <w:r w:rsidR="00D506BC" w:rsidRPr="00815730">
        <w:rPr>
          <w:sz w:val="26"/>
          <w:szCs w:val="26"/>
        </w:rPr>
        <w:t xml:space="preserve">высоковольтных преобразователей тока и напряжения, трансформатора собственных нужд, шкафа </w:t>
      </w:r>
      <w:r w:rsidR="008064F9" w:rsidRPr="00815730">
        <w:rPr>
          <w:sz w:val="26"/>
          <w:szCs w:val="26"/>
        </w:rPr>
        <w:t xml:space="preserve">учета на опоре №52 </w:t>
      </w:r>
      <w:proofErr w:type="gramStart"/>
      <w:r w:rsidR="008064F9" w:rsidRPr="00815730">
        <w:rPr>
          <w:sz w:val="26"/>
          <w:szCs w:val="26"/>
        </w:rPr>
        <w:t>ВЛ</w:t>
      </w:r>
      <w:proofErr w:type="gramEnd"/>
      <w:r w:rsidR="008064F9" w:rsidRPr="00815730">
        <w:rPr>
          <w:sz w:val="26"/>
          <w:szCs w:val="26"/>
        </w:rPr>
        <w:t xml:space="preserve"> 35 </w:t>
      </w:r>
      <w:proofErr w:type="spellStart"/>
      <w:r w:rsidR="008064F9" w:rsidRPr="00815730">
        <w:rPr>
          <w:sz w:val="26"/>
          <w:szCs w:val="26"/>
        </w:rPr>
        <w:t>кВ</w:t>
      </w:r>
      <w:proofErr w:type="spellEnd"/>
      <w:r w:rsidR="008064F9" w:rsidRPr="00815730">
        <w:rPr>
          <w:sz w:val="26"/>
          <w:szCs w:val="26"/>
        </w:rPr>
        <w:t xml:space="preserve"> «Томмот – </w:t>
      </w:r>
      <w:proofErr w:type="spellStart"/>
      <w:r w:rsidR="008064F9" w:rsidRPr="00815730">
        <w:rPr>
          <w:sz w:val="26"/>
          <w:szCs w:val="26"/>
        </w:rPr>
        <w:t>Нижнеякокитская</w:t>
      </w:r>
      <w:proofErr w:type="spellEnd"/>
      <w:r w:rsidR="008064F9" w:rsidRPr="00815730">
        <w:rPr>
          <w:sz w:val="26"/>
          <w:szCs w:val="26"/>
        </w:rPr>
        <w:t>»</w:t>
      </w:r>
      <w:r w:rsidRPr="00815730">
        <w:rPr>
          <w:sz w:val="26"/>
          <w:szCs w:val="26"/>
        </w:rPr>
        <w:t>.</w:t>
      </w:r>
      <w:r w:rsidR="00D506BC" w:rsidRPr="00815730">
        <w:rPr>
          <w:sz w:val="26"/>
          <w:szCs w:val="26"/>
        </w:rPr>
        <w:t xml:space="preserve"> </w:t>
      </w:r>
    </w:p>
    <w:p w:rsidR="00B2598E" w:rsidRPr="00815730" w:rsidRDefault="00470055" w:rsidP="00470055">
      <w:pPr>
        <w:widowControl w:val="0"/>
        <w:spacing w:before="0"/>
        <w:ind w:firstLine="567"/>
        <w:contextualSpacing/>
        <w:rPr>
          <w:b/>
          <w:sz w:val="26"/>
          <w:szCs w:val="26"/>
        </w:rPr>
      </w:pPr>
      <w:r w:rsidRPr="00815730">
        <w:rPr>
          <w:b/>
          <w:sz w:val="26"/>
          <w:szCs w:val="26"/>
        </w:rPr>
        <w:t>4</w:t>
      </w:r>
      <w:r w:rsidR="00B2598E" w:rsidRPr="00815730">
        <w:rPr>
          <w:b/>
          <w:sz w:val="26"/>
          <w:szCs w:val="26"/>
        </w:rPr>
        <w:t>. Общие требования:</w:t>
      </w:r>
    </w:p>
    <w:p w:rsidR="00B2598E" w:rsidRPr="00815730" w:rsidRDefault="00470055" w:rsidP="00470055">
      <w:pPr>
        <w:widowControl w:val="0"/>
        <w:tabs>
          <w:tab w:val="left" w:pos="993"/>
        </w:tabs>
        <w:spacing w:before="0"/>
        <w:ind w:firstLine="567"/>
        <w:contextualSpacing/>
        <w:rPr>
          <w:sz w:val="26"/>
          <w:szCs w:val="26"/>
        </w:rPr>
      </w:pPr>
      <w:r w:rsidRPr="00815730">
        <w:rPr>
          <w:sz w:val="26"/>
          <w:szCs w:val="26"/>
        </w:rPr>
        <w:t>4</w:t>
      </w:r>
      <w:r w:rsidR="00B2598E" w:rsidRPr="00815730">
        <w:rPr>
          <w:sz w:val="26"/>
          <w:szCs w:val="26"/>
        </w:rPr>
        <w:t>.1.Месторасположение объекта строительства:</w:t>
      </w:r>
    </w:p>
    <w:p w:rsidR="00B2598E" w:rsidRPr="00815730" w:rsidRDefault="00B2598E" w:rsidP="00470055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815730">
        <w:rPr>
          <w:sz w:val="26"/>
          <w:szCs w:val="26"/>
        </w:rPr>
        <w:t xml:space="preserve">Объект находится по адресу: </w:t>
      </w:r>
      <w:r w:rsidR="00470055" w:rsidRPr="00815730">
        <w:rPr>
          <w:sz w:val="26"/>
          <w:szCs w:val="26"/>
        </w:rPr>
        <w:t>Республика Саха (Якутия)</w:t>
      </w:r>
      <w:r w:rsidRPr="00815730">
        <w:rPr>
          <w:sz w:val="26"/>
          <w:szCs w:val="26"/>
        </w:rPr>
        <w:t xml:space="preserve">, </w:t>
      </w:r>
      <w:r w:rsidR="00470055" w:rsidRPr="00815730">
        <w:rPr>
          <w:sz w:val="26"/>
          <w:szCs w:val="26"/>
        </w:rPr>
        <w:t>Алданский район</w:t>
      </w:r>
      <w:r w:rsidRPr="00815730">
        <w:rPr>
          <w:sz w:val="26"/>
          <w:szCs w:val="26"/>
        </w:rPr>
        <w:t xml:space="preserve">, </w:t>
      </w:r>
      <w:r w:rsidR="00470055" w:rsidRPr="00815730">
        <w:rPr>
          <w:sz w:val="26"/>
          <w:szCs w:val="26"/>
        </w:rPr>
        <w:t>г. Томмот</w:t>
      </w:r>
      <w:r w:rsidRPr="00815730">
        <w:rPr>
          <w:sz w:val="26"/>
          <w:szCs w:val="26"/>
        </w:rPr>
        <w:t>.</w:t>
      </w:r>
    </w:p>
    <w:p w:rsidR="00B2598E" w:rsidRPr="00815730" w:rsidRDefault="00470055" w:rsidP="00470055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815730">
        <w:rPr>
          <w:sz w:val="26"/>
          <w:szCs w:val="26"/>
        </w:rPr>
        <w:t>4</w:t>
      </w:r>
      <w:r w:rsidR="00B2598E" w:rsidRPr="00815730">
        <w:rPr>
          <w:sz w:val="26"/>
          <w:szCs w:val="26"/>
        </w:rPr>
        <w:t xml:space="preserve">.2. Требования к выполнению работ: </w:t>
      </w:r>
    </w:p>
    <w:p w:rsidR="00B2598E" w:rsidRPr="00815730" w:rsidRDefault="00470055" w:rsidP="00470055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815730">
        <w:rPr>
          <w:sz w:val="26"/>
          <w:szCs w:val="26"/>
        </w:rPr>
        <w:t>4</w:t>
      </w:r>
      <w:r w:rsidR="00B2598E" w:rsidRPr="00815730">
        <w:rPr>
          <w:sz w:val="26"/>
          <w:szCs w:val="26"/>
        </w:rPr>
        <w:t>.2.1. Работы выполнить в соответствии с разработанной и утвержденной  рабочей документацией, требованиями представителей технического надзора,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B2598E" w:rsidRPr="00815730" w:rsidRDefault="00B2598E" w:rsidP="00470055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815730">
        <w:rPr>
          <w:sz w:val="26"/>
          <w:szCs w:val="26"/>
        </w:rPr>
        <w:t>- ПУЭ (действующее издание);</w:t>
      </w:r>
    </w:p>
    <w:p w:rsidR="00B2598E" w:rsidRPr="00815730" w:rsidRDefault="00B2598E" w:rsidP="00470055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815730">
        <w:rPr>
          <w:sz w:val="26"/>
          <w:szCs w:val="26"/>
        </w:rPr>
        <w:t>- ПТЭ (действующее издание);</w:t>
      </w:r>
    </w:p>
    <w:p w:rsidR="00B2598E" w:rsidRPr="00815730" w:rsidRDefault="00B2598E" w:rsidP="00470055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815730">
        <w:rPr>
          <w:sz w:val="26"/>
          <w:szCs w:val="26"/>
        </w:rPr>
        <w:t>- МДС 81-35.2004 «Методика определения сметной стоимости строительства на территории Российской Федерации»;</w:t>
      </w:r>
    </w:p>
    <w:p w:rsidR="00B2598E" w:rsidRPr="00815730" w:rsidRDefault="00B2598E" w:rsidP="00470055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815730">
        <w:rPr>
          <w:sz w:val="26"/>
          <w:szCs w:val="26"/>
        </w:rPr>
        <w:t>-  СНиП 12.01-2004 «Организация строительства»;</w:t>
      </w:r>
    </w:p>
    <w:p w:rsidR="00B2598E" w:rsidRPr="00815730" w:rsidRDefault="00B2598E" w:rsidP="00470055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815730">
        <w:rPr>
          <w:sz w:val="26"/>
          <w:szCs w:val="26"/>
        </w:rPr>
        <w:t>- СНиП 3.01.04-87 «Приемка законченных строительством объектов.                     Основные положения»;</w:t>
      </w:r>
    </w:p>
    <w:p w:rsidR="00B2598E" w:rsidRPr="00CB73BE" w:rsidRDefault="00B2598E" w:rsidP="00470055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815730">
        <w:rPr>
          <w:sz w:val="26"/>
          <w:szCs w:val="26"/>
        </w:rPr>
        <w:t>- СНиП 3.05.06-85 «Электротехнические устройства»;</w:t>
      </w:r>
    </w:p>
    <w:p w:rsidR="00B2598E" w:rsidRPr="00CB73BE" w:rsidRDefault="00B2598E" w:rsidP="00470055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- СНиП 3.01.03-84 «Геодезические работы в строительстве»;</w:t>
      </w:r>
    </w:p>
    <w:p w:rsidR="00B2598E" w:rsidRPr="00CB73BE" w:rsidRDefault="00B2598E" w:rsidP="00470055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- РД–11-02-2006 «Требования к исполнительной документации»;</w:t>
      </w:r>
    </w:p>
    <w:p w:rsidR="00B2598E" w:rsidRPr="00CB73BE" w:rsidRDefault="00B2598E" w:rsidP="00470055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- РД–11-05-2007 «Порядок ведения общего журнала работ»;</w:t>
      </w:r>
    </w:p>
    <w:p w:rsidR="00B2598E" w:rsidRPr="00CB73BE" w:rsidRDefault="00B2598E" w:rsidP="00470055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- И 1.13-07 «Инструкция по оформлению приемо-сдаточной документации по электромонтажным работам»;</w:t>
      </w:r>
    </w:p>
    <w:p w:rsidR="00B2598E" w:rsidRPr="00CB73BE" w:rsidRDefault="00B2598E" w:rsidP="00470055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lastRenderedPageBreak/>
        <w:t>- Положения об аттестации оборудования, технологий и материалов в ОАО «</w:t>
      </w:r>
      <w:proofErr w:type="spellStart"/>
      <w:r w:rsidRPr="00CB73BE">
        <w:rPr>
          <w:sz w:val="26"/>
          <w:szCs w:val="26"/>
        </w:rPr>
        <w:t>Россети</w:t>
      </w:r>
      <w:proofErr w:type="spellEnd"/>
      <w:r w:rsidRPr="00CB73BE">
        <w:rPr>
          <w:sz w:val="26"/>
          <w:szCs w:val="26"/>
        </w:rPr>
        <w:t>»;</w:t>
      </w:r>
    </w:p>
    <w:p w:rsidR="00B2598E" w:rsidRPr="00CB73BE" w:rsidRDefault="00B2598E" w:rsidP="00470055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 xml:space="preserve">- Иные действующие законодательные и нормативно-технические документы   в области строительства, регулирующие  вопросы обеспечения безопасности и качества строительства, обязательные к применению на территории Российской Федерации и </w:t>
      </w:r>
      <w:r w:rsidR="00470055">
        <w:rPr>
          <w:sz w:val="26"/>
          <w:szCs w:val="26"/>
        </w:rPr>
        <w:t>Республики Саха (Якутия)</w:t>
      </w:r>
      <w:r w:rsidRPr="00CB73BE">
        <w:rPr>
          <w:sz w:val="26"/>
          <w:szCs w:val="26"/>
        </w:rPr>
        <w:t>.</w:t>
      </w:r>
    </w:p>
    <w:p w:rsidR="00B2598E" w:rsidRPr="00CB73BE" w:rsidRDefault="0006478C" w:rsidP="00470055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B2598E" w:rsidRPr="00CB73BE">
        <w:rPr>
          <w:sz w:val="26"/>
          <w:szCs w:val="26"/>
        </w:rPr>
        <w:t xml:space="preserve">.2.2. Строительно-монтажные и пусконаладочные работы выполняются согласно ППР (проекта производства работ) и графика производства работ. ППР и график разрабатываются Подрядчиком и за 30 дней до предполагаемого начала работ  предоставляются  для согласования  Заказчику.  </w:t>
      </w:r>
    </w:p>
    <w:p w:rsidR="00B2598E" w:rsidRPr="00CB73BE" w:rsidRDefault="00B2598E" w:rsidP="00470055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 xml:space="preserve">Режим выполнения работ – по согласованному с Заказчиком не менее чем за 10 дней до начала работ  графику. </w:t>
      </w:r>
    </w:p>
    <w:p w:rsidR="00B2598E" w:rsidRDefault="0006478C" w:rsidP="00470055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B2598E" w:rsidRPr="00CB73BE">
        <w:rPr>
          <w:sz w:val="26"/>
          <w:szCs w:val="26"/>
        </w:rPr>
        <w:t>.2.</w:t>
      </w:r>
      <w:r w:rsidR="00470055">
        <w:rPr>
          <w:sz w:val="26"/>
          <w:szCs w:val="26"/>
        </w:rPr>
        <w:t>3</w:t>
      </w:r>
      <w:r w:rsidR="00B2598E" w:rsidRPr="00CB73BE">
        <w:rPr>
          <w:sz w:val="26"/>
          <w:szCs w:val="26"/>
        </w:rPr>
        <w:t>. Выполнение работ должно осуществляться с соблюдением требований: ПОТРМ-016-2001 (с изм. 2003), СНиП 12-01-2004 «Организация строительства», СНиП 12-03-2001 «Безопасность труда в строительстве», часть 1 «Общие требования»,  СНиП 12-04-2002 «Безопасность труда в строительстве», часть 2 «Строительное производство», ГОСТ 12.3.032-84  ССТБ «Работы электромонтажные.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грузоподъемных кранов.</w:t>
      </w:r>
    </w:p>
    <w:p w:rsidR="00D72E79" w:rsidRDefault="00D72E79" w:rsidP="00470055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</w:p>
    <w:p w:rsidR="00B2598E" w:rsidRPr="0006478C" w:rsidRDefault="0006478C" w:rsidP="00470055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b/>
          <w:sz w:val="26"/>
          <w:szCs w:val="26"/>
        </w:rPr>
      </w:pPr>
      <w:r w:rsidRPr="0006478C">
        <w:rPr>
          <w:b/>
          <w:sz w:val="26"/>
          <w:szCs w:val="26"/>
        </w:rPr>
        <w:t>5</w:t>
      </w:r>
      <w:r w:rsidR="00B2598E" w:rsidRPr="0006478C">
        <w:rPr>
          <w:b/>
          <w:sz w:val="26"/>
          <w:szCs w:val="26"/>
        </w:rPr>
        <w:t>. Сроки выполнения работ.</w:t>
      </w:r>
    </w:p>
    <w:p w:rsidR="00B2598E" w:rsidRPr="00CB73BE" w:rsidRDefault="00B2598E" w:rsidP="00470055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 xml:space="preserve">Срок начала работ -  </w:t>
      </w:r>
      <w:r w:rsidR="0006478C">
        <w:rPr>
          <w:sz w:val="26"/>
          <w:szCs w:val="26"/>
        </w:rPr>
        <w:t>с момента заключения договора</w:t>
      </w:r>
    </w:p>
    <w:p w:rsidR="00B2598E" w:rsidRDefault="00B2598E" w:rsidP="00470055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b/>
          <w:i/>
          <w:sz w:val="26"/>
          <w:szCs w:val="26"/>
        </w:rPr>
      </w:pPr>
      <w:r w:rsidRPr="00CB73BE">
        <w:rPr>
          <w:sz w:val="26"/>
          <w:szCs w:val="26"/>
        </w:rPr>
        <w:t xml:space="preserve">Срок окончания работ – </w:t>
      </w:r>
      <w:r w:rsidRPr="0006478C">
        <w:rPr>
          <w:b/>
          <w:i/>
          <w:sz w:val="26"/>
          <w:szCs w:val="26"/>
        </w:rPr>
        <w:t>не позднее «</w:t>
      </w:r>
      <w:r w:rsidR="0006478C" w:rsidRPr="0006478C">
        <w:rPr>
          <w:b/>
          <w:i/>
          <w:sz w:val="26"/>
          <w:szCs w:val="26"/>
        </w:rPr>
        <w:t>30</w:t>
      </w:r>
      <w:r w:rsidRPr="0006478C">
        <w:rPr>
          <w:b/>
          <w:i/>
          <w:sz w:val="26"/>
          <w:szCs w:val="26"/>
        </w:rPr>
        <w:t xml:space="preserve">» </w:t>
      </w:r>
      <w:r w:rsidR="00A73956">
        <w:rPr>
          <w:b/>
          <w:i/>
          <w:sz w:val="26"/>
          <w:szCs w:val="26"/>
        </w:rPr>
        <w:t>декабря</w:t>
      </w:r>
      <w:r w:rsidRPr="0006478C">
        <w:rPr>
          <w:b/>
          <w:i/>
          <w:sz w:val="26"/>
          <w:szCs w:val="26"/>
        </w:rPr>
        <w:t xml:space="preserve"> 20</w:t>
      </w:r>
      <w:r w:rsidR="0006478C" w:rsidRPr="0006478C">
        <w:rPr>
          <w:b/>
          <w:i/>
          <w:sz w:val="26"/>
          <w:szCs w:val="26"/>
        </w:rPr>
        <w:t>17</w:t>
      </w:r>
      <w:r w:rsidRPr="0006478C">
        <w:rPr>
          <w:b/>
          <w:i/>
          <w:sz w:val="26"/>
          <w:szCs w:val="26"/>
        </w:rPr>
        <w:t xml:space="preserve"> г.</w:t>
      </w:r>
    </w:p>
    <w:p w:rsidR="00D72E79" w:rsidRPr="00CB73BE" w:rsidRDefault="00D72E79" w:rsidP="00470055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</w:p>
    <w:p w:rsidR="00B2598E" w:rsidRPr="00CB73BE" w:rsidRDefault="0006478C" w:rsidP="004E7602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6</w:t>
      </w:r>
      <w:r w:rsidR="00B2598E" w:rsidRPr="00CB73BE">
        <w:rPr>
          <w:b/>
          <w:sz w:val="26"/>
          <w:szCs w:val="26"/>
        </w:rPr>
        <w:t>. Поставка оборудования и материалов.</w:t>
      </w:r>
    </w:p>
    <w:p w:rsidR="00B2598E" w:rsidRPr="0006478C" w:rsidRDefault="0006478C" w:rsidP="0006478C">
      <w:pPr>
        <w:widowControl w:val="0"/>
        <w:spacing w:before="0"/>
        <w:ind w:firstLine="567"/>
        <w:contextualSpacing/>
        <w:rPr>
          <w:sz w:val="26"/>
          <w:szCs w:val="26"/>
        </w:rPr>
      </w:pPr>
      <w:r w:rsidRPr="0006478C">
        <w:rPr>
          <w:sz w:val="26"/>
          <w:szCs w:val="26"/>
        </w:rPr>
        <w:t>6</w:t>
      </w:r>
      <w:r w:rsidR="00B2598E" w:rsidRPr="0006478C">
        <w:rPr>
          <w:sz w:val="26"/>
          <w:szCs w:val="26"/>
        </w:rPr>
        <w:t>.1. Общие требования к условиям поставки.</w:t>
      </w:r>
    </w:p>
    <w:p w:rsidR="00B2598E" w:rsidRPr="00812C83" w:rsidRDefault="0006478C" w:rsidP="0006478C">
      <w:pPr>
        <w:pStyle w:val="aff9"/>
        <w:widowControl w:val="0"/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12C83">
        <w:rPr>
          <w:rFonts w:ascii="Times New Roman" w:hAnsi="Times New Roman"/>
          <w:sz w:val="26"/>
          <w:szCs w:val="26"/>
        </w:rPr>
        <w:t>6</w:t>
      </w:r>
      <w:r w:rsidR="00B2598E" w:rsidRPr="00812C83">
        <w:rPr>
          <w:rFonts w:ascii="Times New Roman" w:hAnsi="Times New Roman"/>
          <w:sz w:val="26"/>
          <w:szCs w:val="26"/>
        </w:rPr>
        <w:t>.1.</w:t>
      </w:r>
      <w:r w:rsidRPr="00812C83">
        <w:rPr>
          <w:rFonts w:ascii="Times New Roman" w:hAnsi="Times New Roman"/>
          <w:sz w:val="26"/>
          <w:szCs w:val="26"/>
        </w:rPr>
        <w:t>1</w:t>
      </w:r>
      <w:r w:rsidR="00B2598E" w:rsidRPr="00812C83">
        <w:rPr>
          <w:rFonts w:ascii="Times New Roman" w:hAnsi="Times New Roman"/>
          <w:sz w:val="26"/>
          <w:szCs w:val="26"/>
        </w:rPr>
        <w:t xml:space="preserve">. </w:t>
      </w:r>
      <w:r w:rsidR="00812C83" w:rsidRPr="00812C83">
        <w:rPr>
          <w:rFonts w:ascii="Times New Roman" w:hAnsi="Times New Roman"/>
          <w:sz w:val="26"/>
          <w:szCs w:val="26"/>
        </w:rPr>
        <w:t>Закупка и доставка на объе</w:t>
      </w:r>
      <w:proofErr w:type="gramStart"/>
      <w:r w:rsidR="00812C83" w:rsidRPr="00812C83">
        <w:rPr>
          <w:rFonts w:ascii="Times New Roman" w:hAnsi="Times New Roman"/>
          <w:sz w:val="26"/>
          <w:szCs w:val="26"/>
        </w:rPr>
        <w:t>кт стр</w:t>
      </w:r>
      <w:proofErr w:type="gramEnd"/>
      <w:r w:rsidR="00812C83" w:rsidRPr="00812C83">
        <w:rPr>
          <w:rFonts w:ascii="Times New Roman" w:hAnsi="Times New Roman"/>
          <w:sz w:val="26"/>
          <w:szCs w:val="26"/>
        </w:rPr>
        <w:t>оительства оборудования и материалов, указанных в рабочей документации осуществляется Подрядчиком.</w:t>
      </w:r>
    </w:p>
    <w:p w:rsidR="00B2598E" w:rsidRPr="0006478C" w:rsidRDefault="0006478C" w:rsidP="0006478C">
      <w:pPr>
        <w:pStyle w:val="aff9"/>
        <w:widowControl w:val="0"/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812C83">
        <w:rPr>
          <w:rFonts w:ascii="Times New Roman" w:hAnsi="Times New Roman"/>
          <w:sz w:val="26"/>
          <w:szCs w:val="26"/>
        </w:rPr>
        <w:t>6</w:t>
      </w:r>
      <w:r w:rsidR="00B2598E" w:rsidRPr="00812C83">
        <w:rPr>
          <w:rFonts w:ascii="Times New Roman" w:hAnsi="Times New Roman"/>
          <w:sz w:val="26"/>
          <w:szCs w:val="26"/>
        </w:rPr>
        <w:t>.1.</w:t>
      </w:r>
      <w:r w:rsidRPr="00812C83">
        <w:rPr>
          <w:rFonts w:ascii="Times New Roman" w:hAnsi="Times New Roman"/>
          <w:sz w:val="26"/>
          <w:szCs w:val="26"/>
        </w:rPr>
        <w:t>2</w:t>
      </w:r>
      <w:r w:rsidR="00B2598E" w:rsidRPr="00812C83">
        <w:rPr>
          <w:rFonts w:ascii="Times New Roman" w:hAnsi="Times New Roman"/>
          <w:sz w:val="26"/>
          <w:szCs w:val="26"/>
        </w:rPr>
        <w:t>.  Требования к комплектности поставки</w:t>
      </w:r>
      <w:r w:rsidR="00B2598E" w:rsidRPr="0006478C">
        <w:rPr>
          <w:rFonts w:ascii="Times New Roman" w:hAnsi="Times New Roman"/>
          <w:sz w:val="26"/>
          <w:szCs w:val="26"/>
        </w:rPr>
        <w:t>.</w:t>
      </w:r>
    </w:p>
    <w:p w:rsidR="00B2598E" w:rsidRPr="0006478C" w:rsidRDefault="00B2598E" w:rsidP="00B2598E">
      <w:pPr>
        <w:pStyle w:val="aff9"/>
        <w:widowControl w:val="0"/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6478C">
        <w:rPr>
          <w:rFonts w:ascii="Times New Roman" w:eastAsia="Times New Roman" w:hAnsi="Times New Roman"/>
          <w:sz w:val="26"/>
          <w:szCs w:val="26"/>
          <w:lang w:eastAsia="ru-RU"/>
        </w:rPr>
        <w:t xml:space="preserve">Подрядчик </w:t>
      </w:r>
      <w:r w:rsidR="00812C83">
        <w:rPr>
          <w:rFonts w:ascii="Times New Roman" w:eastAsia="Times New Roman" w:hAnsi="Times New Roman"/>
          <w:sz w:val="26"/>
          <w:szCs w:val="26"/>
          <w:lang w:eastAsia="ru-RU"/>
        </w:rPr>
        <w:t>д</w:t>
      </w:r>
      <w:r w:rsidRPr="0006478C">
        <w:rPr>
          <w:rFonts w:ascii="Times New Roman" w:eastAsia="Times New Roman" w:hAnsi="Times New Roman"/>
          <w:sz w:val="26"/>
          <w:szCs w:val="26"/>
          <w:lang w:eastAsia="ru-RU"/>
        </w:rPr>
        <w:t xml:space="preserve">олжен предоставить полный комплект оборудования, запасных частей, расходных материалов и принадлежностей (ЗИП) в </w:t>
      </w:r>
      <w:proofErr w:type="spellStart"/>
      <w:r w:rsidRPr="0006478C">
        <w:rPr>
          <w:rFonts w:ascii="Times New Roman" w:eastAsia="Times New Roman" w:hAnsi="Times New Roman"/>
          <w:sz w:val="26"/>
          <w:szCs w:val="26"/>
          <w:lang w:eastAsia="ru-RU"/>
        </w:rPr>
        <w:t>т.ч</w:t>
      </w:r>
      <w:proofErr w:type="spellEnd"/>
      <w:r w:rsidRPr="0006478C">
        <w:rPr>
          <w:rFonts w:ascii="Times New Roman" w:eastAsia="Times New Roman" w:hAnsi="Times New Roman"/>
          <w:sz w:val="26"/>
          <w:szCs w:val="26"/>
          <w:lang w:eastAsia="ru-RU"/>
        </w:rPr>
        <w:t>. специализированного инструмента и рукояток управления, на оборудовании должны быть нанесены оперативные схемы и наименования на русском языке.  Инструкции по эксплуатации в соответствии с действующими НТД РФ в полном объеме на русском языке.</w:t>
      </w:r>
    </w:p>
    <w:p w:rsidR="00B2598E" w:rsidRPr="00CB73BE" w:rsidRDefault="00812C83" w:rsidP="00812C83">
      <w:pPr>
        <w:pStyle w:val="aff9"/>
        <w:widowControl w:val="0"/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B2598E" w:rsidRPr="00CB73BE">
        <w:rPr>
          <w:rFonts w:ascii="Times New Roman" w:eastAsia="Times New Roman" w:hAnsi="Times New Roman"/>
          <w:sz w:val="26"/>
          <w:szCs w:val="26"/>
          <w:lang w:eastAsia="ru-RU"/>
        </w:rPr>
        <w:t>.1.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B2598E" w:rsidRPr="00CB73BE">
        <w:rPr>
          <w:rFonts w:ascii="Times New Roman" w:eastAsia="Times New Roman" w:hAnsi="Times New Roman"/>
          <w:sz w:val="26"/>
          <w:szCs w:val="26"/>
          <w:lang w:eastAsia="ru-RU"/>
        </w:rPr>
        <w:t>.  Упаковка, транспортировка, условия и сроки хранения.</w:t>
      </w:r>
    </w:p>
    <w:p w:rsidR="00B2598E" w:rsidRPr="00CB73BE" w:rsidRDefault="00B2598E" w:rsidP="00812C83">
      <w:pPr>
        <w:pStyle w:val="aff9"/>
        <w:widowControl w:val="0"/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B73BE">
        <w:rPr>
          <w:rFonts w:ascii="Times New Roman" w:eastAsia="Times New Roman" w:hAnsi="Times New Roman"/>
          <w:sz w:val="26"/>
          <w:szCs w:val="26"/>
          <w:lang w:eastAsia="ru-RU"/>
        </w:rPr>
        <w:t>Подрядчик несет полную ответственность за обеспечение хранения оборудования</w:t>
      </w:r>
      <w:r w:rsidR="00812C83">
        <w:rPr>
          <w:rFonts w:ascii="Times New Roman" w:eastAsia="Times New Roman" w:hAnsi="Times New Roman"/>
          <w:sz w:val="26"/>
          <w:szCs w:val="26"/>
          <w:lang w:eastAsia="ru-RU"/>
        </w:rPr>
        <w:t xml:space="preserve"> и материалов</w:t>
      </w:r>
      <w:r w:rsidRPr="00CB73BE">
        <w:rPr>
          <w:rFonts w:ascii="Times New Roman" w:eastAsia="Times New Roman" w:hAnsi="Times New Roman"/>
          <w:sz w:val="26"/>
          <w:szCs w:val="26"/>
          <w:lang w:eastAsia="ru-RU"/>
        </w:rPr>
        <w:t xml:space="preserve"> в соответствии с требованиями завода-изготовителя, осуществляет своевременную консервацию оборудования (по необходимости), его осмотр. По требованию Заказчика обеспечивает ему допуск к оборудованию для его осмотра.</w:t>
      </w:r>
    </w:p>
    <w:p w:rsidR="00B2598E" w:rsidRPr="00CB73BE" w:rsidRDefault="00812C83" w:rsidP="00812C83">
      <w:pPr>
        <w:pStyle w:val="aff9"/>
        <w:widowControl w:val="0"/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B2598E" w:rsidRPr="00812C83">
        <w:rPr>
          <w:rFonts w:ascii="Times New Roman" w:eastAsia="Times New Roman" w:hAnsi="Times New Roman"/>
          <w:sz w:val="26"/>
          <w:szCs w:val="26"/>
          <w:lang w:eastAsia="ru-RU"/>
        </w:rPr>
        <w:t>.2. Общие</w:t>
      </w:r>
      <w:r w:rsidR="00B2598E" w:rsidRPr="00CB73BE">
        <w:rPr>
          <w:rFonts w:ascii="Times New Roman" w:eastAsia="Times New Roman" w:hAnsi="Times New Roman"/>
          <w:sz w:val="26"/>
          <w:szCs w:val="26"/>
          <w:lang w:eastAsia="ru-RU"/>
        </w:rPr>
        <w:t xml:space="preserve"> технические требования к поставляемой продукции.</w:t>
      </w:r>
    </w:p>
    <w:p w:rsidR="00B2598E" w:rsidRPr="00CB73BE" w:rsidRDefault="00812C83" w:rsidP="00DE3A72">
      <w:pPr>
        <w:pStyle w:val="aff9"/>
        <w:widowControl w:val="0"/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B2598E" w:rsidRPr="00CB73BE">
        <w:rPr>
          <w:rFonts w:ascii="Times New Roman" w:eastAsia="Times New Roman" w:hAnsi="Times New Roman"/>
          <w:sz w:val="26"/>
          <w:szCs w:val="26"/>
          <w:lang w:eastAsia="ru-RU"/>
        </w:rPr>
        <w:t xml:space="preserve">.2.1. Продукция должна быть новой и ранее не использованной. </w:t>
      </w:r>
    </w:p>
    <w:p w:rsidR="00B2598E" w:rsidRPr="00CB73BE" w:rsidRDefault="00B2598E" w:rsidP="00DE3A72">
      <w:pPr>
        <w:pStyle w:val="aff9"/>
        <w:widowControl w:val="0"/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B73BE">
        <w:rPr>
          <w:rFonts w:ascii="Times New Roman" w:eastAsia="Times New Roman" w:hAnsi="Times New Roman"/>
          <w:sz w:val="26"/>
          <w:szCs w:val="26"/>
          <w:lang w:eastAsia="ru-RU"/>
        </w:rPr>
        <w:t xml:space="preserve">Поставляемая Подрядчиком продукция должная соответствовать содержанию опросных листов и спецификаций, определенных </w:t>
      </w:r>
      <w:r w:rsidR="00DE3A72">
        <w:rPr>
          <w:rFonts w:ascii="Times New Roman" w:eastAsia="Times New Roman" w:hAnsi="Times New Roman"/>
          <w:sz w:val="26"/>
          <w:szCs w:val="26"/>
          <w:lang w:eastAsia="ru-RU"/>
        </w:rPr>
        <w:t>разрабатываемой рабочей документацией</w:t>
      </w:r>
      <w:r w:rsidRPr="00CB73BE">
        <w:rPr>
          <w:rFonts w:ascii="Times New Roman" w:eastAsia="Times New Roman" w:hAnsi="Times New Roman"/>
          <w:sz w:val="26"/>
          <w:szCs w:val="26"/>
          <w:lang w:eastAsia="ru-RU"/>
        </w:rPr>
        <w:t xml:space="preserve">, включая указания производителя продукции.    </w:t>
      </w:r>
    </w:p>
    <w:p w:rsidR="00B2598E" w:rsidRPr="00CB73BE" w:rsidRDefault="00B701DD" w:rsidP="00DE3A72">
      <w:pPr>
        <w:pStyle w:val="aff9"/>
        <w:widowControl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6</w:t>
      </w:r>
      <w:r w:rsidR="00B2598E" w:rsidRPr="00CB73BE">
        <w:rPr>
          <w:rFonts w:ascii="Times New Roman" w:eastAsia="Times New Roman" w:hAnsi="Times New Roman"/>
          <w:sz w:val="26"/>
          <w:szCs w:val="26"/>
          <w:lang w:eastAsia="ru-RU"/>
        </w:rPr>
        <w:t>.2.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B2598E" w:rsidRPr="00CB73BE">
        <w:rPr>
          <w:rFonts w:ascii="Times New Roman" w:eastAsia="Times New Roman" w:hAnsi="Times New Roman"/>
          <w:sz w:val="26"/>
          <w:szCs w:val="26"/>
          <w:lang w:eastAsia="ru-RU"/>
        </w:rPr>
        <w:t xml:space="preserve">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D72E79" w:rsidRPr="009402EA" w:rsidRDefault="00B2598E" w:rsidP="009402EA">
      <w:pPr>
        <w:pStyle w:val="aff9"/>
        <w:widowControl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B73BE">
        <w:rPr>
          <w:rFonts w:ascii="Times New Roman" w:eastAsia="Times New Roman" w:hAnsi="Times New Roman"/>
          <w:sz w:val="26"/>
          <w:szCs w:val="26"/>
          <w:lang w:eastAsia="ru-RU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B2598E" w:rsidRPr="00CB73BE" w:rsidRDefault="00B701DD" w:rsidP="00B701DD">
      <w:pPr>
        <w:widowControl w:val="0"/>
        <w:spacing w:before="0"/>
        <w:ind w:firstLine="567"/>
        <w:contextualSpacing/>
        <w:rPr>
          <w:b/>
          <w:sz w:val="26"/>
        </w:rPr>
      </w:pPr>
      <w:r>
        <w:rPr>
          <w:b/>
          <w:sz w:val="26"/>
        </w:rPr>
        <w:t>7</w:t>
      </w:r>
      <w:r w:rsidR="00B2598E" w:rsidRPr="00CB73BE">
        <w:rPr>
          <w:b/>
          <w:sz w:val="26"/>
        </w:rPr>
        <w:t xml:space="preserve">. Требования к </w:t>
      </w:r>
      <w:r w:rsidR="00266342">
        <w:rPr>
          <w:b/>
          <w:sz w:val="26"/>
        </w:rPr>
        <w:t>Участнику закупки</w:t>
      </w:r>
      <w:r w:rsidR="00B2598E" w:rsidRPr="00CB73BE">
        <w:rPr>
          <w:b/>
          <w:sz w:val="26"/>
        </w:rPr>
        <w:t>.</w:t>
      </w:r>
    </w:p>
    <w:p w:rsidR="00B2598E" w:rsidRPr="006F5F19" w:rsidRDefault="00B701DD" w:rsidP="006F5F19">
      <w:pPr>
        <w:pStyle w:val="31"/>
        <w:widowControl w:val="0"/>
        <w:tabs>
          <w:tab w:val="left" w:pos="993"/>
          <w:tab w:val="left" w:pos="1260"/>
          <w:tab w:val="num" w:pos="2160"/>
        </w:tabs>
        <w:ind w:firstLine="567"/>
        <w:contextualSpacing/>
        <w:rPr>
          <w:sz w:val="26"/>
          <w:szCs w:val="26"/>
        </w:rPr>
      </w:pPr>
      <w:r>
        <w:rPr>
          <w:sz w:val="26"/>
        </w:rPr>
        <w:t>7</w:t>
      </w:r>
      <w:r w:rsidR="00B2598E" w:rsidRPr="00CB73BE">
        <w:rPr>
          <w:sz w:val="26"/>
        </w:rPr>
        <w:t xml:space="preserve">.1. </w:t>
      </w:r>
      <w:proofErr w:type="gramStart"/>
      <w:r w:rsidR="00266342">
        <w:rPr>
          <w:sz w:val="26"/>
        </w:rPr>
        <w:t>Участник</w:t>
      </w:r>
      <w:r w:rsidR="00B2598E" w:rsidRPr="00CB73BE">
        <w:rPr>
          <w:sz w:val="26"/>
        </w:rPr>
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 и иметь в</w:t>
      </w:r>
      <w:r w:rsidR="00B2598E" w:rsidRPr="00CB73BE">
        <w:rPr>
          <w:sz w:val="26"/>
          <w:szCs w:val="26"/>
        </w:rPr>
        <w:t xml:space="preserve"> соответствии с Градостроительным кодексом Российской Федерации и Приказом Министерства регионального развития Российской Федерации от 30 декабря 2009г. № 624 в наличие свидетельства саморегулируемой организации о допуске к работам по организации строительства</w:t>
      </w:r>
      <w:r w:rsidR="00B2598E" w:rsidRPr="006F5F19">
        <w:rPr>
          <w:sz w:val="26"/>
          <w:szCs w:val="26"/>
        </w:rPr>
        <w:t>, в том числе:</w:t>
      </w:r>
      <w:proofErr w:type="gramEnd"/>
    </w:p>
    <w:p w:rsidR="006F5F19" w:rsidRPr="006F5F19" w:rsidRDefault="006F5F19" w:rsidP="006F5F1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i/>
          <w:sz w:val="26"/>
          <w:szCs w:val="26"/>
        </w:rPr>
      </w:pPr>
      <w:r w:rsidRPr="006F5F19">
        <w:rPr>
          <w:i/>
          <w:sz w:val="26"/>
          <w:szCs w:val="26"/>
        </w:rPr>
        <w:t>II. Виды работ по подготовке проектной документации</w:t>
      </w:r>
    </w:p>
    <w:p w:rsidR="006F5F19" w:rsidRPr="006F5F19" w:rsidRDefault="006F5F19" w:rsidP="006F5F1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  <w:shd w:val="clear" w:color="auto" w:fill="FFFFFF"/>
        </w:rPr>
      </w:pPr>
      <w:r w:rsidRPr="006F5F19">
        <w:rPr>
          <w:sz w:val="26"/>
          <w:szCs w:val="26"/>
          <w:shd w:val="clear" w:color="auto" w:fill="FFFFFF"/>
        </w:rPr>
        <w:t>5. Работы по подготовке сведений о наружных сетях инженерно-технического обеспечения, о перечне инженерно-технических мероприятий:</w:t>
      </w:r>
    </w:p>
    <w:p w:rsidR="006F5F19" w:rsidRPr="006F5F19" w:rsidRDefault="006F5F19" w:rsidP="006F5F1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  <w:shd w:val="clear" w:color="auto" w:fill="FFFFFF"/>
        </w:rPr>
      </w:pPr>
      <w:r w:rsidRPr="006F5F19">
        <w:rPr>
          <w:sz w:val="26"/>
          <w:szCs w:val="26"/>
          <w:shd w:val="clear" w:color="auto" w:fill="FFFFFF"/>
        </w:rPr>
        <w:t>5.3. Работы по подготовке проектов наружных сетей электроснабжения до 35 кВ включительно и их сооружений</w:t>
      </w:r>
      <w:r>
        <w:rPr>
          <w:sz w:val="26"/>
          <w:szCs w:val="26"/>
          <w:shd w:val="clear" w:color="auto" w:fill="FFFFFF"/>
        </w:rPr>
        <w:t>.</w:t>
      </w:r>
    </w:p>
    <w:p w:rsidR="006F5F19" w:rsidRPr="006F5F19" w:rsidRDefault="006F5F19" w:rsidP="006F5F19">
      <w:pPr>
        <w:shd w:val="clear" w:color="auto" w:fill="FFFFFF"/>
        <w:ind w:firstLine="567"/>
        <w:contextualSpacing/>
        <w:jc w:val="both"/>
        <w:rPr>
          <w:i/>
          <w:sz w:val="26"/>
          <w:szCs w:val="26"/>
        </w:rPr>
      </w:pPr>
      <w:r w:rsidRPr="006F5F19">
        <w:rPr>
          <w:i/>
          <w:sz w:val="26"/>
          <w:szCs w:val="26"/>
        </w:rPr>
        <w:t>III. Виды работ по строительству, реконструкции и капитальному ремонту</w:t>
      </w:r>
    </w:p>
    <w:p w:rsidR="006F5F19" w:rsidRPr="006F5F19" w:rsidRDefault="006F5F19" w:rsidP="006F5F19">
      <w:pPr>
        <w:pStyle w:val="ad"/>
        <w:shd w:val="clear" w:color="auto" w:fill="FFFFFF"/>
        <w:spacing w:before="0" w:beforeAutospacing="0" w:after="0" w:afterAutospacing="0"/>
        <w:ind w:firstLine="567"/>
        <w:contextualSpacing/>
        <w:rPr>
          <w:rFonts w:ascii="Times New Roman" w:hAnsi="Times New Roman"/>
          <w:sz w:val="26"/>
          <w:szCs w:val="26"/>
        </w:rPr>
      </w:pPr>
      <w:r w:rsidRPr="006F5F19">
        <w:rPr>
          <w:rFonts w:ascii="Times New Roman" w:hAnsi="Times New Roman"/>
          <w:sz w:val="26"/>
          <w:szCs w:val="26"/>
        </w:rPr>
        <w:t>20. Устройство наружных электрических сетей и линий связи:</w:t>
      </w:r>
    </w:p>
    <w:p w:rsidR="006F5F19" w:rsidRPr="006F5F19" w:rsidRDefault="006F5F19" w:rsidP="006F5F19">
      <w:pPr>
        <w:widowControl w:val="0"/>
        <w:suppressAutoHyphens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6F5F19">
        <w:rPr>
          <w:sz w:val="26"/>
          <w:szCs w:val="26"/>
        </w:rPr>
        <w:t>20.2. Устройство сетей электроснабжением до 35 кВ включительно.</w:t>
      </w:r>
    </w:p>
    <w:p w:rsidR="00B2598E" w:rsidRPr="006F5F19" w:rsidRDefault="006F5F19" w:rsidP="006F5F19">
      <w:pPr>
        <w:widowControl w:val="0"/>
        <w:suppressAutoHyphens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  <w:shd w:val="clear" w:color="auto" w:fill="FFFFFF"/>
        </w:rPr>
      </w:pPr>
      <w:r w:rsidRPr="006F5F19">
        <w:rPr>
          <w:sz w:val="26"/>
          <w:szCs w:val="26"/>
          <w:shd w:val="clear" w:color="auto" w:fill="FFFFFF"/>
        </w:rPr>
        <w:t>20.8. Монтаж и демонтаж проводов и грозозащитных тросов воздушных линий электропередачи напряжением до 35 кВ включительно</w:t>
      </w:r>
      <w:r>
        <w:rPr>
          <w:sz w:val="26"/>
          <w:szCs w:val="26"/>
          <w:shd w:val="clear" w:color="auto" w:fill="FFFFFF"/>
        </w:rPr>
        <w:t>.</w:t>
      </w:r>
    </w:p>
    <w:p w:rsidR="006F5F19" w:rsidRPr="006F5F19" w:rsidRDefault="006F5F19" w:rsidP="006F5F19">
      <w:pPr>
        <w:widowControl w:val="0"/>
        <w:suppressAutoHyphens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  <w:shd w:val="clear" w:color="auto" w:fill="FFFFFF"/>
        </w:rPr>
      </w:pPr>
      <w:r w:rsidRPr="006F5F19">
        <w:rPr>
          <w:sz w:val="26"/>
          <w:szCs w:val="26"/>
          <w:shd w:val="clear" w:color="auto" w:fill="FFFFFF"/>
        </w:rPr>
        <w:t>24. Пусконаладочные работы</w:t>
      </w:r>
      <w:r>
        <w:rPr>
          <w:sz w:val="26"/>
          <w:szCs w:val="26"/>
          <w:shd w:val="clear" w:color="auto" w:fill="FFFFFF"/>
        </w:rPr>
        <w:t>:</w:t>
      </w:r>
    </w:p>
    <w:p w:rsidR="006F5F19" w:rsidRPr="006F5F19" w:rsidRDefault="006F5F19" w:rsidP="006F5F19">
      <w:pPr>
        <w:widowControl w:val="0"/>
        <w:suppressAutoHyphens/>
        <w:autoSpaceDE w:val="0"/>
        <w:autoSpaceDN w:val="0"/>
        <w:adjustRightInd w:val="0"/>
        <w:ind w:firstLine="567"/>
        <w:contextualSpacing/>
        <w:jc w:val="both"/>
        <w:rPr>
          <w:i/>
          <w:sz w:val="26"/>
          <w:szCs w:val="26"/>
        </w:rPr>
      </w:pPr>
      <w:r w:rsidRPr="006F5F19">
        <w:rPr>
          <w:sz w:val="26"/>
          <w:szCs w:val="26"/>
          <w:shd w:val="clear" w:color="auto" w:fill="FFFFFF"/>
        </w:rPr>
        <w:t>24.4. Пусконаладочные работы силовых и измерительных трансформаторов</w:t>
      </w:r>
      <w:r>
        <w:rPr>
          <w:sz w:val="26"/>
          <w:szCs w:val="26"/>
          <w:shd w:val="clear" w:color="auto" w:fill="FFFFFF"/>
        </w:rPr>
        <w:t>.</w:t>
      </w:r>
    </w:p>
    <w:p w:rsidR="00B2598E" w:rsidRPr="009402EA" w:rsidRDefault="009402EA" w:rsidP="009402EA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567"/>
        <w:rPr>
          <w:sz w:val="26"/>
          <w:szCs w:val="26"/>
          <w:shd w:val="clear" w:color="auto" w:fill="FFFFFF"/>
        </w:rPr>
      </w:pPr>
      <w:r w:rsidRPr="009402EA">
        <w:rPr>
          <w:sz w:val="26"/>
          <w:szCs w:val="26"/>
          <w:shd w:val="clear" w:color="auto" w:fill="FFFFFF"/>
        </w:rPr>
        <w:t xml:space="preserve">Для подтверждения наличия СРО необходимо предоставить его копию с приложениями. </w:t>
      </w:r>
    </w:p>
    <w:p w:rsidR="00B2598E" w:rsidRPr="00CB73BE" w:rsidRDefault="00B701DD" w:rsidP="00B701DD">
      <w:pPr>
        <w:widowControl w:val="0"/>
        <w:spacing w:before="0"/>
        <w:ind w:firstLine="567"/>
        <w:contextualSpacing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8</w:t>
      </w:r>
      <w:r w:rsidR="00B2598E" w:rsidRPr="00CB73BE">
        <w:rPr>
          <w:b/>
          <w:sz w:val="26"/>
          <w:szCs w:val="26"/>
        </w:rPr>
        <w:t xml:space="preserve">.  Правила контроля и приемки выполненных работ </w:t>
      </w:r>
    </w:p>
    <w:p w:rsidR="00B2598E" w:rsidRPr="00CB73BE" w:rsidRDefault="00B701DD" w:rsidP="00B701DD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B2598E" w:rsidRPr="00CB73BE">
        <w:rPr>
          <w:sz w:val="26"/>
          <w:szCs w:val="26"/>
        </w:rPr>
        <w:t>.1. Контроль выполнения работ произво</w:t>
      </w:r>
      <w:r>
        <w:rPr>
          <w:sz w:val="26"/>
          <w:szCs w:val="26"/>
        </w:rPr>
        <w:t>дится представителями Заказчика</w:t>
      </w:r>
      <w:r w:rsidR="00B2598E" w:rsidRPr="00CB73BE">
        <w:rPr>
          <w:sz w:val="26"/>
          <w:szCs w:val="26"/>
        </w:rPr>
        <w:t>, осуществляющим</w:t>
      </w:r>
      <w:r>
        <w:rPr>
          <w:sz w:val="26"/>
          <w:szCs w:val="26"/>
        </w:rPr>
        <w:t>и</w:t>
      </w:r>
      <w:r w:rsidR="00B2598E" w:rsidRPr="00CB73BE">
        <w:rPr>
          <w:sz w:val="26"/>
          <w:szCs w:val="26"/>
        </w:rPr>
        <w:t xml:space="preserve">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B2598E" w:rsidRPr="00CB73BE" w:rsidRDefault="00B701DD" w:rsidP="00B701DD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567"/>
        <w:contextualSpacing/>
        <w:rPr>
          <w:sz w:val="26"/>
          <w:szCs w:val="26"/>
        </w:rPr>
      </w:pPr>
      <w:r>
        <w:rPr>
          <w:sz w:val="26"/>
          <w:szCs w:val="26"/>
        </w:rPr>
        <w:t>8</w:t>
      </w:r>
      <w:r w:rsidR="00B2598E" w:rsidRPr="00CB73BE">
        <w:rPr>
          <w:sz w:val="26"/>
          <w:szCs w:val="26"/>
        </w:rPr>
        <w:t xml:space="preserve">.2. </w:t>
      </w:r>
      <w:r w:rsidR="00B2598E" w:rsidRPr="00CB73BE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B2598E" w:rsidRPr="00CB73BE" w:rsidRDefault="00B701DD" w:rsidP="00B701DD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567"/>
        <w:contextualSpacing/>
        <w:rPr>
          <w:sz w:val="26"/>
          <w:szCs w:val="26"/>
        </w:rPr>
      </w:pPr>
      <w:r>
        <w:rPr>
          <w:sz w:val="26"/>
          <w:szCs w:val="26"/>
        </w:rPr>
        <w:t>8</w:t>
      </w:r>
      <w:r w:rsidR="00B2598E" w:rsidRPr="00CB73BE">
        <w:rPr>
          <w:sz w:val="26"/>
          <w:szCs w:val="26"/>
        </w:rPr>
        <w:t>.3.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 устанавливается срок устранения нарушения.</w:t>
      </w:r>
    </w:p>
    <w:p w:rsidR="00B2598E" w:rsidRPr="00CB73BE" w:rsidRDefault="00B701DD" w:rsidP="00B701DD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567"/>
        <w:contextualSpacing/>
        <w:rPr>
          <w:sz w:val="26"/>
          <w:szCs w:val="26"/>
        </w:rPr>
      </w:pPr>
      <w:r>
        <w:rPr>
          <w:sz w:val="26"/>
          <w:szCs w:val="26"/>
        </w:rPr>
        <w:t>8</w:t>
      </w:r>
      <w:r w:rsidR="00B2598E" w:rsidRPr="00CB73BE">
        <w:rPr>
          <w:sz w:val="26"/>
          <w:szCs w:val="26"/>
        </w:rPr>
        <w:t xml:space="preserve">.4. Приемка выполненных работ осуществляется  Заказчиком </w:t>
      </w:r>
      <w:proofErr w:type="gramStart"/>
      <w:r w:rsidR="00B2598E" w:rsidRPr="00CB73BE">
        <w:rPr>
          <w:sz w:val="26"/>
          <w:szCs w:val="26"/>
        </w:rPr>
        <w:t>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</w:t>
      </w:r>
      <w:proofErr w:type="gramEnd"/>
      <w:r w:rsidR="00B2598E" w:rsidRPr="00CB73BE">
        <w:rPr>
          <w:sz w:val="26"/>
          <w:szCs w:val="26"/>
        </w:rPr>
        <w:t xml:space="preserve"> </w:t>
      </w:r>
      <w:r>
        <w:rPr>
          <w:sz w:val="26"/>
          <w:szCs w:val="26"/>
        </w:rPr>
        <w:t>ПР-</w:t>
      </w:r>
      <w:r>
        <w:rPr>
          <w:sz w:val="26"/>
          <w:szCs w:val="26"/>
        </w:rPr>
        <w:lastRenderedPageBreak/>
        <w:t xml:space="preserve">2, </w:t>
      </w:r>
      <w:r w:rsidR="00B2598E" w:rsidRPr="00CB73BE">
        <w:rPr>
          <w:sz w:val="26"/>
          <w:szCs w:val="26"/>
        </w:rPr>
        <w:t>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B2598E" w:rsidRPr="00CB73BE" w:rsidRDefault="00B2598E" w:rsidP="00B701DD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567"/>
        <w:contextualSpacing/>
        <w:rPr>
          <w:sz w:val="26"/>
          <w:szCs w:val="26"/>
        </w:rPr>
      </w:pPr>
      <w:r w:rsidRPr="00CB73BE">
        <w:rPr>
          <w:sz w:val="26"/>
          <w:szCs w:val="26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B2598E" w:rsidRPr="00CB73BE" w:rsidRDefault="00B2598E" w:rsidP="00B701DD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567"/>
        <w:contextualSpacing/>
        <w:rPr>
          <w:sz w:val="26"/>
          <w:szCs w:val="26"/>
        </w:rPr>
      </w:pPr>
      <w:r w:rsidRPr="00CB73BE">
        <w:rPr>
          <w:sz w:val="26"/>
          <w:szCs w:val="26"/>
        </w:rPr>
        <w:t xml:space="preserve"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  </w:t>
      </w:r>
    </w:p>
    <w:p w:rsidR="00B2598E" w:rsidRPr="00CB73BE" w:rsidRDefault="00B701DD" w:rsidP="00B701DD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567"/>
        <w:contextualSpacing/>
        <w:rPr>
          <w:sz w:val="26"/>
          <w:szCs w:val="26"/>
        </w:rPr>
      </w:pPr>
      <w:r>
        <w:rPr>
          <w:sz w:val="26"/>
          <w:szCs w:val="26"/>
        </w:rPr>
        <w:t>8</w:t>
      </w:r>
      <w:r w:rsidR="00B2598E" w:rsidRPr="00CB73BE">
        <w:rPr>
          <w:sz w:val="26"/>
          <w:szCs w:val="26"/>
        </w:rPr>
        <w:t xml:space="preserve">.5. Приемка законченного </w:t>
      </w:r>
      <w:r>
        <w:rPr>
          <w:sz w:val="26"/>
          <w:szCs w:val="26"/>
        </w:rPr>
        <w:t>реконструкцией</w:t>
      </w:r>
      <w:r w:rsidR="00B2598E" w:rsidRPr="00CB73BE">
        <w:rPr>
          <w:sz w:val="26"/>
          <w:szCs w:val="26"/>
        </w:rPr>
        <w:t xml:space="preserve">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 (КС-14, КС-11).</w:t>
      </w:r>
    </w:p>
    <w:p w:rsidR="00B2598E" w:rsidRPr="00CB73BE" w:rsidRDefault="00B2598E" w:rsidP="00B701DD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B2598E" w:rsidRPr="00CB73BE" w:rsidRDefault="00B2598E" w:rsidP="00B701DD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B2598E" w:rsidRPr="00CB73BE" w:rsidRDefault="00B2598E" w:rsidP="00B701DD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B2598E" w:rsidRPr="00CB73BE" w:rsidRDefault="00B2598E" w:rsidP="00B701DD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B2598E" w:rsidRPr="00CB73BE" w:rsidRDefault="00B2598E" w:rsidP="00B701DD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567"/>
        <w:contextualSpacing/>
        <w:rPr>
          <w:sz w:val="26"/>
          <w:szCs w:val="26"/>
        </w:rPr>
      </w:pPr>
      <w:r w:rsidRPr="00CB73BE">
        <w:rPr>
          <w:sz w:val="26"/>
          <w:szCs w:val="26"/>
        </w:rPr>
        <w:t xml:space="preserve"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 </w:t>
      </w:r>
    </w:p>
    <w:p w:rsidR="00B2598E" w:rsidRPr="00CB73BE" w:rsidRDefault="00B701DD" w:rsidP="00B701DD">
      <w:pPr>
        <w:pStyle w:val="affa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567"/>
        <w:contextualSpacing/>
        <w:rPr>
          <w:b/>
          <w:sz w:val="26"/>
          <w:szCs w:val="26"/>
        </w:rPr>
      </w:pPr>
      <w:r>
        <w:rPr>
          <w:b/>
          <w:sz w:val="26"/>
          <w:szCs w:val="26"/>
        </w:rPr>
        <w:t>9</w:t>
      </w:r>
      <w:r w:rsidR="00B2598E" w:rsidRPr="00CB73BE">
        <w:rPr>
          <w:b/>
          <w:sz w:val="26"/>
          <w:szCs w:val="26"/>
        </w:rPr>
        <w:t xml:space="preserve">. Гарантии </w:t>
      </w:r>
      <w:r w:rsidR="00266342">
        <w:rPr>
          <w:b/>
          <w:sz w:val="26"/>
          <w:szCs w:val="26"/>
        </w:rPr>
        <w:t>Участника закупки</w:t>
      </w:r>
      <w:r w:rsidR="00B2598E" w:rsidRPr="00CB73BE">
        <w:rPr>
          <w:b/>
          <w:sz w:val="26"/>
          <w:szCs w:val="26"/>
        </w:rPr>
        <w:t>.</w:t>
      </w:r>
    </w:p>
    <w:p w:rsidR="00B2598E" w:rsidRPr="00CB73BE" w:rsidRDefault="00B701DD" w:rsidP="00B701DD">
      <w:pPr>
        <w:pStyle w:val="affa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567"/>
        <w:contextualSpacing/>
        <w:rPr>
          <w:sz w:val="26"/>
          <w:szCs w:val="26"/>
        </w:rPr>
      </w:pPr>
      <w:r>
        <w:rPr>
          <w:sz w:val="26"/>
          <w:szCs w:val="26"/>
        </w:rPr>
        <w:t>9</w:t>
      </w:r>
      <w:r w:rsidR="00B2598E" w:rsidRPr="00CB73BE">
        <w:rPr>
          <w:sz w:val="26"/>
          <w:szCs w:val="26"/>
        </w:rPr>
        <w:t>.1. 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должны составлять 5(п</w:t>
      </w:r>
      <w:r w:rsidR="00B2598E" w:rsidRPr="00D72E79">
        <w:rPr>
          <w:sz w:val="26"/>
          <w:szCs w:val="26"/>
        </w:rPr>
        <w:t xml:space="preserve">ять)  лет,  </w:t>
      </w:r>
      <w:r w:rsidR="00D72E79" w:rsidRPr="00D72E79">
        <w:rPr>
          <w:sz w:val="26"/>
          <w:szCs w:val="26"/>
        </w:rPr>
        <w:t>с момента ввода объекта в эксплуатацию</w:t>
      </w:r>
      <w:r w:rsidR="00B2598E" w:rsidRPr="00D72E79">
        <w:rPr>
          <w:sz w:val="26"/>
          <w:szCs w:val="26"/>
        </w:rPr>
        <w:t>.</w:t>
      </w:r>
    </w:p>
    <w:p w:rsidR="00B2598E" w:rsidRDefault="00B701DD" w:rsidP="00B701DD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B2598E" w:rsidRPr="00CB73BE">
        <w:rPr>
          <w:sz w:val="26"/>
          <w:szCs w:val="26"/>
        </w:rPr>
        <w:t>.2.</w:t>
      </w:r>
      <w:r w:rsidR="00B2598E" w:rsidRPr="00CB73BE">
        <w:t xml:space="preserve"> </w:t>
      </w:r>
      <w:r w:rsidR="00B2598E" w:rsidRPr="00CB73BE">
        <w:rPr>
          <w:sz w:val="26"/>
          <w:szCs w:val="26"/>
        </w:rPr>
        <w:t>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5B2247" w:rsidRDefault="005B2247" w:rsidP="00B2598E">
      <w:pPr>
        <w:widowControl w:val="0"/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</w:p>
    <w:p w:rsidR="005B2247" w:rsidRPr="00CB73BE" w:rsidRDefault="00B701DD" w:rsidP="00B701DD">
      <w:pPr>
        <w:widowControl w:val="0"/>
        <w:tabs>
          <w:tab w:val="left" w:pos="426"/>
          <w:tab w:val="left" w:pos="993"/>
          <w:tab w:val="num" w:pos="2340"/>
          <w:tab w:val="num" w:pos="3060"/>
          <w:tab w:val="num" w:pos="3240"/>
        </w:tabs>
        <w:spacing w:before="0"/>
        <w:ind w:firstLine="567"/>
        <w:contextualSpacing/>
        <w:jc w:val="both"/>
        <w:rPr>
          <w:b/>
          <w:sz w:val="26"/>
          <w:szCs w:val="26"/>
        </w:rPr>
      </w:pPr>
      <w:r>
        <w:rPr>
          <w:sz w:val="26"/>
          <w:szCs w:val="26"/>
        </w:rPr>
        <w:t>10</w:t>
      </w:r>
      <w:r w:rsidR="005B2247" w:rsidRPr="00CB73BE">
        <w:rPr>
          <w:sz w:val="26"/>
          <w:szCs w:val="26"/>
        </w:rPr>
        <w:t xml:space="preserve">.  </w:t>
      </w:r>
      <w:r w:rsidR="005B2247" w:rsidRPr="00CB73BE">
        <w:rPr>
          <w:b/>
          <w:sz w:val="26"/>
          <w:szCs w:val="26"/>
        </w:rPr>
        <w:t>Требования к выполнению сметных расчетов.</w:t>
      </w:r>
    </w:p>
    <w:p w:rsidR="005B2247" w:rsidRPr="00D72E79" w:rsidRDefault="005B2247" w:rsidP="00B701DD">
      <w:pPr>
        <w:pStyle w:val="aff9"/>
        <w:numPr>
          <w:ilvl w:val="1"/>
          <w:numId w:val="32"/>
        </w:numPr>
        <w:tabs>
          <w:tab w:val="left" w:pos="0"/>
          <w:tab w:val="left" w:pos="1276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i/>
          <w:iCs/>
          <w:sz w:val="26"/>
          <w:szCs w:val="26"/>
        </w:rPr>
      </w:pPr>
      <w:r w:rsidRPr="00B701DD">
        <w:rPr>
          <w:rFonts w:ascii="Times New Roman CYR" w:hAnsi="Times New Roman CYR" w:cs="Times New Roman CYR"/>
          <w:sz w:val="26"/>
          <w:szCs w:val="26"/>
        </w:rPr>
        <w:t xml:space="preserve">Сметная стоимость  определяется  на основании методических указания по определению сметной стоимости строительства (размещенных на внешнем сайте </w:t>
      </w:r>
      <w:r w:rsidRPr="00D72E79">
        <w:rPr>
          <w:rFonts w:ascii="Times New Roman" w:hAnsi="Times New Roman"/>
          <w:sz w:val="26"/>
          <w:szCs w:val="26"/>
        </w:rPr>
        <w:t>АО «ДРСК»):</w:t>
      </w:r>
    </w:p>
    <w:p w:rsidR="00D72E79" w:rsidRPr="00D72E79" w:rsidRDefault="00D72E79" w:rsidP="00D72E79">
      <w:pPr>
        <w:pStyle w:val="aff9"/>
        <w:tabs>
          <w:tab w:val="left" w:pos="0"/>
          <w:tab w:val="left" w:pos="1276"/>
        </w:tabs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i/>
          <w:iCs/>
          <w:sz w:val="26"/>
          <w:szCs w:val="26"/>
        </w:rPr>
      </w:pPr>
      <w:r w:rsidRPr="00D72E79">
        <w:rPr>
          <w:rFonts w:ascii="Times New Roman" w:hAnsi="Times New Roman"/>
          <w:sz w:val="26"/>
          <w:szCs w:val="26"/>
        </w:rPr>
        <w:t xml:space="preserve">10.1.1. </w:t>
      </w:r>
      <w:r w:rsidRPr="00D72E79">
        <w:rPr>
          <w:rFonts w:ascii="Times New Roman" w:eastAsiaTheme="minorHAnsi" w:hAnsi="Times New Roman"/>
          <w:sz w:val="26"/>
          <w:szCs w:val="26"/>
        </w:rPr>
        <w:t>«Порядок определения стоимости проектных работ»;</w:t>
      </w:r>
    </w:p>
    <w:p w:rsidR="005B2247" w:rsidRPr="002A4B18" w:rsidRDefault="00B701DD" w:rsidP="00B701DD">
      <w:pPr>
        <w:tabs>
          <w:tab w:val="left" w:pos="0"/>
          <w:tab w:val="left" w:pos="1276"/>
        </w:tabs>
        <w:autoSpaceDE w:val="0"/>
        <w:autoSpaceDN w:val="0"/>
        <w:adjustRightInd w:val="0"/>
        <w:spacing w:before="0"/>
        <w:ind w:firstLine="567"/>
        <w:jc w:val="both"/>
        <w:rPr>
          <w:sz w:val="26"/>
          <w:szCs w:val="26"/>
        </w:rPr>
      </w:pPr>
      <w:r w:rsidRPr="00D72E79">
        <w:rPr>
          <w:sz w:val="26"/>
          <w:szCs w:val="26"/>
        </w:rPr>
        <w:lastRenderedPageBreak/>
        <w:t>10</w:t>
      </w:r>
      <w:r w:rsidR="005B2247" w:rsidRPr="00D72E79">
        <w:rPr>
          <w:sz w:val="26"/>
          <w:szCs w:val="26"/>
        </w:rPr>
        <w:t>.1.</w:t>
      </w:r>
      <w:r w:rsidR="00D72E79">
        <w:rPr>
          <w:sz w:val="26"/>
          <w:szCs w:val="26"/>
        </w:rPr>
        <w:t>2</w:t>
      </w:r>
      <w:r w:rsidR="005B2247" w:rsidRPr="00D72E79">
        <w:rPr>
          <w:sz w:val="26"/>
          <w:szCs w:val="26"/>
        </w:rPr>
        <w:t>.</w:t>
      </w:r>
      <w:r w:rsidR="005B2247" w:rsidRPr="00D72E79">
        <w:rPr>
          <w:sz w:val="26"/>
          <w:szCs w:val="26"/>
        </w:rPr>
        <w:tab/>
        <w:t>«Порядок определения стоимости</w:t>
      </w:r>
      <w:r w:rsidR="005B2247">
        <w:rPr>
          <w:rFonts w:ascii="Times New Roman CYR" w:hAnsi="Times New Roman CYR" w:cs="Times New Roman CYR"/>
          <w:sz w:val="26"/>
          <w:szCs w:val="26"/>
        </w:rPr>
        <w:t xml:space="preserve"> работ по техническому перевооружению, реконструкции, ремонту и техническому обслуживанию объектов генерации, сетей, зданий и сооружений</w:t>
      </w:r>
      <w:r w:rsidR="005B2247" w:rsidRPr="002A4B18">
        <w:rPr>
          <w:sz w:val="26"/>
          <w:szCs w:val="26"/>
        </w:rPr>
        <w:t>»;</w:t>
      </w:r>
    </w:p>
    <w:p w:rsidR="005B2247" w:rsidRPr="002A4B18" w:rsidRDefault="00B701DD" w:rsidP="00B701DD">
      <w:pPr>
        <w:tabs>
          <w:tab w:val="left" w:pos="0"/>
          <w:tab w:val="left" w:pos="3060"/>
        </w:tabs>
        <w:autoSpaceDE w:val="0"/>
        <w:autoSpaceDN w:val="0"/>
        <w:adjustRightInd w:val="0"/>
        <w:spacing w:before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5B2247">
        <w:rPr>
          <w:sz w:val="26"/>
          <w:szCs w:val="26"/>
        </w:rPr>
        <w:t>.1</w:t>
      </w:r>
      <w:r w:rsidR="005B2247" w:rsidRPr="002A4B18">
        <w:rPr>
          <w:sz w:val="26"/>
          <w:szCs w:val="26"/>
        </w:rPr>
        <w:t>.</w:t>
      </w:r>
      <w:r w:rsidR="00D72E79">
        <w:rPr>
          <w:sz w:val="26"/>
          <w:szCs w:val="26"/>
        </w:rPr>
        <w:t>3</w:t>
      </w:r>
      <w:r w:rsidR="005B2247" w:rsidRPr="002A4B18">
        <w:rPr>
          <w:sz w:val="26"/>
          <w:szCs w:val="26"/>
        </w:rPr>
        <w:t>. «</w:t>
      </w:r>
      <w:r w:rsidR="005B2247">
        <w:rPr>
          <w:rFonts w:ascii="Times New Roman CYR" w:hAnsi="Times New Roman CYR" w:cs="Times New Roman CYR"/>
          <w:sz w:val="26"/>
          <w:szCs w:val="26"/>
        </w:rPr>
        <w:t>Порядок определения стоимости строительно-монтажных работ</w:t>
      </w:r>
      <w:r w:rsidR="005B2247" w:rsidRPr="002A4B18">
        <w:rPr>
          <w:sz w:val="26"/>
          <w:szCs w:val="26"/>
        </w:rPr>
        <w:t xml:space="preserve">». </w:t>
      </w:r>
    </w:p>
    <w:p w:rsidR="005B2247" w:rsidRPr="00B701DD" w:rsidRDefault="005B2247" w:rsidP="00B701DD">
      <w:pPr>
        <w:pStyle w:val="aff9"/>
        <w:numPr>
          <w:ilvl w:val="1"/>
          <w:numId w:val="32"/>
        </w:numPr>
        <w:tabs>
          <w:tab w:val="left" w:pos="0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B701DD">
        <w:rPr>
          <w:rFonts w:ascii="Times New Roman CYR" w:hAnsi="Times New Roman CYR" w:cs="Times New Roman CYR"/>
          <w:sz w:val="26"/>
          <w:szCs w:val="26"/>
        </w:rPr>
        <w:t xml:space="preserve">Сметную документацию  согласно Постановлению Правительства РФ от 16.02.2008г. № 87 </w:t>
      </w:r>
      <w:r w:rsidRPr="00B701DD">
        <w:rPr>
          <w:sz w:val="26"/>
          <w:szCs w:val="26"/>
        </w:rPr>
        <w:t>«</w:t>
      </w:r>
      <w:r w:rsidRPr="00B701DD">
        <w:rPr>
          <w:rFonts w:ascii="Times New Roman CYR" w:hAnsi="Times New Roman CYR" w:cs="Times New Roman CYR"/>
          <w:sz w:val="26"/>
          <w:szCs w:val="26"/>
        </w:rPr>
        <w:t xml:space="preserve">О составе разделов проектной документации и требованиях </w:t>
      </w:r>
      <w:proofErr w:type="gramStart"/>
      <w:r w:rsidRPr="00B701DD">
        <w:rPr>
          <w:rFonts w:ascii="Times New Roman CYR" w:hAnsi="Times New Roman CYR" w:cs="Times New Roman CYR"/>
          <w:sz w:val="26"/>
          <w:szCs w:val="26"/>
        </w:rPr>
        <w:t>к</w:t>
      </w:r>
      <w:proofErr w:type="gramEnd"/>
      <w:r w:rsidRPr="00B701DD">
        <w:rPr>
          <w:rFonts w:ascii="Times New Roman CYR" w:hAnsi="Times New Roman CYR" w:cs="Times New Roman CYR"/>
          <w:sz w:val="26"/>
          <w:szCs w:val="26"/>
        </w:rPr>
        <w:t xml:space="preserve"> их содержании</w:t>
      </w:r>
      <w:r w:rsidRPr="00B701DD">
        <w:rPr>
          <w:sz w:val="26"/>
          <w:szCs w:val="26"/>
        </w:rPr>
        <w:t xml:space="preserve">»  </w:t>
      </w:r>
      <w:r w:rsidRPr="00B701DD">
        <w:rPr>
          <w:rFonts w:ascii="Times New Roman CYR" w:hAnsi="Times New Roman CYR" w:cs="Times New Roman CYR"/>
          <w:sz w:val="26"/>
          <w:szCs w:val="26"/>
        </w:rPr>
        <w:t>выполнить в двух уровнях цен с применением базисно-индексного метода:</w:t>
      </w:r>
    </w:p>
    <w:p w:rsidR="005B2247" w:rsidRDefault="005B2247" w:rsidP="00B701DD">
      <w:pPr>
        <w:numPr>
          <w:ilvl w:val="2"/>
          <w:numId w:val="32"/>
        </w:numPr>
        <w:tabs>
          <w:tab w:val="left" w:pos="1276"/>
          <w:tab w:val="left" w:pos="1418"/>
        </w:tabs>
        <w:autoSpaceDE w:val="0"/>
        <w:autoSpaceDN w:val="0"/>
        <w:adjustRightInd w:val="0"/>
        <w:spacing w:before="0"/>
        <w:ind w:left="0"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В базисном уровне, определяемом на основе действующих сметных норм и цен с использованием федеральных единичных расценок  (ФЕР-2001), включенных в федеральный реестр сметных нормативов РФ.  </w:t>
      </w:r>
    </w:p>
    <w:p w:rsidR="005B2247" w:rsidRDefault="005B2247" w:rsidP="00B701DD">
      <w:pPr>
        <w:numPr>
          <w:ilvl w:val="2"/>
          <w:numId w:val="32"/>
        </w:numPr>
        <w:tabs>
          <w:tab w:val="left" w:pos="1276"/>
          <w:tab w:val="left" w:pos="1418"/>
        </w:tabs>
        <w:autoSpaceDE w:val="0"/>
        <w:autoSpaceDN w:val="0"/>
        <w:adjustRightInd w:val="0"/>
        <w:spacing w:before="0"/>
        <w:ind w:left="0"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Министерством строительства и жилищно-коммунального хозяйства РФ (Минстрой):</w:t>
      </w:r>
    </w:p>
    <w:p w:rsidR="005B2247" w:rsidRDefault="00B701DD" w:rsidP="00B701DD">
      <w:pPr>
        <w:tabs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sz w:val="26"/>
          <w:szCs w:val="26"/>
        </w:rPr>
        <w:t>10</w:t>
      </w:r>
      <w:r w:rsidR="005B2247">
        <w:rPr>
          <w:sz w:val="26"/>
          <w:szCs w:val="26"/>
        </w:rPr>
        <w:t>.</w:t>
      </w:r>
      <w:r w:rsidR="005B2247" w:rsidRPr="002A4B18">
        <w:rPr>
          <w:sz w:val="26"/>
          <w:szCs w:val="26"/>
        </w:rPr>
        <w:t>2.2.1.</w:t>
      </w:r>
      <w:r w:rsidR="005B2247" w:rsidRPr="002A4B18">
        <w:rPr>
          <w:sz w:val="26"/>
          <w:szCs w:val="26"/>
        </w:rPr>
        <w:tab/>
      </w:r>
      <w:r w:rsidR="005B2247">
        <w:rPr>
          <w:rFonts w:ascii="Times New Roman CYR" w:hAnsi="Times New Roman CYR" w:cs="Times New Roman CYR"/>
          <w:sz w:val="26"/>
          <w:szCs w:val="26"/>
        </w:rPr>
        <w:t>Для воздушных  и кабельных линий напряжением 0,4-10 кВ в соответствии с индексами по объектам строительства:</w:t>
      </w:r>
    </w:p>
    <w:p w:rsidR="005B2247" w:rsidRDefault="005B2247" w:rsidP="00B701DD">
      <w:pPr>
        <w:tabs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2A4B18">
        <w:rPr>
          <w:sz w:val="26"/>
          <w:szCs w:val="26"/>
        </w:rPr>
        <w:t xml:space="preserve">- </w:t>
      </w:r>
      <w:r>
        <w:rPr>
          <w:rFonts w:ascii="Times New Roman CYR" w:hAnsi="Times New Roman CYR" w:cs="Times New Roman CYR"/>
          <w:sz w:val="26"/>
          <w:szCs w:val="26"/>
        </w:rPr>
        <w:t>воздушная прокладка провода с медными жилами;</w:t>
      </w:r>
    </w:p>
    <w:p w:rsidR="005B2247" w:rsidRDefault="005B2247" w:rsidP="00B701DD">
      <w:pPr>
        <w:tabs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2A4B18">
        <w:rPr>
          <w:sz w:val="26"/>
          <w:szCs w:val="26"/>
        </w:rPr>
        <w:t xml:space="preserve">- </w:t>
      </w:r>
      <w:r>
        <w:rPr>
          <w:rFonts w:ascii="Times New Roman CYR" w:hAnsi="Times New Roman CYR" w:cs="Times New Roman CYR"/>
          <w:sz w:val="26"/>
          <w:szCs w:val="26"/>
        </w:rPr>
        <w:t>воздушная прокладка провода с алюминиевыми жилами;</w:t>
      </w:r>
    </w:p>
    <w:p w:rsidR="005B2247" w:rsidRPr="00A23740" w:rsidRDefault="005B2247" w:rsidP="00B701DD">
      <w:pPr>
        <w:tabs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A23740">
        <w:rPr>
          <w:sz w:val="26"/>
          <w:szCs w:val="26"/>
        </w:rPr>
        <w:t>- подземная прокладка кабеля с медными жилами;</w:t>
      </w:r>
    </w:p>
    <w:p w:rsidR="005B2247" w:rsidRPr="00A23740" w:rsidRDefault="005B2247" w:rsidP="00B701DD">
      <w:pPr>
        <w:tabs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A23740">
        <w:rPr>
          <w:sz w:val="26"/>
          <w:szCs w:val="26"/>
        </w:rPr>
        <w:t>- подземная прокладка кабеля с алюминиевыми жилами.</w:t>
      </w:r>
    </w:p>
    <w:p w:rsidR="005B2247" w:rsidRPr="00A23740" w:rsidRDefault="00B701DD" w:rsidP="00B701DD">
      <w:pPr>
        <w:tabs>
          <w:tab w:val="left" w:pos="851"/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5B2247" w:rsidRPr="00A23740">
        <w:rPr>
          <w:sz w:val="26"/>
          <w:szCs w:val="26"/>
        </w:rPr>
        <w:t>.2.2.2.</w:t>
      </w:r>
      <w:r w:rsidR="005B2247" w:rsidRPr="00A23740">
        <w:rPr>
          <w:sz w:val="26"/>
          <w:szCs w:val="26"/>
        </w:rPr>
        <w:tab/>
        <w:t>Для воздушных, кабельных линий напряжением свыше 35 кВ, КТП, ПС в соответствии с индексом «Прочие объекты».</w:t>
      </w:r>
    </w:p>
    <w:p w:rsidR="005B2247" w:rsidRPr="00A23740" w:rsidRDefault="005B2247" w:rsidP="00B701DD">
      <w:pPr>
        <w:numPr>
          <w:ilvl w:val="1"/>
          <w:numId w:val="32"/>
        </w:numPr>
        <w:tabs>
          <w:tab w:val="left" w:pos="851"/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before="0"/>
        <w:ind w:left="0" w:firstLine="567"/>
        <w:jc w:val="both"/>
        <w:rPr>
          <w:sz w:val="26"/>
          <w:szCs w:val="26"/>
        </w:rPr>
      </w:pPr>
      <w:proofErr w:type="gramStart"/>
      <w:r w:rsidRPr="00A23740">
        <w:rPr>
          <w:sz w:val="26"/>
          <w:szCs w:val="26"/>
        </w:rPr>
        <w:t>Для пересчета из базисного в  текущий уровень цен и наоборот,  к стоимости оборудования, прочих затрат, проектных работ 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</w:t>
      </w:r>
      <w:r>
        <w:rPr>
          <w:sz w:val="26"/>
          <w:szCs w:val="26"/>
        </w:rPr>
        <w:t>льного хозяйства РФ (Минстрой).</w:t>
      </w:r>
      <w:proofErr w:type="gramEnd"/>
    </w:p>
    <w:p w:rsidR="005B2247" w:rsidRPr="00A23740" w:rsidRDefault="005B2247" w:rsidP="00B701DD">
      <w:pPr>
        <w:numPr>
          <w:ilvl w:val="1"/>
          <w:numId w:val="32"/>
        </w:numPr>
        <w:tabs>
          <w:tab w:val="left" w:pos="851"/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before="0"/>
        <w:ind w:left="0" w:firstLine="567"/>
        <w:jc w:val="both"/>
        <w:rPr>
          <w:sz w:val="26"/>
          <w:szCs w:val="26"/>
        </w:rPr>
      </w:pPr>
      <w:r w:rsidRPr="00A23740">
        <w:rPr>
          <w:sz w:val="26"/>
          <w:szCs w:val="26"/>
        </w:rPr>
        <w:t xml:space="preserve">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5B2247" w:rsidRPr="00A23740" w:rsidRDefault="005B2247" w:rsidP="00B701DD">
      <w:pPr>
        <w:numPr>
          <w:ilvl w:val="1"/>
          <w:numId w:val="32"/>
        </w:numPr>
        <w:tabs>
          <w:tab w:val="left" w:pos="851"/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before="0"/>
        <w:ind w:left="0" w:firstLine="567"/>
        <w:jc w:val="both"/>
        <w:rPr>
          <w:sz w:val="26"/>
          <w:szCs w:val="26"/>
        </w:rPr>
      </w:pPr>
      <w:r w:rsidRPr="00A23740">
        <w:rPr>
          <w:sz w:val="26"/>
          <w:szCs w:val="26"/>
        </w:rPr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5B2247" w:rsidRPr="00CB73BE" w:rsidRDefault="005B2247" w:rsidP="00B701DD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before="0"/>
        <w:ind w:firstLine="567"/>
        <w:contextualSpacing/>
        <w:jc w:val="both"/>
        <w:rPr>
          <w:sz w:val="26"/>
          <w:szCs w:val="26"/>
        </w:rPr>
      </w:pPr>
      <w:r w:rsidRPr="00A23740">
        <w:rPr>
          <w:sz w:val="26"/>
          <w:szCs w:val="26"/>
        </w:rPr>
        <w:t xml:space="preserve">Сметную документацию предоставлять в формате MS </w:t>
      </w:r>
      <w:proofErr w:type="spellStart"/>
      <w:r w:rsidRPr="00A23740">
        <w:rPr>
          <w:sz w:val="26"/>
          <w:szCs w:val="26"/>
        </w:rPr>
        <w:t>Excel</w:t>
      </w:r>
      <w:proofErr w:type="spellEnd"/>
      <w:r w:rsidRPr="00A23740">
        <w:rPr>
          <w:sz w:val="26"/>
          <w:szCs w:val="26"/>
        </w:rPr>
        <w:t xml:space="preserve"> либо другом числовом формате, совместимом с MS </w:t>
      </w:r>
      <w:proofErr w:type="spellStart"/>
      <w:r w:rsidRPr="00A23740">
        <w:rPr>
          <w:sz w:val="26"/>
          <w:szCs w:val="26"/>
        </w:rPr>
        <w:t>Excel</w:t>
      </w:r>
      <w:proofErr w:type="spellEnd"/>
      <w:r w:rsidRPr="00A23740">
        <w:rPr>
          <w:sz w:val="26"/>
          <w:szCs w:val="26"/>
        </w:rPr>
        <w:t>, а также в формате программы «Гранд СМЕТА», позволяющем вести накопительные ведомости по локальным сметам.</w:t>
      </w:r>
    </w:p>
    <w:p w:rsidR="00B2598E" w:rsidRPr="00CB73BE" w:rsidRDefault="00626298" w:rsidP="0062629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11</w:t>
      </w:r>
      <w:r w:rsidR="00B2598E" w:rsidRPr="00CB73BE">
        <w:rPr>
          <w:b/>
          <w:sz w:val="26"/>
          <w:szCs w:val="26"/>
        </w:rPr>
        <w:t>. Другие требования.</w:t>
      </w:r>
    </w:p>
    <w:p w:rsidR="00B2598E" w:rsidRPr="00CB73BE" w:rsidRDefault="00626298" w:rsidP="008F3F97">
      <w:pPr>
        <w:widowControl w:val="0"/>
        <w:tabs>
          <w:tab w:val="left" w:pos="851"/>
        </w:tabs>
        <w:autoSpaceDE w:val="0"/>
        <w:autoSpaceDN w:val="0"/>
        <w:adjustRightInd w:val="0"/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11</w:t>
      </w:r>
      <w:r w:rsidR="00B2598E" w:rsidRPr="00CB73BE">
        <w:rPr>
          <w:sz w:val="26"/>
          <w:szCs w:val="26"/>
        </w:rPr>
        <w:t xml:space="preserve">.1. </w:t>
      </w:r>
      <w:r w:rsidR="00266342">
        <w:rPr>
          <w:sz w:val="26"/>
          <w:szCs w:val="26"/>
        </w:rPr>
        <w:t>Участник</w:t>
      </w:r>
      <w:r w:rsidR="00B2598E" w:rsidRPr="00CB73BE">
        <w:rPr>
          <w:sz w:val="26"/>
          <w:szCs w:val="26"/>
        </w:rPr>
        <w:t xml:space="preserve"> </w:t>
      </w:r>
      <w:r w:rsidR="00266342">
        <w:rPr>
          <w:sz w:val="26"/>
          <w:szCs w:val="26"/>
        </w:rPr>
        <w:t xml:space="preserve">закупки </w:t>
      </w:r>
      <w:r w:rsidR="00B2598E" w:rsidRPr="00CB73BE">
        <w:rPr>
          <w:sz w:val="26"/>
          <w:szCs w:val="26"/>
        </w:rPr>
        <w:t xml:space="preserve">обеспечивает строгое соблюдение требований, содержащихся  в </w:t>
      </w:r>
      <w:r w:rsidR="008F3F97">
        <w:rPr>
          <w:sz w:val="26"/>
          <w:szCs w:val="26"/>
        </w:rPr>
        <w:t>рабочей</w:t>
      </w:r>
      <w:r w:rsidR="00B2598E" w:rsidRPr="00CB73BE">
        <w:rPr>
          <w:sz w:val="26"/>
          <w:szCs w:val="26"/>
        </w:rPr>
        <w:t xml:space="preserve"> документации на строительство объекта и Техническом задании к  Договору, в СНиП, СП, </w:t>
      </w:r>
      <w:proofErr w:type="spellStart"/>
      <w:r w:rsidR="00B2598E" w:rsidRPr="00CB73BE">
        <w:rPr>
          <w:sz w:val="26"/>
          <w:szCs w:val="26"/>
        </w:rPr>
        <w:t>СанПин</w:t>
      </w:r>
      <w:proofErr w:type="spellEnd"/>
      <w:r w:rsidR="00B2598E" w:rsidRPr="00CB73BE">
        <w:rPr>
          <w:sz w:val="26"/>
          <w:szCs w:val="26"/>
        </w:rPr>
        <w:t>, технических  регламентах и иных документах, регламентирующих  строительную деятельность.</w:t>
      </w:r>
    </w:p>
    <w:p w:rsidR="00B2598E" w:rsidRPr="00CB73BE" w:rsidRDefault="008F3F97" w:rsidP="008F3F97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before="0"/>
        <w:ind w:firstLine="567"/>
        <w:contextualSpacing/>
        <w:jc w:val="both"/>
        <w:rPr>
          <w:iCs/>
          <w:sz w:val="26"/>
          <w:szCs w:val="26"/>
        </w:rPr>
      </w:pPr>
      <w:r>
        <w:rPr>
          <w:sz w:val="26"/>
          <w:szCs w:val="26"/>
        </w:rPr>
        <w:t>11</w:t>
      </w:r>
      <w:r w:rsidR="00B2598E" w:rsidRPr="00CB73BE">
        <w:rPr>
          <w:sz w:val="26"/>
          <w:szCs w:val="26"/>
        </w:rPr>
        <w:t>.</w:t>
      </w:r>
      <w:r>
        <w:rPr>
          <w:sz w:val="26"/>
          <w:szCs w:val="26"/>
        </w:rPr>
        <w:t>2</w:t>
      </w:r>
      <w:r w:rsidR="00B2598E" w:rsidRPr="00CB73BE">
        <w:rPr>
          <w:sz w:val="26"/>
          <w:szCs w:val="26"/>
        </w:rPr>
        <w:t xml:space="preserve">. </w:t>
      </w:r>
      <w:r w:rsidR="00266342">
        <w:rPr>
          <w:sz w:val="26"/>
          <w:szCs w:val="26"/>
        </w:rPr>
        <w:t>Участник</w:t>
      </w:r>
      <w:r w:rsidR="00B2598E" w:rsidRPr="00CB73BE">
        <w:rPr>
          <w:sz w:val="26"/>
          <w:szCs w:val="26"/>
        </w:rPr>
        <w:t xml:space="preserve"> </w:t>
      </w:r>
      <w:r w:rsidR="00266342">
        <w:rPr>
          <w:sz w:val="26"/>
          <w:szCs w:val="26"/>
        </w:rPr>
        <w:t xml:space="preserve">закупки </w:t>
      </w:r>
      <w:r w:rsidR="00B2598E" w:rsidRPr="00CB73BE">
        <w:rPr>
          <w:sz w:val="26"/>
          <w:szCs w:val="26"/>
        </w:rPr>
        <w:t xml:space="preserve">несет ответственность за правильную и надлежащую разметку объекта по отношению к первичным точкам, линиям и уровням, правильность положения уровней, размеров и </w:t>
      </w:r>
      <w:proofErr w:type="spellStart"/>
      <w:r w:rsidR="00B2598E" w:rsidRPr="00CB73BE">
        <w:rPr>
          <w:sz w:val="26"/>
          <w:szCs w:val="26"/>
        </w:rPr>
        <w:t>соосности</w:t>
      </w:r>
      <w:proofErr w:type="spellEnd"/>
      <w:r w:rsidR="00B2598E" w:rsidRPr="00CB73BE">
        <w:rPr>
          <w:sz w:val="26"/>
          <w:szCs w:val="26"/>
        </w:rPr>
        <w:t>.</w:t>
      </w:r>
      <w:r w:rsidR="00B2598E" w:rsidRPr="00CB73BE">
        <w:rPr>
          <w:i/>
          <w:iCs/>
          <w:sz w:val="26"/>
          <w:szCs w:val="26"/>
        </w:rPr>
        <w:t xml:space="preserve">  </w:t>
      </w:r>
      <w:r w:rsidR="00B2598E" w:rsidRPr="00CB73BE">
        <w:rPr>
          <w:iCs/>
          <w:sz w:val="26"/>
          <w:szCs w:val="26"/>
        </w:rPr>
        <w:t>Допущенные ошибки в производстве этих работ Подрядчик исправляет за свой счет.</w:t>
      </w:r>
    </w:p>
    <w:p w:rsidR="00B2598E" w:rsidRPr="00CB73BE" w:rsidRDefault="008F3F97" w:rsidP="008F3F97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11</w:t>
      </w:r>
      <w:r w:rsidR="00B2598E" w:rsidRPr="00CB73BE">
        <w:rPr>
          <w:sz w:val="26"/>
          <w:szCs w:val="26"/>
        </w:rPr>
        <w:t>.</w:t>
      </w:r>
      <w:r>
        <w:rPr>
          <w:sz w:val="26"/>
          <w:szCs w:val="26"/>
        </w:rPr>
        <w:t>3</w:t>
      </w:r>
      <w:r w:rsidR="00B2598E" w:rsidRPr="00CB73BE">
        <w:rPr>
          <w:sz w:val="26"/>
          <w:szCs w:val="26"/>
        </w:rPr>
        <w:t xml:space="preserve">. </w:t>
      </w:r>
      <w:r w:rsidR="00266342">
        <w:rPr>
          <w:sz w:val="26"/>
          <w:szCs w:val="26"/>
        </w:rPr>
        <w:t>Участник закупки</w:t>
      </w:r>
      <w:r w:rsidR="00B2598E" w:rsidRPr="00CB73BE">
        <w:rPr>
          <w:sz w:val="26"/>
          <w:szCs w:val="26"/>
        </w:rPr>
        <w:t xml:space="preserve"> возводит все временные сооружения </w:t>
      </w:r>
      <w:proofErr w:type="gramStart"/>
      <w:r w:rsidR="00B2598E" w:rsidRPr="00CB73BE">
        <w:rPr>
          <w:sz w:val="26"/>
          <w:szCs w:val="26"/>
        </w:rPr>
        <w:t>собственными</w:t>
      </w:r>
      <w:proofErr w:type="gramEnd"/>
      <w:r w:rsidR="00B2598E" w:rsidRPr="00CB73BE">
        <w:rPr>
          <w:sz w:val="26"/>
          <w:szCs w:val="26"/>
        </w:rPr>
        <w:t xml:space="preserve"> </w:t>
      </w:r>
      <w:r w:rsidR="00B2598E" w:rsidRPr="00CB73BE">
        <w:rPr>
          <w:sz w:val="26"/>
          <w:szCs w:val="26"/>
        </w:rPr>
        <w:lastRenderedPageBreak/>
        <w:t xml:space="preserve">силами за счет средств, предусмотренных на эти цели в сводном сметном расчете, и в соответствии с утвержденным Проектом </w:t>
      </w:r>
      <w:r>
        <w:rPr>
          <w:sz w:val="26"/>
          <w:szCs w:val="26"/>
        </w:rPr>
        <w:t>производства работ</w:t>
      </w:r>
      <w:r w:rsidR="00B2598E" w:rsidRPr="00CB73BE">
        <w:rPr>
          <w:sz w:val="26"/>
          <w:szCs w:val="26"/>
        </w:rPr>
        <w:t>.</w:t>
      </w:r>
    </w:p>
    <w:p w:rsidR="00B2598E" w:rsidRPr="00CB73BE" w:rsidRDefault="008F3F97" w:rsidP="008F3F97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11</w:t>
      </w:r>
      <w:r w:rsidR="00B2598E" w:rsidRPr="00CB73BE">
        <w:rPr>
          <w:sz w:val="26"/>
          <w:szCs w:val="26"/>
        </w:rPr>
        <w:t>.</w:t>
      </w:r>
      <w:r>
        <w:rPr>
          <w:sz w:val="26"/>
          <w:szCs w:val="26"/>
        </w:rPr>
        <w:t>4</w:t>
      </w:r>
      <w:r w:rsidR="00B2598E" w:rsidRPr="00CB73BE">
        <w:rPr>
          <w:sz w:val="26"/>
          <w:szCs w:val="26"/>
        </w:rPr>
        <w:t xml:space="preserve">. </w:t>
      </w:r>
      <w:r w:rsidR="00266342">
        <w:rPr>
          <w:sz w:val="26"/>
          <w:szCs w:val="26"/>
        </w:rPr>
        <w:t>Участник закупки</w:t>
      </w:r>
      <w:r w:rsidR="00B2598E" w:rsidRPr="00CB73BE">
        <w:rPr>
          <w:sz w:val="26"/>
          <w:szCs w:val="26"/>
        </w:rPr>
        <w:t xml:space="preserve">  не менее чем за 15 календарных дней до начала строительно-монтажных работ разрабатывает и согласовывает с Заказчиком проект производства работ.</w:t>
      </w:r>
    </w:p>
    <w:p w:rsidR="00B2598E" w:rsidRPr="00CB73BE" w:rsidRDefault="008F3F97" w:rsidP="008F3F97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11</w:t>
      </w:r>
      <w:r w:rsidR="00B2598E" w:rsidRPr="00CB73BE">
        <w:rPr>
          <w:sz w:val="26"/>
          <w:szCs w:val="26"/>
        </w:rPr>
        <w:t>.</w:t>
      </w:r>
      <w:r>
        <w:rPr>
          <w:sz w:val="26"/>
          <w:szCs w:val="26"/>
        </w:rPr>
        <w:t>5</w:t>
      </w:r>
      <w:r w:rsidR="00B2598E" w:rsidRPr="00CB73BE">
        <w:rPr>
          <w:sz w:val="26"/>
          <w:szCs w:val="26"/>
        </w:rPr>
        <w:t xml:space="preserve">. Заказчик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 Подрядчиком и не противоречат </w:t>
      </w:r>
      <w:r>
        <w:rPr>
          <w:sz w:val="26"/>
          <w:szCs w:val="26"/>
        </w:rPr>
        <w:t>рабочей</w:t>
      </w:r>
      <w:r w:rsidR="00B2598E" w:rsidRPr="00CB73BE">
        <w:rPr>
          <w:sz w:val="26"/>
          <w:szCs w:val="26"/>
        </w:rPr>
        <w:t xml:space="preserve"> документации, или изменения проекта, которые согласованы в порядке, установленном нормативными актами. </w:t>
      </w:r>
    </w:p>
    <w:p w:rsidR="00B2598E" w:rsidRPr="00CB73BE" w:rsidRDefault="00B2598E" w:rsidP="008F3F97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B2598E" w:rsidRPr="00CB73BE" w:rsidRDefault="00B2598E" w:rsidP="008F3F97">
      <w:pPr>
        <w:pStyle w:val="aff9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B73BE">
        <w:rPr>
          <w:rFonts w:ascii="Times New Roman" w:hAnsi="Times New Roman"/>
          <w:sz w:val="26"/>
          <w:szCs w:val="26"/>
        </w:rPr>
        <w:t xml:space="preserve">увеличить или сократить объем любой работы, включенной в Договор; </w:t>
      </w:r>
      <w:r w:rsidRPr="00CB73BE">
        <w:rPr>
          <w:rFonts w:ascii="Times New Roman" w:hAnsi="Times New Roman"/>
          <w:sz w:val="26"/>
          <w:szCs w:val="26"/>
        </w:rPr>
        <w:br/>
        <w:t>исключить любую работу;</w:t>
      </w:r>
    </w:p>
    <w:p w:rsidR="00B2598E" w:rsidRPr="00CB73BE" w:rsidRDefault="00B2598E" w:rsidP="008F3F97">
      <w:pPr>
        <w:pStyle w:val="aff9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B73BE">
        <w:rPr>
          <w:rFonts w:ascii="Times New Roman" w:hAnsi="Times New Roman"/>
          <w:sz w:val="26"/>
          <w:szCs w:val="26"/>
        </w:rPr>
        <w:t>изменить характер или качество, или вид любой части работы;</w:t>
      </w:r>
    </w:p>
    <w:p w:rsidR="00B2598E" w:rsidRPr="00CB73BE" w:rsidRDefault="00B2598E" w:rsidP="008F3F97">
      <w:pPr>
        <w:pStyle w:val="aff9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B73BE">
        <w:rPr>
          <w:rFonts w:ascii="Times New Roman" w:hAnsi="Times New Roman"/>
          <w:sz w:val="26"/>
          <w:szCs w:val="26"/>
        </w:rPr>
        <w:t>выполнить дополнительную работу любого характера, необходимую для завершения строительства объекта.</w:t>
      </w:r>
    </w:p>
    <w:p w:rsidR="00B2598E" w:rsidRPr="00CB73BE" w:rsidRDefault="008F3F97" w:rsidP="008F3F97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11</w:t>
      </w:r>
      <w:r w:rsidR="00B2598E" w:rsidRPr="00CB73BE">
        <w:rPr>
          <w:sz w:val="26"/>
          <w:szCs w:val="26"/>
        </w:rPr>
        <w:t>.</w:t>
      </w:r>
      <w:r>
        <w:rPr>
          <w:sz w:val="26"/>
          <w:szCs w:val="26"/>
        </w:rPr>
        <w:t>6</w:t>
      </w:r>
      <w:r w:rsidR="00B2598E" w:rsidRPr="00CB73BE">
        <w:rPr>
          <w:sz w:val="26"/>
          <w:szCs w:val="26"/>
        </w:rPr>
        <w:t xml:space="preserve">.  </w:t>
      </w:r>
      <w:r w:rsidR="00266342">
        <w:rPr>
          <w:sz w:val="26"/>
          <w:szCs w:val="26"/>
        </w:rPr>
        <w:t>Участник закупки</w:t>
      </w:r>
      <w:bookmarkStart w:id="0" w:name="_GoBack"/>
      <w:bookmarkEnd w:id="0"/>
      <w:r w:rsidR="00B2598E" w:rsidRPr="00CB73BE">
        <w:rPr>
          <w:sz w:val="26"/>
          <w:szCs w:val="26"/>
        </w:rPr>
        <w:t xml:space="preserve">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B2598E" w:rsidRDefault="008F3F97" w:rsidP="008F3F97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11</w:t>
      </w:r>
      <w:r w:rsidR="00B2598E" w:rsidRPr="00CB73BE">
        <w:rPr>
          <w:sz w:val="26"/>
          <w:szCs w:val="26"/>
        </w:rPr>
        <w:t>.7. В процессе проведения строительных работ и после их завершения, собственными силами и в счет договорной цены Подрядчик обеспечивает</w:t>
      </w:r>
      <w:r w:rsidR="00B2598E" w:rsidRPr="00CB73BE">
        <w:rPr>
          <w:rFonts w:eastAsia="TimesNewRoman"/>
          <w:sz w:val="26"/>
          <w:szCs w:val="26"/>
        </w:rPr>
        <w:t xml:space="preserve">  соблюдение требований СНиП </w:t>
      </w:r>
      <w:r w:rsidR="00B2598E" w:rsidRPr="00CB73BE">
        <w:rPr>
          <w:sz w:val="26"/>
          <w:szCs w:val="26"/>
        </w:rPr>
        <w:t xml:space="preserve">1.02.01-85, </w:t>
      </w:r>
      <w:r w:rsidR="00B2598E" w:rsidRPr="00CB73BE">
        <w:rPr>
          <w:rFonts w:eastAsia="TimesNewRoman"/>
          <w:sz w:val="26"/>
          <w:szCs w:val="26"/>
        </w:rPr>
        <w:t xml:space="preserve">СНиП </w:t>
      </w:r>
      <w:r w:rsidR="00B2598E" w:rsidRPr="00CB73BE">
        <w:rPr>
          <w:sz w:val="26"/>
          <w:szCs w:val="26"/>
        </w:rPr>
        <w:t xml:space="preserve">3.01.01.-85, </w:t>
      </w:r>
      <w:r w:rsidR="00B2598E" w:rsidRPr="00CB73BE">
        <w:rPr>
          <w:rFonts w:eastAsia="TimesNewRoman"/>
          <w:sz w:val="26"/>
          <w:szCs w:val="26"/>
        </w:rPr>
        <w:t xml:space="preserve">ГОСТ </w:t>
      </w:r>
      <w:r w:rsidR="00B2598E" w:rsidRPr="00CB73BE">
        <w:rPr>
          <w:sz w:val="26"/>
          <w:szCs w:val="26"/>
        </w:rPr>
        <w:t xml:space="preserve">17.1.1.01-77,                   </w:t>
      </w:r>
      <w:r w:rsidR="00B2598E" w:rsidRPr="00CB73BE">
        <w:rPr>
          <w:rFonts w:eastAsia="TimesNewRoman"/>
          <w:sz w:val="26"/>
          <w:szCs w:val="26"/>
        </w:rPr>
        <w:t xml:space="preserve">ГОСТ </w:t>
      </w:r>
      <w:r w:rsidR="00B2598E" w:rsidRPr="00CB73BE">
        <w:rPr>
          <w:sz w:val="26"/>
          <w:szCs w:val="26"/>
        </w:rPr>
        <w:t xml:space="preserve">17.2.1.04-77 </w:t>
      </w:r>
      <w:r w:rsidR="00B2598E" w:rsidRPr="00CB73BE">
        <w:rPr>
          <w:rFonts w:eastAsia="TimesNewRoman"/>
          <w:sz w:val="26"/>
          <w:szCs w:val="26"/>
        </w:rPr>
        <w:t>по охране окружающей среды</w:t>
      </w:r>
      <w:r w:rsidR="00B2598E" w:rsidRPr="00CB73BE">
        <w:rPr>
          <w:sz w:val="26"/>
          <w:szCs w:val="26"/>
        </w:rPr>
        <w:t>.</w:t>
      </w:r>
    </w:p>
    <w:p w:rsidR="00B701DD" w:rsidRPr="00CB73BE" w:rsidRDefault="008F3F97" w:rsidP="008F3F97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11</w:t>
      </w:r>
      <w:r w:rsidR="00B701DD" w:rsidRPr="00CB73BE">
        <w:rPr>
          <w:sz w:val="26"/>
          <w:szCs w:val="26"/>
        </w:rPr>
        <w:t>.</w:t>
      </w:r>
      <w:r>
        <w:rPr>
          <w:sz w:val="26"/>
          <w:szCs w:val="26"/>
        </w:rPr>
        <w:t>8</w:t>
      </w:r>
      <w:r w:rsidR="00B701DD" w:rsidRPr="00CB73BE">
        <w:rPr>
          <w:sz w:val="26"/>
          <w:szCs w:val="26"/>
        </w:rPr>
        <w:t>. Персонал должен быть обучен технологии выполнения строительно-монтажных и специальных работ и иметь удостоверения установленной формы на допуск к работе в электроустановках напряжением до и выше 1000</w:t>
      </w:r>
      <w:proofErr w:type="gramStart"/>
      <w:r w:rsidR="00B701DD" w:rsidRPr="00CB73BE">
        <w:rPr>
          <w:sz w:val="26"/>
          <w:szCs w:val="26"/>
        </w:rPr>
        <w:t xml:space="preserve"> В</w:t>
      </w:r>
      <w:proofErr w:type="gramEnd"/>
      <w:r w:rsidR="00B701DD" w:rsidRPr="00CB73BE">
        <w:rPr>
          <w:sz w:val="26"/>
          <w:szCs w:val="26"/>
        </w:rPr>
        <w:t xml:space="preserve"> с записью результатов проверки знаний ПУЭ, ПТЭ, ПТБ, ППБ и других нормативно-технических документов; удостоверения на выполнение других специальных работ и иметь соответствующую группу по электробезопасности;</w:t>
      </w:r>
    </w:p>
    <w:p w:rsidR="00B701DD" w:rsidRPr="00CB73BE" w:rsidRDefault="008F3F97" w:rsidP="008F3F97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11.9.</w:t>
      </w:r>
      <w:r w:rsidR="00B701DD" w:rsidRPr="00CB73BE">
        <w:rPr>
          <w:sz w:val="26"/>
          <w:szCs w:val="26"/>
        </w:rPr>
        <w:t xml:space="preserve">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B701DD" w:rsidRPr="00CB73BE" w:rsidRDefault="008F3F97" w:rsidP="008F3F97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11.10</w:t>
      </w:r>
      <w:r w:rsidR="00B701DD" w:rsidRPr="00CB73BE">
        <w:rPr>
          <w:sz w:val="26"/>
          <w:szCs w:val="26"/>
        </w:rPr>
        <w:t>. Перечень нормативно-правовых и нормативно-технических документов, знание которых обязательно для персонала:</w:t>
      </w:r>
    </w:p>
    <w:p w:rsidR="00B701DD" w:rsidRPr="00CB73BE" w:rsidRDefault="00B701DD" w:rsidP="008F3F97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328н;</w:t>
      </w:r>
    </w:p>
    <w:p w:rsidR="00B701DD" w:rsidRPr="00CB73BE" w:rsidRDefault="00312A2C" w:rsidP="008F3F97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B701DD" w:rsidRPr="00CB73BE">
        <w:rPr>
          <w:sz w:val="26"/>
          <w:szCs w:val="26"/>
        </w:rPr>
        <w:t>равила по охране труда при работе на высоте</w:t>
      </w:r>
      <w:r>
        <w:rPr>
          <w:sz w:val="26"/>
          <w:szCs w:val="26"/>
        </w:rPr>
        <w:t>, утвержденные приказом Минтруда России</w:t>
      </w:r>
      <w:r w:rsidR="00B701DD" w:rsidRPr="00CB73BE">
        <w:rPr>
          <w:sz w:val="26"/>
          <w:szCs w:val="26"/>
        </w:rPr>
        <w:t xml:space="preserve"> </w:t>
      </w:r>
      <w:r w:rsidR="00D07DEB">
        <w:rPr>
          <w:sz w:val="26"/>
          <w:szCs w:val="26"/>
        </w:rPr>
        <w:t>от 28.03.2014 №155н «Об утверждении Правил по охране при работе на высоте»</w:t>
      </w:r>
      <w:r w:rsidR="00B701DD" w:rsidRPr="00CB73BE">
        <w:rPr>
          <w:sz w:val="26"/>
          <w:szCs w:val="26"/>
        </w:rPr>
        <w:t>;</w:t>
      </w:r>
    </w:p>
    <w:p w:rsidR="00B701DD" w:rsidRPr="00CB73BE" w:rsidRDefault="00B701DD" w:rsidP="008F3F97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 xml:space="preserve">Правила </w:t>
      </w:r>
      <w:r w:rsidR="00312A2C">
        <w:rPr>
          <w:sz w:val="26"/>
          <w:szCs w:val="26"/>
        </w:rPr>
        <w:t xml:space="preserve">по охране труда </w:t>
      </w:r>
      <w:r w:rsidRPr="00CB73BE">
        <w:rPr>
          <w:sz w:val="26"/>
          <w:szCs w:val="26"/>
        </w:rPr>
        <w:t>при работе</w:t>
      </w:r>
      <w:r w:rsidR="00312A2C">
        <w:rPr>
          <w:sz w:val="26"/>
          <w:szCs w:val="26"/>
        </w:rPr>
        <w:t xml:space="preserve"> </w:t>
      </w:r>
      <w:r w:rsidR="00D07DEB">
        <w:rPr>
          <w:sz w:val="26"/>
          <w:szCs w:val="26"/>
        </w:rPr>
        <w:t>с инструментом и приспособлениями, утвержденные приказом Минтруда России от 17.08.2015 №552н «Об утверждении Правил по охране труда при работе с инструментом и приспособлениями»;</w:t>
      </w:r>
      <w:r w:rsidRPr="00CB73BE">
        <w:rPr>
          <w:sz w:val="26"/>
          <w:szCs w:val="26"/>
        </w:rPr>
        <w:t xml:space="preserve"> </w:t>
      </w:r>
    </w:p>
    <w:p w:rsidR="00B701DD" w:rsidRPr="00CB73BE" w:rsidRDefault="00B701DD" w:rsidP="008F3F97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B701DD" w:rsidRPr="00CB73BE" w:rsidRDefault="00B701DD" w:rsidP="008F3F97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 xml:space="preserve">Правила технической эксплуатации электрических станций и сетей РФ          </w:t>
      </w:r>
      <w:r w:rsidRPr="00CB73BE">
        <w:rPr>
          <w:sz w:val="26"/>
          <w:szCs w:val="26"/>
        </w:rPr>
        <w:lastRenderedPageBreak/>
        <w:t>(СО 153-34.20.501-2003);</w:t>
      </w:r>
    </w:p>
    <w:p w:rsidR="00B701DD" w:rsidRPr="00CB73BE" w:rsidRDefault="00B701DD" w:rsidP="008F3F97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Правила пожарной безопасности для энергетических предприятий</w:t>
      </w:r>
      <w:r w:rsidR="00D07DEB">
        <w:rPr>
          <w:sz w:val="26"/>
          <w:szCs w:val="26"/>
        </w:rPr>
        <w:t xml:space="preserve">: ВППБ 01-02-95* </w:t>
      </w:r>
      <w:r w:rsidRPr="00CB73BE">
        <w:rPr>
          <w:sz w:val="26"/>
          <w:szCs w:val="26"/>
        </w:rPr>
        <w:t>(</w:t>
      </w:r>
      <w:r w:rsidR="00D07DEB">
        <w:rPr>
          <w:sz w:val="26"/>
          <w:szCs w:val="26"/>
        </w:rPr>
        <w:t>РД 153-34.0-03.301-00</w:t>
      </w:r>
      <w:r w:rsidR="00CA2FE2">
        <w:rPr>
          <w:sz w:val="26"/>
          <w:szCs w:val="26"/>
        </w:rPr>
        <w:t xml:space="preserve">, издание 3-е с </w:t>
      </w:r>
      <w:proofErr w:type="spellStart"/>
      <w:r w:rsidR="00CA2FE2">
        <w:rPr>
          <w:sz w:val="26"/>
          <w:szCs w:val="26"/>
        </w:rPr>
        <w:t>изм</w:t>
      </w:r>
      <w:proofErr w:type="gramStart"/>
      <w:r w:rsidR="00CA2FE2">
        <w:rPr>
          <w:sz w:val="26"/>
          <w:szCs w:val="26"/>
        </w:rPr>
        <w:t>.д</w:t>
      </w:r>
      <w:proofErr w:type="gramEnd"/>
      <w:r w:rsidR="00CA2FE2">
        <w:rPr>
          <w:sz w:val="26"/>
          <w:szCs w:val="26"/>
        </w:rPr>
        <w:t>ополнениями</w:t>
      </w:r>
      <w:proofErr w:type="spellEnd"/>
      <w:r w:rsidRPr="00CB73BE">
        <w:rPr>
          <w:sz w:val="26"/>
          <w:szCs w:val="26"/>
        </w:rPr>
        <w:t>);</w:t>
      </w:r>
    </w:p>
    <w:p w:rsidR="00B701DD" w:rsidRPr="00CB73BE" w:rsidRDefault="00B701DD" w:rsidP="008F3F97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567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B701DD" w:rsidRPr="008F3F97" w:rsidRDefault="00B701DD" w:rsidP="009A3F52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567"/>
        <w:contextualSpacing/>
        <w:jc w:val="both"/>
        <w:rPr>
          <w:sz w:val="26"/>
          <w:szCs w:val="26"/>
        </w:rPr>
      </w:pPr>
      <w:proofErr w:type="gramStart"/>
      <w:r w:rsidRPr="008F3F97">
        <w:rPr>
          <w:sz w:val="26"/>
          <w:szCs w:val="26"/>
        </w:rPr>
        <w:t xml:space="preserve">Типовая </w:t>
      </w:r>
      <w:r w:rsidR="002D2B42">
        <w:rPr>
          <w:sz w:val="26"/>
          <w:szCs w:val="26"/>
        </w:rPr>
        <w:t xml:space="preserve">инструкция по </w:t>
      </w:r>
      <w:r w:rsidRPr="008F3F97">
        <w:rPr>
          <w:sz w:val="26"/>
          <w:szCs w:val="26"/>
        </w:rPr>
        <w:t xml:space="preserve">применению </w:t>
      </w:r>
      <w:r w:rsidR="002D2B42">
        <w:rPr>
          <w:sz w:val="26"/>
          <w:szCs w:val="26"/>
        </w:rPr>
        <w:t xml:space="preserve">и техническому обслуживанию огнетушителей на энергетических предприятиях (утв. Техническим директором ОАО РАО «ЕЭС России» от 23.10.2007г., </w:t>
      </w:r>
      <w:proofErr w:type="spellStart"/>
      <w:r w:rsidR="002D2B42">
        <w:rPr>
          <w:sz w:val="26"/>
          <w:szCs w:val="26"/>
        </w:rPr>
        <w:t>разраб</w:t>
      </w:r>
      <w:proofErr w:type="spellEnd"/>
      <w:r w:rsidR="002D2B42">
        <w:rPr>
          <w:sz w:val="26"/>
          <w:szCs w:val="26"/>
        </w:rPr>
        <w:t>.</w:t>
      </w:r>
      <w:proofErr w:type="gramEnd"/>
      <w:r w:rsidR="002D2B42">
        <w:rPr>
          <w:sz w:val="26"/>
          <w:szCs w:val="26"/>
        </w:rPr>
        <w:t xml:space="preserve"> </w:t>
      </w:r>
      <w:proofErr w:type="gramStart"/>
      <w:r w:rsidR="002D2B42">
        <w:rPr>
          <w:sz w:val="26"/>
          <w:szCs w:val="26"/>
        </w:rPr>
        <w:t>Департаментом ТА и ГИ КЦ ОАО РАО «ЕЭС России»)</w:t>
      </w:r>
      <w:r w:rsidRPr="008F3F97">
        <w:rPr>
          <w:sz w:val="26"/>
          <w:szCs w:val="26"/>
        </w:rPr>
        <w:t>;</w:t>
      </w:r>
      <w:proofErr w:type="gramEnd"/>
    </w:p>
    <w:p w:rsidR="00B701DD" w:rsidRDefault="00B701DD" w:rsidP="009A3F52">
      <w:pPr>
        <w:pStyle w:val="aff9"/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8F3F97">
        <w:rPr>
          <w:rFonts w:ascii="Times New Roman" w:hAnsi="Times New Roman"/>
          <w:sz w:val="26"/>
          <w:szCs w:val="26"/>
        </w:rPr>
        <w:t>Правила устройства и безопасной эксплуатации грузоподъем</w:t>
      </w:r>
      <w:r w:rsidR="002D2B42">
        <w:rPr>
          <w:rFonts w:ascii="Times New Roman" w:hAnsi="Times New Roman"/>
          <w:sz w:val="26"/>
          <w:szCs w:val="26"/>
        </w:rPr>
        <w:t>ных кранов         ПБ 10-382-00;</w:t>
      </w:r>
    </w:p>
    <w:p w:rsidR="002D2B42" w:rsidRPr="008F3F97" w:rsidRDefault="002D2B42" w:rsidP="009A3F52">
      <w:pPr>
        <w:pStyle w:val="aff9"/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Постановление Правительства РФ от 25.04.2012г. №390 «О противопожарном режиме»;</w:t>
      </w:r>
    </w:p>
    <w:p w:rsidR="00B2598E" w:rsidRDefault="009A3F52" w:rsidP="009A3F52">
      <w:pPr>
        <w:widowControl w:val="0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11</w:t>
      </w:r>
      <w:r w:rsidR="00B2598E" w:rsidRPr="008F3F97">
        <w:rPr>
          <w:sz w:val="26"/>
          <w:szCs w:val="26"/>
        </w:rPr>
        <w:t>.1</w:t>
      </w:r>
      <w:r>
        <w:rPr>
          <w:sz w:val="26"/>
          <w:szCs w:val="26"/>
        </w:rPr>
        <w:t>1</w:t>
      </w:r>
      <w:r w:rsidR="00B2598E" w:rsidRPr="008F3F97">
        <w:rPr>
          <w:sz w:val="26"/>
          <w:szCs w:val="26"/>
        </w:rPr>
        <w:t xml:space="preserve">. </w:t>
      </w:r>
      <w:r w:rsidR="00B2598E" w:rsidRPr="008F3F97">
        <w:rPr>
          <w:b/>
          <w:sz w:val="26"/>
          <w:szCs w:val="26"/>
        </w:rPr>
        <w:t xml:space="preserve"> </w:t>
      </w:r>
      <w:r w:rsidR="00B2598E" w:rsidRPr="008F3F97">
        <w:rPr>
          <w:sz w:val="26"/>
          <w:szCs w:val="26"/>
        </w:rPr>
        <w:t>Другие требования, указанные в Закупочной документации.</w:t>
      </w:r>
    </w:p>
    <w:p w:rsidR="00B2598E" w:rsidRPr="008F3F97" w:rsidRDefault="00B2598E" w:rsidP="009A3F52">
      <w:pPr>
        <w:widowControl w:val="0"/>
        <w:shd w:val="clear" w:color="auto" w:fill="FFFFFF"/>
        <w:tabs>
          <w:tab w:val="left" w:pos="993"/>
        </w:tabs>
        <w:spacing w:before="0"/>
        <w:ind w:firstLine="567"/>
        <w:contextualSpacing/>
        <w:rPr>
          <w:b/>
          <w:sz w:val="26"/>
          <w:szCs w:val="26"/>
        </w:rPr>
      </w:pPr>
      <w:r w:rsidRPr="008F3F97">
        <w:rPr>
          <w:b/>
          <w:sz w:val="26"/>
          <w:szCs w:val="26"/>
        </w:rPr>
        <w:t>1</w:t>
      </w:r>
      <w:r w:rsidR="009A3F52">
        <w:rPr>
          <w:b/>
          <w:sz w:val="26"/>
          <w:szCs w:val="26"/>
        </w:rPr>
        <w:t>2</w:t>
      </w:r>
      <w:r w:rsidRPr="008F3F97">
        <w:rPr>
          <w:b/>
          <w:sz w:val="26"/>
          <w:szCs w:val="26"/>
        </w:rPr>
        <w:t xml:space="preserve">. Приложения:  </w:t>
      </w:r>
    </w:p>
    <w:p w:rsidR="00B2598E" w:rsidRDefault="009A3F52" w:rsidP="00EF70D1">
      <w:pPr>
        <w:widowControl w:val="0"/>
        <w:shd w:val="clear" w:color="auto" w:fill="FFFFFF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12.1. Опросный лист для заказа пункта коммерческого учета электроэнергии;</w:t>
      </w:r>
    </w:p>
    <w:p w:rsidR="00EF70D1" w:rsidRDefault="00EF70D1" w:rsidP="00EF70D1">
      <w:pPr>
        <w:widowControl w:val="0"/>
        <w:shd w:val="clear" w:color="auto" w:fill="FFFFFF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12.2. Рабочая документация «</w:t>
      </w:r>
      <w:proofErr w:type="gramStart"/>
      <w:r>
        <w:rPr>
          <w:sz w:val="26"/>
          <w:szCs w:val="26"/>
        </w:rPr>
        <w:t>ВЛ</w:t>
      </w:r>
      <w:proofErr w:type="gramEnd"/>
      <w:r>
        <w:rPr>
          <w:sz w:val="26"/>
          <w:szCs w:val="26"/>
        </w:rPr>
        <w:t xml:space="preserve"> 35 кВ ПС Томмот –ПС </w:t>
      </w:r>
      <w:proofErr w:type="spellStart"/>
      <w:r>
        <w:rPr>
          <w:sz w:val="26"/>
          <w:szCs w:val="26"/>
        </w:rPr>
        <w:t>Н.Якокитская</w:t>
      </w:r>
      <w:proofErr w:type="spellEnd"/>
      <w:r>
        <w:rPr>
          <w:sz w:val="26"/>
          <w:szCs w:val="26"/>
        </w:rPr>
        <w:t>», выполненная ООО «Премьер-</w:t>
      </w:r>
      <w:proofErr w:type="spellStart"/>
      <w:r>
        <w:rPr>
          <w:sz w:val="26"/>
          <w:szCs w:val="26"/>
        </w:rPr>
        <w:t>энерго</w:t>
      </w:r>
      <w:proofErr w:type="spellEnd"/>
      <w:r>
        <w:rPr>
          <w:sz w:val="26"/>
          <w:szCs w:val="26"/>
        </w:rPr>
        <w:t>», шифр 01-432.1-ЭК;</w:t>
      </w:r>
    </w:p>
    <w:p w:rsidR="009A3F52" w:rsidRDefault="009A3F52" w:rsidP="00EF70D1">
      <w:pPr>
        <w:widowControl w:val="0"/>
        <w:shd w:val="clear" w:color="auto" w:fill="FFFFFF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12.</w:t>
      </w:r>
      <w:r w:rsidR="00EF70D1">
        <w:rPr>
          <w:sz w:val="26"/>
          <w:szCs w:val="26"/>
        </w:rPr>
        <w:t>3</w:t>
      </w:r>
      <w:r>
        <w:rPr>
          <w:sz w:val="26"/>
          <w:szCs w:val="26"/>
        </w:rPr>
        <w:t xml:space="preserve">. </w:t>
      </w:r>
      <w:r w:rsidR="00EF70D1">
        <w:rPr>
          <w:sz w:val="26"/>
          <w:szCs w:val="26"/>
        </w:rPr>
        <w:t>Рабочая документация «</w:t>
      </w:r>
      <w:proofErr w:type="gramStart"/>
      <w:r w:rsidR="00EF70D1">
        <w:rPr>
          <w:sz w:val="26"/>
          <w:szCs w:val="26"/>
        </w:rPr>
        <w:t>ВЛ</w:t>
      </w:r>
      <w:proofErr w:type="gramEnd"/>
      <w:r w:rsidR="00EF70D1">
        <w:rPr>
          <w:sz w:val="26"/>
          <w:szCs w:val="26"/>
        </w:rPr>
        <w:t xml:space="preserve"> 35 кВ Томмот –</w:t>
      </w:r>
      <w:r w:rsidR="00CA2FE2">
        <w:rPr>
          <w:sz w:val="26"/>
          <w:szCs w:val="26"/>
        </w:rPr>
        <w:t xml:space="preserve"> </w:t>
      </w:r>
      <w:r w:rsidR="00EF70D1">
        <w:rPr>
          <w:sz w:val="26"/>
          <w:szCs w:val="26"/>
        </w:rPr>
        <w:t>Алексеевск», выполненная ООО «Премьер-</w:t>
      </w:r>
      <w:proofErr w:type="spellStart"/>
      <w:r w:rsidR="00EF70D1">
        <w:rPr>
          <w:sz w:val="26"/>
          <w:szCs w:val="26"/>
        </w:rPr>
        <w:t>энерго</w:t>
      </w:r>
      <w:proofErr w:type="spellEnd"/>
      <w:r w:rsidR="00EF70D1">
        <w:rPr>
          <w:sz w:val="26"/>
          <w:szCs w:val="26"/>
        </w:rPr>
        <w:t>» в 2014г, шифр 01-432.2-ЭК;</w:t>
      </w:r>
    </w:p>
    <w:p w:rsidR="00EF70D1" w:rsidRPr="008F3F97" w:rsidRDefault="00EF70D1" w:rsidP="00EF70D1">
      <w:pPr>
        <w:widowControl w:val="0"/>
        <w:shd w:val="clear" w:color="auto" w:fill="FFFFFF"/>
        <w:tabs>
          <w:tab w:val="left" w:pos="993"/>
        </w:tabs>
        <w:spacing w:before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12.4. Технические условия для присоединения к электрическим сетям АО «ДРСК» от 19.04.2016 г. №8/16.</w:t>
      </w:r>
    </w:p>
    <w:p w:rsidR="00B2598E" w:rsidRPr="00CB73BE" w:rsidRDefault="00B2598E" w:rsidP="00B2598E">
      <w:pPr>
        <w:widowControl w:val="0"/>
        <w:shd w:val="clear" w:color="auto" w:fill="FFFFFF"/>
        <w:spacing w:before="0"/>
        <w:contextualSpacing/>
        <w:rPr>
          <w:b/>
          <w:i/>
          <w:iCs/>
          <w:sz w:val="26"/>
          <w:szCs w:val="26"/>
        </w:rPr>
      </w:pPr>
    </w:p>
    <w:p w:rsidR="00FA5446" w:rsidRDefault="00FA5446" w:rsidP="00B2598E">
      <w:bookmarkStart w:id="1" w:name="_Toc412559188"/>
      <w:bookmarkEnd w:id="1"/>
    </w:p>
    <w:sectPr w:rsidR="00FA54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1FC16B96"/>
    <w:multiLevelType w:val="multilevel"/>
    <w:tmpl w:val="6DDE6AD0"/>
    <w:lvl w:ilvl="0">
      <w:start w:val="8"/>
      <w:numFmt w:val="decimal"/>
      <w:lvlText w:val="%1."/>
      <w:lvlJc w:val="left"/>
      <w:pPr>
        <w:ind w:left="390" w:hanging="390"/>
      </w:pPr>
      <w:rPr>
        <w:rFonts w:ascii="Times New Roman CYR" w:hAnsi="Times New Roman CYR" w:cs="Times New Roman CYR" w:hint="default"/>
        <w:i w:val="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ascii="Times New Roman CYR" w:hAnsi="Times New Roman CYR" w:cs="Times New Roman CYR"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Times New Roman CYR" w:hAnsi="Times New Roman CYR" w:cs="Times New Roman CYR" w:hint="default"/>
        <w:i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ascii="Times New Roman CYR" w:hAnsi="Times New Roman CYR" w:cs="Times New Roman CYR"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ascii="Times New Roman CYR" w:hAnsi="Times New Roman CYR" w:cs="Times New Roman CYR" w:hint="default"/>
        <w:i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ascii="Times New Roman CYR" w:hAnsi="Times New Roman CYR" w:cs="Times New Roman CYR"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ascii="Times New Roman CYR" w:hAnsi="Times New Roman CYR" w:cs="Times New Roman CYR" w:hint="default"/>
        <w:i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ascii="Times New Roman CYR" w:hAnsi="Times New Roman CYR" w:cs="Times New Roman CYR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ascii="Times New Roman CYR" w:hAnsi="Times New Roman CYR" w:cs="Times New Roman CYR" w:hint="default"/>
        <w:i w:val="0"/>
      </w:rPr>
    </w:lvl>
  </w:abstractNum>
  <w:abstractNum w:abstractNumId="5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2187700F"/>
    <w:multiLevelType w:val="multilevel"/>
    <w:tmpl w:val="9CD6448A"/>
    <w:lvl w:ilvl="0">
      <w:start w:val="10"/>
      <w:numFmt w:val="decimal"/>
      <w:lvlText w:val="%1."/>
      <w:lvlJc w:val="left"/>
      <w:pPr>
        <w:ind w:left="525" w:hanging="525"/>
      </w:pPr>
      <w:rPr>
        <w:rFonts w:ascii="Times New Roman CYR" w:hAnsi="Times New Roman CYR" w:cs="Times New Roman CYR" w:hint="default"/>
        <w:i w:val="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ascii="Times New Roman CYR" w:hAnsi="Times New Roman CYR" w:cs="Times New Roman CYR"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Times New Roman CYR" w:hAnsi="Times New Roman CYR" w:cs="Times New Roman CYR" w:hint="default"/>
        <w:i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ascii="Times New Roman CYR" w:hAnsi="Times New Roman CYR" w:cs="Times New Roman CYR"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ascii="Times New Roman CYR" w:hAnsi="Times New Roman CYR" w:cs="Times New Roman CYR" w:hint="default"/>
        <w:i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ascii="Times New Roman CYR" w:hAnsi="Times New Roman CYR" w:cs="Times New Roman CYR"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ascii="Times New Roman CYR" w:hAnsi="Times New Roman CYR" w:cs="Times New Roman CYR" w:hint="default"/>
        <w:i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ascii="Times New Roman CYR" w:hAnsi="Times New Roman CYR" w:cs="Times New Roman CYR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ascii="Times New Roman CYR" w:hAnsi="Times New Roman CYR" w:cs="Times New Roman CYR" w:hint="default"/>
        <w:i w:val="0"/>
      </w:rPr>
    </w:lvl>
  </w:abstractNum>
  <w:abstractNum w:abstractNumId="7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720"/>
        </w:tabs>
        <w:ind w:left="40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8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51532B88"/>
    <w:multiLevelType w:val="hybridMultilevel"/>
    <w:tmpl w:val="BC8CE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2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23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6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27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30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25"/>
  </w:num>
  <w:num w:numId="4">
    <w:abstractNumId w:val="8"/>
  </w:num>
  <w:num w:numId="5">
    <w:abstractNumId w:val="0"/>
  </w:num>
  <w:num w:numId="6">
    <w:abstractNumId w:val="11"/>
  </w:num>
  <w:num w:numId="7">
    <w:abstractNumId w:val="18"/>
  </w:num>
  <w:num w:numId="8">
    <w:abstractNumId w:val="17"/>
  </w:num>
  <w:num w:numId="9">
    <w:abstractNumId w:val="29"/>
  </w:num>
  <w:num w:numId="10">
    <w:abstractNumId w:val="27"/>
  </w:num>
  <w:num w:numId="11">
    <w:abstractNumId w:val="5"/>
  </w:num>
  <w:num w:numId="12">
    <w:abstractNumId w:val="24"/>
  </w:num>
  <w:num w:numId="13">
    <w:abstractNumId w:val="22"/>
  </w:num>
  <w:num w:numId="14">
    <w:abstractNumId w:val="26"/>
  </w:num>
  <w:num w:numId="15">
    <w:abstractNumId w:val="21"/>
  </w:num>
  <w:num w:numId="16">
    <w:abstractNumId w:val="13"/>
  </w:num>
  <w:num w:numId="17">
    <w:abstractNumId w:val="19"/>
  </w:num>
  <w:num w:numId="18">
    <w:abstractNumId w:val="15"/>
  </w:num>
  <w:num w:numId="19">
    <w:abstractNumId w:val="10"/>
  </w:num>
  <w:num w:numId="20">
    <w:abstractNumId w:val="30"/>
  </w:num>
  <w:num w:numId="21">
    <w:abstractNumId w:val="9"/>
  </w:num>
  <w:num w:numId="22">
    <w:abstractNumId w:val="16"/>
  </w:num>
  <w:num w:numId="23">
    <w:abstractNumId w:val="28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4"/>
  </w:num>
  <w:num w:numId="31">
    <w:abstractNumId w:val="1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98E"/>
    <w:rsid w:val="00005BFD"/>
    <w:rsid w:val="0006478C"/>
    <w:rsid w:val="000C14A8"/>
    <w:rsid w:val="00120918"/>
    <w:rsid w:val="001740D8"/>
    <w:rsid w:val="00222901"/>
    <w:rsid w:val="00266342"/>
    <w:rsid w:val="002972B6"/>
    <w:rsid w:val="002D2B42"/>
    <w:rsid w:val="00312A2C"/>
    <w:rsid w:val="00315151"/>
    <w:rsid w:val="003C3176"/>
    <w:rsid w:val="00470055"/>
    <w:rsid w:val="00494856"/>
    <w:rsid w:val="004E7602"/>
    <w:rsid w:val="005B2247"/>
    <w:rsid w:val="006247B1"/>
    <w:rsid w:val="00626298"/>
    <w:rsid w:val="00671ADB"/>
    <w:rsid w:val="006F1B5E"/>
    <w:rsid w:val="006F5F19"/>
    <w:rsid w:val="00784143"/>
    <w:rsid w:val="007B1E2E"/>
    <w:rsid w:val="008064F9"/>
    <w:rsid w:val="00812C83"/>
    <w:rsid w:val="00815730"/>
    <w:rsid w:val="008F3F97"/>
    <w:rsid w:val="009402EA"/>
    <w:rsid w:val="009A3F52"/>
    <w:rsid w:val="00A039A8"/>
    <w:rsid w:val="00A73956"/>
    <w:rsid w:val="00B2598E"/>
    <w:rsid w:val="00B51AD8"/>
    <w:rsid w:val="00B701DD"/>
    <w:rsid w:val="00BE3C39"/>
    <w:rsid w:val="00CA2FE2"/>
    <w:rsid w:val="00CD57CF"/>
    <w:rsid w:val="00D07DEB"/>
    <w:rsid w:val="00D506BC"/>
    <w:rsid w:val="00D72E79"/>
    <w:rsid w:val="00DD650C"/>
    <w:rsid w:val="00DE3A72"/>
    <w:rsid w:val="00E54AC3"/>
    <w:rsid w:val="00EA1932"/>
    <w:rsid w:val="00EA74F2"/>
    <w:rsid w:val="00EF70D1"/>
    <w:rsid w:val="00F074B4"/>
    <w:rsid w:val="00F36210"/>
    <w:rsid w:val="00F50B1D"/>
    <w:rsid w:val="00FA5446"/>
    <w:rsid w:val="00FA6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2598E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B259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B2598E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B2598E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B2598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B2598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B2598E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B2598E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B2598E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B2598E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B259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B2598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B2598E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B2598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B2598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B2598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B2598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B2598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B2598E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B2598E"/>
    <w:rPr>
      <w:b/>
      <w:bCs/>
      <w:sz w:val="20"/>
    </w:rPr>
  </w:style>
  <w:style w:type="paragraph" w:styleId="31">
    <w:name w:val="Body Text Indent 3"/>
    <w:basedOn w:val="a0"/>
    <w:link w:val="32"/>
    <w:rsid w:val="00B2598E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B259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B2598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B2598E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B2598E"/>
  </w:style>
  <w:style w:type="paragraph" w:customStyle="1" w:styleId="p">
    <w:name w:val="p"/>
    <w:basedOn w:val="a0"/>
    <w:rsid w:val="00B2598E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B259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B2598E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B2598E"/>
    <w:pPr>
      <w:spacing w:after="120"/>
    </w:pPr>
  </w:style>
  <w:style w:type="character" w:customStyle="1" w:styleId="ab">
    <w:name w:val="Основной текст Знак"/>
    <w:basedOn w:val="a1"/>
    <w:link w:val="aa"/>
    <w:rsid w:val="00B2598E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B2598E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B2598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B2598E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B2598E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B2598E"/>
  </w:style>
  <w:style w:type="paragraph" w:styleId="14">
    <w:name w:val="toc 1"/>
    <w:basedOn w:val="a0"/>
    <w:next w:val="a0"/>
    <w:autoRedefine/>
    <w:uiPriority w:val="39"/>
    <w:rsid w:val="00B2598E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B2598E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B2598E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B2598E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B2598E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B2598E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B2598E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B2598E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B2598E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B2598E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B259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259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B2598E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B2598E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B2598E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B2598E"/>
    <w:pPr>
      <w:ind w:left="220" w:hanging="220"/>
    </w:pPr>
  </w:style>
  <w:style w:type="paragraph" w:styleId="af0">
    <w:name w:val="footnote text"/>
    <w:basedOn w:val="a0"/>
    <w:link w:val="af1"/>
    <w:semiHidden/>
    <w:rsid w:val="00B2598E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B259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B2598E"/>
    <w:rPr>
      <w:vanish/>
      <w:webHidden w:val="0"/>
      <w:specVanish w:val="0"/>
    </w:rPr>
  </w:style>
  <w:style w:type="character" w:customStyle="1" w:styleId="letter">
    <w:name w:val="letter"/>
    <w:rsid w:val="00B2598E"/>
    <w:rPr>
      <w:b/>
      <w:bCs/>
      <w:i w:val="0"/>
      <w:iCs w:val="0"/>
      <w:color w:val="F24220"/>
    </w:rPr>
  </w:style>
  <w:style w:type="character" w:customStyle="1" w:styleId="word">
    <w:name w:val="word"/>
    <w:rsid w:val="00B2598E"/>
    <w:rPr>
      <w:b/>
      <w:bCs/>
      <w:i/>
      <w:iCs/>
      <w:color w:val="1D1D1D"/>
    </w:rPr>
  </w:style>
  <w:style w:type="paragraph" w:customStyle="1" w:styleId="note4">
    <w:name w:val="note4"/>
    <w:basedOn w:val="a0"/>
    <w:rsid w:val="00B2598E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B2598E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B2598E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B2598E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B2598E"/>
    <w:rPr>
      <w:b/>
      <w:bCs/>
    </w:rPr>
  </w:style>
  <w:style w:type="table" w:styleId="af3">
    <w:name w:val="Table Grid"/>
    <w:basedOn w:val="a2"/>
    <w:rsid w:val="00B259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259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B2598E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B2598E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B2598E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B2598E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B2598E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B259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B2598E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B2598E"/>
    <w:rPr>
      <w:sz w:val="16"/>
      <w:szCs w:val="16"/>
    </w:rPr>
  </w:style>
  <w:style w:type="paragraph" w:styleId="af9">
    <w:name w:val="annotation text"/>
    <w:basedOn w:val="a0"/>
    <w:link w:val="afa"/>
    <w:semiHidden/>
    <w:rsid w:val="00B2598E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B259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B2598E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B2598E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B2598E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B2598E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B2598E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B2598E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B2598E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B2598E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B2598E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B2598E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B2598E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B2598E"/>
    <w:rPr>
      <w:vertAlign w:val="superscript"/>
    </w:rPr>
  </w:style>
  <w:style w:type="paragraph" w:styleId="aff3">
    <w:name w:val="Document Map"/>
    <w:basedOn w:val="a0"/>
    <w:link w:val="aff4"/>
    <w:semiHidden/>
    <w:rsid w:val="00B2598E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B2598E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B2598E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B2598E"/>
    <w:rPr>
      <w:sz w:val="18"/>
      <w:szCs w:val="18"/>
    </w:rPr>
  </w:style>
  <w:style w:type="paragraph" w:customStyle="1" w:styleId="aff6">
    <w:name w:val="Знак"/>
    <w:basedOn w:val="a0"/>
    <w:next w:val="10"/>
    <w:rsid w:val="00B2598E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B259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B2598E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B2598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B2598E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B2598E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B2598E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B2598E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B2598E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B2598E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B2598E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B2598E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B2598E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B2598E"/>
  </w:style>
  <w:style w:type="character" w:customStyle="1" w:styleId="affc">
    <w:name w:val="Приложение для содержания Знак"/>
    <w:link w:val="affb"/>
    <w:rsid w:val="00B2598E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character" w:customStyle="1" w:styleId="11">
    <w:name w:val="Заголовок 1 Знак1"/>
    <w:link w:val="10"/>
    <w:rsid w:val="00B2598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B2598E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B2598E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2598E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B259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B2598E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B2598E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B2598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B2598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B2598E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B2598E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B2598E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B2598E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B259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B2598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B2598E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B2598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B2598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B2598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B2598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B2598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B2598E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B2598E"/>
    <w:rPr>
      <w:b/>
      <w:bCs/>
      <w:sz w:val="20"/>
    </w:rPr>
  </w:style>
  <w:style w:type="paragraph" w:styleId="31">
    <w:name w:val="Body Text Indent 3"/>
    <w:basedOn w:val="a0"/>
    <w:link w:val="32"/>
    <w:rsid w:val="00B2598E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B259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B2598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B2598E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B2598E"/>
  </w:style>
  <w:style w:type="paragraph" w:customStyle="1" w:styleId="p">
    <w:name w:val="p"/>
    <w:basedOn w:val="a0"/>
    <w:rsid w:val="00B2598E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B259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B2598E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B2598E"/>
    <w:pPr>
      <w:spacing w:after="120"/>
    </w:pPr>
  </w:style>
  <w:style w:type="character" w:customStyle="1" w:styleId="ab">
    <w:name w:val="Основной текст Знак"/>
    <w:basedOn w:val="a1"/>
    <w:link w:val="aa"/>
    <w:rsid w:val="00B2598E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B2598E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B2598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B2598E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B2598E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B2598E"/>
  </w:style>
  <w:style w:type="paragraph" w:styleId="14">
    <w:name w:val="toc 1"/>
    <w:basedOn w:val="a0"/>
    <w:next w:val="a0"/>
    <w:autoRedefine/>
    <w:uiPriority w:val="39"/>
    <w:rsid w:val="00B2598E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B2598E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B2598E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B2598E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B2598E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B2598E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B2598E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B2598E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B2598E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B2598E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B259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259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B2598E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B2598E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B2598E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B2598E"/>
    <w:pPr>
      <w:ind w:left="220" w:hanging="220"/>
    </w:pPr>
  </w:style>
  <w:style w:type="paragraph" w:styleId="af0">
    <w:name w:val="footnote text"/>
    <w:basedOn w:val="a0"/>
    <w:link w:val="af1"/>
    <w:semiHidden/>
    <w:rsid w:val="00B2598E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B259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B2598E"/>
    <w:rPr>
      <w:vanish/>
      <w:webHidden w:val="0"/>
      <w:specVanish w:val="0"/>
    </w:rPr>
  </w:style>
  <w:style w:type="character" w:customStyle="1" w:styleId="letter">
    <w:name w:val="letter"/>
    <w:rsid w:val="00B2598E"/>
    <w:rPr>
      <w:b/>
      <w:bCs/>
      <w:i w:val="0"/>
      <w:iCs w:val="0"/>
      <w:color w:val="F24220"/>
    </w:rPr>
  </w:style>
  <w:style w:type="character" w:customStyle="1" w:styleId="word">
    <w:name w:val="word"/>
    <w:rsid w:val="00B2598E"/>
    <w:rPr>
      <w:b/>
      <w:bCs/>
      <w:i/>
      <w:iCs/>
      <w:color w:val="1D1D1D"/>
    </w:rPr>
  </w:style>
  <w:style w:type="paragraph" w:customStyle="1" w:styleId="note4">
    <w:name w:val="note4"/>
    <w:basedOn w:val="a0"/>
    <w:rsid w:val="00B2598E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B2598E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B2598E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B2598E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B2598E"/>
    <w:rPr>
      <w:b/>
      <w:bCs/>
    </w:rPr>
  </w:style>
  <w:style w:type="table" w:styleId="af3">
    <w:name w:val="Table Grid"/>
    <w:basedOn w:val="a2"/>
    <w:rsid w:val="00B259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259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B2598E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B2598E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B2598E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B2598E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B2598E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B259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B2598E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B2598E"/>
    <w:rPr>
      <w:sz w:val="16"/>
      <w:szCs w:val="16"/>
    </w:rPr>
  </w:style>
  <w:style w:type="paragraph" w:styleId="af9">
    <w:name w:val="annotation text"/>
    <w:basedOn w:val="a0"/>
    <w:link w:val="afa"/>
    <w:semiHidden/>
    <w:rsid w:val="00B2598E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B259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B2598E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B2598E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B2598E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B2598E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B2598E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B2598E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B2598E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B2598E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B2598E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B2598E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B2598E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B2598E"/>
    <w:rPr>
      <w:vertAlign w:val="superscript"/>
    </w:rPr>
  </w:style>
  <w:style w:type="paragraph" w:styleId="aff3">
    <w:name w:val="Document Map"/>
    <w:basedOn w:val="a0"/>
    <w:link w:val="aff4"/>
    <w:semiHidden/>
    <w:rsid w:val="00B2598E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B2598E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B2598E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B2598E"/>
    <w:rPr>
      <w:sz w:val="18"/>
      <w:szCs w:val="18"/>
    </w:rPr>
  </w:style>
  <w:style w:type="paragraph" w:customStyle="1" w:styleId="aff6">
    <w:name w:val="Знак"/>
    <w:basedOn w:val="a0"/>
    <w:next w:val="10"/>
    <w:rsid w:val="00B2598E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B259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B2598E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B2598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B2598E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B2598E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B2598E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B2598E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B2598E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B2598E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B2598E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B2598E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B2598E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B2598E"/>
  </w:style>
  <w:style w:type="character" w:customStyle="1" w:styleId="affc">
    <w:name w:val="Приложение для содержания Знак"/>
    <w:link w:val="affb"/>
    <w:rsid w:val="00B2598E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character" w:customStyle="1" w:styleId="11">
    <w:name w:val="Заголовок 1 Знак1"/>
    <w:link w:val="10"/>
    <w:rsid w:val="00B2598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B2598E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B2598E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rsk.ru/norm/69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</TotalTime>
  <Pages>8</Pages>
  <Words>3063</Words>
  <Characters>17462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koryakin</dc:creator>
  <cp:lastModifiedBy>Коротаева Татьяна Витальевна</cp:lastModifiedBy>
  <cp:revision>21</cp:revision>
  <cp:lastPrinted>2016-10-11T01:11:00Z</cp:lastPrinted>
  <dcterms:created xsi:type="dcterms:W3CDTF">2016-06-22T23:54:00Z</dcterms:created>
  <dcterms:modified xsi:type="dcterms:W3CDTF">2016-11-21T02:30:00Z</dcterms:modified>
</cp:coreProperties>
</file>