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DA6" w:rsidRPr="005E44FA" w:rsidRDefault="00400DA6" w:rsidP="00400DA6">
      <w:pPr>
        <w:tabs>
          <w:tab w:val="left" w:pos="1276"/>
        </w:tabs>
        <w:jc w:val="center"/>
        <w:rPr>
          <w:b/>
          <w:color w:val="FF0000"/>
          <w:sz w:val="32"/>
          <w:szCs w:val="32"/>
        </w:rPr>
      </w:pPr>
      <w:r w:rsidRPr="005E44FA">
        <w:rPr>
          <w:b/>
          <w:color w:val="FF0000"/>
          <w:sz w:val="32"/>
          <w:szCs w:val="32"/>
        </w:rPr>
        <w:t>(ПРОЕКТ ДОГОВОРА СМР)</w:t>
      </w:r>
      <w:r w:rsidR="00245A66">
        <w:rPr>
          <w:b/>
          <w:color w:val="FF0000"/>
          <w:sz w:val="32"/>
          <w:szCs w:val="32"/>
        </w:rPr>
        <w:t xml:space="preserve"> </w:t>
      </w:r>
    </w:p>
    <w:p w:rsidR="00880075" w:rsidRPr="005E44FA" w:rsidRDefault="00400DA6" w:rsidP="00400DA6">
      <w:pPr>
        <w:tabs>
          <w:tab w:val="left" w:pos="1276"/>
        </w:tabs>
        <w:jc w:val="center"/>
        <w:rPr>
          <w:b/>
        </w:rPr>
      </w:pPr>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5E44FA" w:rsidRDefault="00400DA6" w:rsidP="00400DA6">
      <w:pPr>
        <w:shd w:val="clear" w:color="auto" w:fill="FFFFFF"/>
        <w:tabs>
          <w:tab w:val="left" w:pos="1276"/>
          <w:tab w:val="left" w:pos="1418"/>
        </w:tabs>
        <w:jc w:val="both"/>
      </w:pPr>
      <w:r w:rsidRPr="005E44FA">
        <w:t>г.</w:t>
      </w:r>
      <w:r w:rsidR="004F513A" w:rsidRPr="005E44FA">
        <w:t>_______</w:t>
      </w:r>
      <w:r w:rsidRPr="005E44FA">
        <w:t>_____</w:t>
      </w:r>
      <w:r w:rsidR="004F513A" w:rsidRPr="005E44FA">
        <w:t>__</w:t>
      </w:r>
      <w:r w:rsidR="004F513A" w:rsidRPr="005E44FA">
        <w:tab/>
      </w:r>
      <w:r w:rsidR="004F513A" w:rsidRPr="005E44FA">
        <w:tab/>
      </w:r>
      <w:r w:rsidR="004F513A" w:rsidRPr="005E44FA">
        <w:tab/>
      </w:r>
      <w:r w:rsidR="00643061" w:rsidRPr="005E44FA">
        <w:tab/>
      </w:r>
      <w:r w:rsidR="00643061" w:rsidRPr="005E44FA">
        <w:tab/>
      </w:r>
      <w:r w:rsidR="00643061" w:rsidRPr="005E44FA">
        <w:tab/>
      </w:r>
      <w:r w:rsidR="00643061" w:rsidRPr="005E44FA">
        <w:tab/>
        <w:t xml:space="preserve">     </w:t>
      </w:r>
      <w:r w:rsidR="00880075" w:rsidRPr="005E44FA">
        <w:t>«___»____________20</w:t>
      </w:r>
      <w:r w:rsidR="000075C4" w:rsidRPr="005E44FA">
        <w:t>___</w:t>
      </w:r>
      <w:r w:rsidR="00880075" w:rsidRPr="005E44FA">
        <w:t>г.</w:t>
      </w:r>
    </w:p>
    <w:p w:rsidR="004F513A" w:rsidRPr="005E44FA" w:rsidRDefault="004F513A" w:rsidP="00643061">
      <w:pPr>
        <w:shd w:val="clear" w:color="auto" w:fill="FFFFFF"/>
        <w:tabs>
          <w:tab w:val="left" w:pos="709"/>
          <w:tab w:val="left" w:pos="1276"/>
          <w:tab w:val="left" w:pos="1418"/>
        </w:tabs>
        <w:jc w:val="both"/>
        <w:rPr>
          <w:b/>
        </w:rPr>
      </w:pPr>
    </w:p>
    <w:p w:rsidR="00643061" w:rsidRPr="005E44FA" w:rsidRDefault="00EB1521" w:rsidP="00400DA6">
      <w:pPr>
        <w:shd w:val="clear" w:color="auto" w:fill="FFFFFF"/>
        <w:tabs>
          <w:tab w:val="left" w:pos="709"/>
          <w:tab w:val="left" w:pos="1276"/>
          <w:tab w:val="left" w:pos="1418"/>
        </w:tabs>
        <w:ind w:firstLine="709"/>
        <w:jc w:val="both"/>
      </w:pPr>
      <w:r w:rsidRPr="005E44FA">
        <w:rPr>
          <w:b/>
        </w:rPr>
        <w:t>А</w:t>
      </w:r>
      <w:r w:rsidR="009E63CF" w:rsidRPr="005E44FA">
        <w:rPr>
          <w:b/>
        </w:rPr>
        <w:t>кционерное общество</w:t>
      </w:r>
      <w:r w:rsidR="00057140" w:rsidRPr="005E44FA">
        <w:rPr>
          <w:b/>
        </w:rPr>
        <w:t xml:space="preserve"> «Дальневосточная распределительная сетевая компания»</w:t>
      </w:r>
      <w:r w:rsidRPr="005E44FA">
        <w:rPr>
          <w:b/>
        </w:rPr>
        <w:t xml:space="preserve"> (</w:t>
      </w:r>
      <w:r w:rsidR="00C72B53" w:rsidRPr="005E44FA">
        <w:rPr>
          <w:b/>
        </w:rPr>
        <w:t>АО «ДРСК»)</w:t>
      </w:r>
      <w:r w:rsidR="00057140" w:rsidRPr="005E44FA">
        <w:rPr>
          <w:b/>
        </w:rPr>
        <w:t>,</w:t>
      </w:r>
      <w:r w:rsidR="00057140" w:rsidRPr="005E44FA">
        <w:t xml:space="preserve"> именуемое в дальнейшем «Заказчик», в лице </w:t>
      </w:r>
      <w:r w:rsidR="003E6CC2" w:rsidRPr="003E6CC2">
        <w:t xml:space="preserve">заместителя Генерального директора по инвестициям и управлению ресурсами </w:t>
      </w:r>
      <w:proofErr w:type="spellStart"/>
      <w:r w:rsidR="003E6CC2" w:rsidRPr="003E6CC2">
        <w:rPr>
          <w:b/>
        </w:rPr>
        <w:t>Юхимука</w:t>
      </w:r>
      <w:proofErr w:type="spellEnd"/>
      <w:r w:rsidR="003E6CC2" w:rsidRPr="003E6CC2">
        <w:t xml:space="preserve"> </w:t>
      </w:r>
      <w:r w:rsidR="003E6CC2" w:rsidRPr="003E6CC2">
        <w:rPr>
          <w:b/>
        </w:rPr>
        <w:t>Владимира Александровича</w:t>
      </w:r>
      <w:r w:rsidR="00057140" w:rsidRPr="003E6CC2">
        <w:t>,</w:t>
      </w:r>
      <w:r w:rsidR="00057140" w:rsidRPr="005E44FA">
        <w:t xml:space="preserve"> действующего на основании доверенности от </w:t>
      </w:r>
      <w:r w:rsidR="003563B1" w:rsidRPr="005E44FA">
        <w:t>________________</w:t>
      </w:r>
      <w:r w:rsidR="00400DA6" w:rsidRPr="005E44FA">
        <w:t>г. №</w:t>
      </w:r>
      <w:r w:rsidR="003563B1" w:rsidRPr="005E44FA">
        <w:t>____________</w:t>
      </w:r>
      <w:r w:rsidR="00057140" w:rsidRPr="005E44FA">
        <w:t>, с одной стороны</w:t>
      </w:r>
      <w:r w:rsidR="00880075" w:rsidRPr="005E44FA">
        <w:t>, и</w:t>
      </w:r>
    </w:p>
    <w:p w:rsidR="00880075" w:rsidRPr="005E44FA" w:rsidRDefault="00880075" w:rsidP="00A430CB">
      <w:pPr>
        <w:shd w:val="clear" w:color="auto" w:fill="FFFFFF"/>
        <w:tabs>
          <w:tab w:val="left" w:pos="709"/>
          <w:tab w:val="left" w:pos="1276"/>
          <w:tab w:val="left" w:pos="1418"/>
        </w:tabs>
        <w:jc w:val="both"/>
      </w:pPr>
      <w:proofErr w:type="gramStart"/>
      <w:r w:rsidRPr="005E44FA">
        <w:t>_________________________________________________, именуемое в дальнейшем «Подрядчик», в лице _______</w:t>
      </w:r>
      <w:r w:rsidR="00975DA3" w:rsidRPr="005E44FA">
        <w:t>_______________________________</w:t>
      </w:r>
      <w:r w:rsidRPr="005E44FA">
        <w:t>____, дей</w:t>
      </w:r>
      <w:r w:rsidR="00975DA3" w:rsidRPr="005E44FA">
        <w:t>ствующего на основании _______</w:t>
      </w:r>
      <w:r w:rsidRPr="005E44FA">
        <w:t>_______________________, с другой стороны</w:t>
      </w:r>
      <w:r w:rsidR="00187BD4" w:rsidRPr="005E44FA">
        <w:t>,</w:t>
      </w:r>
      <w:r w:rsidR="00A430CB" w:rsidRPr="005E44FA">
        <w:t xml:space="preserve"> </w:t>
      </w:r>
      <w:r w:rsidR="00187BD4" w:rsidRPr="005E44FA">
        <w:t>при дальнейшем совместном уп</w:t>
      </w:r>
      <w:r w:rsidR="00975DA3" w:rsidRPr="005E44FA">
        <w:t xml:space="preserve">оминании именуемые «стороны», а </w:t>
      </w:r>
      <w:r w:rsidR="00643061" w:rsidRPr="005E44FA">
        <w:t>по отдельности «сторона»,</w:t>
      </w:r>
      <w:r w:rsidRPr="005E44FA">
        <w:t xml:space="preserve"> </w:t>
      </w:r>
      <w:r w:rsidRPr="005E44FA">
        <w:rPr>
          <w:i/>
          <w:iCs/>
        </w:rPr>
        <w:t>по результатам закупочной процедуры на право зак</w:t>
      </w:r>
      <w:r w:rsidR="00975DA3" w:rsidRPr="005E44FA">
        <w:rPr>
          <w:i/>
          <w:iCs/>
        </w:rPr>
        <w:t>лючения договора подряда _____</w:t>
      </w:r>
      <w:r w:rsidRPr="005E44FA">
        <w:rPr>
          <w:i/>
          <w:iCs/>
        </w:rPr>
        <w:t>___________, объявлен</w:t>
      </w:r>
      <w:r w:rsidR="00400DA6" w:rsidRPr="005E44FA">
        <w:rPr>
          <w:i/>
          <w:iCs/>
        </w:rPr>
        <w:t>ной извещением от ___________ №</w:t>
      </w:r>
      <w:r w:rsidRPr="005E44FA">
        <w:rPr>
          <w:i/>
          <w:iCs/>
        </w:rPr>
        <w:t>___, на основании протокола о результатах закупочной процедуры на право заключения</w:t>
      </w:r>
      <w:r w:rsidR="00400DA6" w:rsidRPr="005E44FA">
        <w:rPr>
          <w:i/>
          <w:iCs/>
        </w:rPr>
        <w:t xml:space="preserve"> договора подряда от ________ №</w:t>
      </w:r>
      <w:r w:rsidRPr="005E44FA">
        <w:rPr>
          <w:i/>
          <w:iCs/>
        </w:rPr>
        <w:t>______(указывается в случае заключения Договора по результатам закупочной процедуры),</w:t>
      </w:r>
      <w:r w:rsidR="00400DA6" w:rsidRPr="005E44FA">
        <w:t xml:space="preserve"> </w:t>
      </w:r>
      <w:r w:rsidRPr="005E44FA">
        <w:t>заключили настоящий Договор</w:t>
      </w:r>
      <w:r w:rsidR="00187BD4" w:rsidRPr="005E44FA">
        <w:t xml:space="preserve"> подряда</w:t>
      </w:r>
      <w:proofErr w:type="gramEnd"/>
      <w:r w:rsidRPr="005E44FA">
        <w:t xml:space="preserve"> о нижеследующем:</w:t>
      </w:r>
    </w:p>
    <w:p w:rsidR="00C22337" w:rsidRPr="005E44FA"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5E44FA"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5E44FA">
        <w:rPr>
          <w:b/>
          <w:bCs/>
        </w:rPr>
        <w:t>Предмет Договора</w:t>
      </w:r>
    </w:p>
    <w:p w:rsidR="00880075" w:rsidRPr="005E44FA" w:rsidRDefault="00880075" w:rsidP="00D73502">
      <w:pPr>
        <w:numPr>
          <w:ilvl w:val="1"/>
          <w:numId w:val="2"/>
        </w:numPr>
        <w:shd w:val="clear" w:color="auto" w:fill="FFFFFF"/>
        <w:tabs>
          <w:tab w:val="left" w:pos="0"/>
          <w:tab w:val="left" w:pos="709"/>
          <w:tab w:val="left" w:pos="1276"/>
          <w:tab w:val="left" w:pos="1418"/>
        </w:tabs>
        <w:ind w:left="0" w:firstLine="709"/>
        <w:jc w:val="both"/>
      </w:pPr>
      <w:r w:rsidRPr="005E44FA">
        <w:t xml:space="preserve">По настоящему Договору Подрядчик обязуется по заданию Заказчика </w:t>
      </w:r>
      <w:r w:rsidR="00282FA6" w:rsidRPr="005E44FA">
        <w:t>выполнить</w:t>
      </w:r>
      <w:r w:rsidRPr="005E44FA">
        <w:t xml:space="preserve"> работы </w:t>
      </w:r>
      <w:r w:rsidR="0009696E" w:rsidRPr="003E6CC2">
        <w:rPr>
          <w:b/>
          <w:i/>
        </w:rPr>
        <w:t>р</w:t>
      </w:r>
      <w:r w:rsidR="0009696E" w:rsidRPr="003E6CC2">
        <w:rPr>
          <w:b/>
          <w:bCs/>
          <w:i/>
        </w:rPr>
        <w:t xml:space="preserve">еконструкции </w:t>
      </w:r>
      <w:r w:rsidR="0009696E">
        <w:rPr>
          <w:b/>
          <w:bCs/>
          <w:i/>
        </w:rPr>
        <w:t xml:space="preserve">распределительных сетей 10/0,4 </w:t>
      </w:r>
      <w:proofErr w:type="spellStart"/>
      <w:r w:rsidR="0009696E">
        <w:rPr>
          <w:b/>
          <w:bCs/>
          <w:i/>
        </w:rPr>
        <w:t>кВ</w:t>
      </w:r>
      <w:proofErr w:type="spellEnd"/>
      <w:r w:rsidR="0009696E">
        <w:rPr>
          <w:b/>
          <w:bCs/>
          <w:i/>
        </w:rPr>
        <w:t xml:space="preserve"> г. Шимановск, филиал «АЭС»</w:t>
      </w:r>
      <w:r w:rsidR="0009696E" w:rsidRPr="005E44FA">
        <w:t xml:space="preserve"> </w:t>
      </w:r>
      <w:bookmarkStart w:id="0" w:name="_GoBack"/>
      <w:bookmarkEnd w:id="0"/>
      <w:r w:rsidR="00DA6711" w:rsidRPr="005E44FA">
        <w:t>(далее по тексту договора – Объект)</w:t>
      </w:r>
      <w:r w:rsidRPr="005E44FA">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5E44FA" w:rsidRDefault="007D19A0" w:rsidP="00D73502">
      <w:pPr>
        <w:numPr>
          <w:ilvl w:val="1"/>
          <w:numId w:val="2"/>
        </w:numPr>
        <w:shd w:val="clear" w:color="auto" w:fill="FFFFFF"/>
        <w:tabs>
          <w:tab w:val="left" w:pos="709"/>
          <w:tab w:val="left" w:pos="1142"/>
          <w:tab w:val="left" w:pos="1276"/>
        </w:tabs>
        <w:ind w:left="0" w:firstLine="709"/>
        <w:jc w:val="both"/>
      </w:pPr>
      <w:r w:rsidRPr="005E44FA">
        <w:t xml:space="preserve"> </w:t>
      </w:r>
      <w:r w:rsidR="00C01574" w:rsidRPr="005E44FA">
        <w:t>Конкретный п</w:t>
      </w:r>
      <w:r w:rsidR="009F3563" w:rsidRPr="005E44FA">
        <w:t>еречень, объем работ и требования к их выполнению установлены Техническим заданием (приложение №</w:t>
      </w:r>
      <w:r w:rsidR="003E6CC2">
        <w:t xml:space="preserve"> 1</w:t>
      </w:r>
      <w:r w:rsidR="00A430CB" w:rsidRPr="005E44FA">
        <w:t xml:space="preserve"> к настоящему Д</w:t>
      </w:r>
      <w:r w:rsidR="003E66F6" w:rsidRPr="005E44FA">
        <w:t>оговору)</w:t>
      </w:r>
      <w:r w:rsidR="008447E5" w:rsidRPr="005E44FA">
        <w:t xml:space="preserve"> </w:t>
      </w:r>
      <w:r w:rsidR="005E1054" w:rsidRPr="005E44FA">
        <w:t>и проектно</w:t>
      </w:r>
      <w:r w:rsidR="00A430CB" w:rsidRPr="005E44FA">
        <w:t xml:space="preserve">-сметной документацией. </w:t>
      </w:r>
      <w:r w:rsidR="003E66F6" w:rsidRPr="005E44FA">
        <w:t xml:space="preserve">Выполняемые Подрядчиком работы должны соответствовать нормативно-технической документации, действующей </w:t>
      </w:r>
      <w:r w:rsidR="00546E55" w:rsidRPr="005E44FA">
        <w:t>на территории РФ</w:t>
      </w:r>
      <w:r w:rsidR="003E66F6" w:rsidRPr="005E44FA">
        <w:t>, устанавливающей комплекс норм, правил, положений, требований, обязательн</w:t>
      </w:r>
      <w:r w:rsidR="00A430CB" w:rsidRPr="005E44FA">
        <w:t>ых при выполнении данных работ.</w:t>
      </w:r>
    </w:p>
    <w:p w:rsidR="00C22337" w:rsidRPr="005E44FA" w:rsidRDefault="00C22337" w:rsidP="00A01DCF">
      <w:pPr>
        <w:shd w:val="clear" w:color="auto" w:fill="FFFFFF"/>
        <w:tabs>
          <w:tab w:val="left" w:pos="709"/>
          <w:tab w:val="left" w:pos="1276"/>
          <w:tab w:val="left" w:pos="1418"/>
        </w:tabs>
        <w:jc w:val="both"/>
        <w:rPr>
          <w:b/>
          <w:bCs/>
        </w:rPr>
      </w:pPr>
    </w:p>
    <w:p w:rsidR="00880075" w:rsidRPr="005E44FA"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5E44FA">
        <w:rPr>
          <w:b/>
          <w:bCs/>
        </w:rPr>
        <w:t>Сроки выполнения работ</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Выполнение работ и подготовка Подрядчиком объекта к сдаче его в эксплуатацию выполняется по Графику выполнения работ (приложение</w:t>
      </w:r>
      <w:r w:rsidR="00C22337" w:rsidRPr="005E44FA">
        <w:t xml:space="preserve"> №</w:t>
      </w:r>
      <w:r w:rsidR="003E6CC2">
        <w:t xml:space="preserve"> 3</w:t>
      </w:r>
      <w:r w:rsidR="00880075" w:rsidRPr="005E44FA">
        <w:t xml:space="preserve"> к настоящему Договору</w:t>
      </w:r>
      <w:r w:rsidR="00ED1286" w:rsidRPr="005E44FA">
        <w:t>)</w:t>
      </w:r>
      <w:r w:rsidR="00880075" w:rsidRPr="005E44FA">
        <w:t xml:space="preserve"> с указанными в нем мероприятиями</w:t>
      </w:r>
      <w:r w:rsidR="00C22337" w:rsidRPr="005E44FA">
        <w:t>,</w:t>
      </w:r>
      <w:r w:rsidR="00880075" w:rsidRPr="005E44FA">
        <w:t xml:space="preserve"> сроками</w:t>
      </w:r>
      <w:r w:rsidR="00C22337" w:rsidRPr="005E44FA">
        <w:t xml:space="preserve"> </w:t>
      </w:r>
      <w:r w:rsidR="0068673F" w:rsidRPr="005E44FA">
        <w:t xml:space="preserve">(начальными, промежуточными и конечными) </w:t>
      </w:r>
      <w:r w:rsidR="00C22337" w:rsidRPr="005E44FA">
        <w:t>и стоимост</w:t>
      </w:r>
      <w:r w:rsidR="00823985" w:rsidRPr="005E44FA">
        <w:t>и работ</w:t>
      </w:r>
      <w:r w:rsidR="008B1F54" w:rsidRPr="005E44FA">
        <w:t>.</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F1FFF" w:rsidRPr="005E44FA">
        <w:t>Датой</w:t>
      </w:r>
      <w:r w:rsidR="00880075" w:rsidRPr="005E44FA">
        <w:t xml:space="preserve"> завершения работ Подрядчиком на объекте является дата утверждения Заказчиком акта </w:t>
      </w:r>
      <w:r w:rsidR="00666670" w:rsidRPr="005E44FA">
        <w:t>приёмки законченного стр</w:t>
      </w:r>
      <w:r w:rsidR="001D58C6">
        <w:t>оительством объекта</w:t>
      </w:r>
      <w:r w:rsidR="00386613" w:rsidRPr="005E44FA">
        <w:t xml:space="preserve"> по форме </w:t>
      </w:r>
      <w:r w:rsidR="00666670" w:rsidRPr="005E44FA">
        <w:t>КС-11</w:t>
      </w:r>
      <w:r w:rsidR="001D58C6">
        <w:t>,</w:t>
      </w:r>
      <w:r w:rsidR="00DC7A06" w:rsidRPr="005E44FA">
        <w:t xml:space="preserve"> </w:t>
      </w:r>
      <w:r w:rsidR="00666670" w:rsidRPr="005E44FA">
        <w:t>утвержденной постановлением Госкомстата России от 30.10.1997</w:t>
      </w:r>
      <w:r w:rsidR="00D73502" w:rsidRPr="005E44FA">
        <w:t xml:space="preserve"> г. №</w:t>
      </w:r>
      <w:r w:rsidR="00666670" w:rsidRPr="005E44FA">
        <w:t>71а.</w:t>
      </w:r>
    </w:p>
    <w:p w:rsidR="00880075"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Срок начала работ по Договору</w:t>
      </w:r>
      <w:r w:rsidR="003E6CC2">
        <w:t xml:space="preserve"> с момента заключения Договора</w:t>
      </w:r>
      <w:r w:rsidR="00880075" w:rsidRPr="005E44FA">
        <w:t xml:space="preserve">. Работы по Договору должны быть завершены и объект должен быть подготовлен к сдаче в эксплуатацию не позднее </w:t>
      </w:r>
      <w:r w:rsidR="003E6CC2" w:rsidRPr="003E6CC2">
        <w:rPr>
          <w:b/>
        </w:rPr>
        <w:t>«3</w:t>
      </w:r>
      <w:r w:rsidR="00944F4E">
        <w:rPr>
          <w:b/>
        </w:rPr>
        <w:t>0</w:t>
      </w:r>
      <w:r w:rsidR="003E6CC2" w:rsidRPr="003E6CC2">
        <w:rPr>
          <w:b/>
        </w:rPr>
        <w:t xml:space="preserve">» </w:t>
      </w:r>
      <w:r w:rsidR="00944F4E">
        <w:rPr>
          <w:b/>
        </w:rPr>
        <w:t>ноя</w:t>
      </w:r>
      <w:r w:rsidR="003E6CC2" w:rsidRPr="003E6CC2">
        <w:rPr>
          <w:b/>
        </w:rPr>
        <w:t>бря 2017</w:t>
      </w:r>
      <w:r w:rsidRPr="003E6CC2">
        <w:rPr>
          <w:b/>
        </w:rPr>
        <w:t xml:space="preserve"> </w:t>
      </w:r>
      <w:r w:rsidR="00880075" w:rsidRPr="003E6CC2">
        <w:rPr>
          <w:b/>
        </w:rPr>
        <w:t>г</w:t>
      </w:r>
      <w:r w:rsidR="00880075" w:rsidRPr="005E44FA">
        <w:t>.</w:t>
      </w:r>
    </w:p>
    <w:p w:rsidR="004416E1" w:rsidRPr="005E44FA" w:rsidRDefault="004416E1" w:rsidP="00400DA6">
      <w:pPr>
        <w:shd w:val="clear" w:color="auto" w:fill="FFFFFF"/>
        <w:tabs>
          <w:tab w:val="left" w:pos="1080"/>
          <w:tab w:val="left" w:pos="1276"/>
          <w:tab w:val="left" w:pos="1418"/>
        </w:tabs>
        <w:jc w:val="both"/>
      </w:pPr>
    </w:p>
    <w:p w:rsidR="00941813" w:rsidRPr="005E44FA" w:rsidRDefault="00880075" w:rsidP="00D73502">
      <w:pPr>
        <w:numPr>
          <w:ilvl w:val="0"/>
          <w:numId w:val="3"/>
        </w:numPr>
        <w:shd w:val="clear" w:color="auto" w:fill="FFFFFF"/>
        <w:tabs>
          <w:tab w:val="left" w:pos="709"/>
          <w:tab w:val="left" w:pos="1276"/>
          <w:tab w:val="left" w:pos="1418"/>
        </w:tabs>
        <w:ind w:left="0" w:firstLine="709"/>
        <w:jc w:val="center"/>
      </w:pPr>
      <w:r w:rsidRPr="005E44FA">
        <w:rPr>
          <w:b/>
          <w:bCs/>
        </w:rPr>
        <w:t>Обязательства Подрядчика</w:t>
      </w:r>
    </w:p>
    <w:p w:rsidR="00941813" w:rsidRPr="005E44FA" w:rsidRDefault="00941813" w:rsidP="00D17EA0">
      <w:pPr>
        <w:shd w:val="clear" w:color="auto" w:fill="FFFFFF"/>
        <w:tabs>
          <w:tab w:val="left" w:pos="709"/>
          <w:tab w:val="left" w:pos="1276"/>
          <w:tab w:val="left" w:pos="1418"/>
        </w:tabs>
        <w:ind w:firstLine="709"/>
      </w:pPr>
      <w:r w:rsidRPr="005E44FA">
        <w:t>По настоящему Договору Подрядчик обязуется:</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все работы в объеме и сроки, предусмотренные </w:t>
      </w:r>
      <w:r w:rsidR="00AC03C6" w:rsidRPr="005E44FA">
        <w:t>Те</w:t>
      </w:r>
      <w:r w:rsidR="00775BC7" w:rsidRPr="005E44FA">
        <w:t>хническим заданием (приложение №</w:t>
      </w:r>
      <w:r w:rsidR="003E6CC2">
        <w:t xml:space="preserve"> 1</w:t>
      </w:r>
      <w:r w:rsidR="00775BC7" w:rsidRPr="005E44FA">
        <w:t xml:space="preserve"> </w:t>
      </w:r>
      <w:r w:rsidR="00386613" w:rsidRPr="005E44FA">
        <w:t>к настоящему Д</w:t>
      </w:r>
      <w:r w:rsidR="00AC03C6" w:rsidRPr="005E44FA">
        <w:t xml:space="preserve">оговору), </w:t>
      </w:r>
      <w:r w:rsidRPr="005E44FA">
        <w:t>Сводной таблицей стоимости работ</w:t>
      </w:r>
      <w:r w:rsidR="004B4F1C" w:rsidRPr="005E44FA">
        <w:t xml:space="preserve"> </w:t>
      </w:r>
      <w:r w:rsidR="00D46299" w:rsidRPr="005E44FA">
        <w:t xml:space="preserve">с приложением локальных смет </w:t>
      </w:r>
      <w:r w:rsidR="00775BC7" w:rsidRPr="005E44FA">
        <w:t>(приложение №</w:t>
      </w:r>
      <w:r w:rsidR="003E6CC2">
        <w:t xml:space="preserve"> 2</w:t>
      </w:r>
      <w:r w:rsidRPr="005E44FA">
        <w:t xml:space="preserve"> к настоящему Договору) и Графиком выполнения работ</w:t>
      </w:r>
      <w:r w:rsidR="00775BC7" w:rsidRPr="005E44FA">
        <w:t xml:space="preserve"> (приложение №</w:t>
      </w:r>
      <w:r w:rsidR="003E6CC2">
        <w:t xml:space="preserve"> 3</w:t>
      </w:r>
      <w:r w:rsidRPr="005E44FA">
        <w:t xml:space="preserve"> к настоящему Договору) и с</w:t>
      </w:r>
      <w:r w:rsidR="00941813" w:rsidRPr="005E44FA">
        <w:t>дать результат работы Заказчику.</w:t>
      </w:r>
    </w:p>
    <w:p w:rsidR="00DC7125" w:rsidRPr="005E44FA" w:rsidRDefault="00DC7125" w:rsidP="00D73502">
      <w:pPr>
        <w:pStyle w:val="af2"/>
        <w:numPr>
          <w:ilvl w:val="1"/>
          <w:numId w:val="4"/>
        </w:numPr>
        <w:tabs>
          <w:tab w:val="clear" w:pos="2130"/>
          <w:tab w:val="num" w:pos="0"/>
          <w:tab w:val="left" w:pos="993"/>
          <w:tab w:val="left" w:pos="1276"/>
        </w:tabs>
        <w:ind w:left="0" w:firstLine="709"/>
        <w:jc w:val="both"/>
      </w:pPr>
      <w:r w:rsidRPr="005E44FA">
        <w:t xml:space="preserve">Производить работы в полном соответствии с документацией, утвержденной Заказчиком и строительными нормами и правилами.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Поставить на </w:t>
      </w:r>
      <w:proofErr w:type="spellStart"/>
      <w:r w:rsidRPr="005E44FA">
        <w:t>приобъектный</w:t>
      </w:r>
      <w:proofErr w:type="spellEnd"/>
      <w:r w:rsidRPr="005E44FA">
        <w:t xml:space="preserve"> склад материалы и оборудование</w:t>
      </w:r>
      <w:r w:rsidR="00ED1286" w:rsidRPr="005E44FA">
        <w:t>,</w:t>
      </w:r>
      <w:r w:rsidR="00E442FF" w:rsidRPr="005E44FA">
        <w:t xml:space="preserve"> </w:t>
      </w:r>
      <w:r w:rsidRPr="005E44FA">
        <w:t xml:space="preserve">а также осуществить их приемку, разгрузку и хранение в соответствии с обязательствами, </w:t>
      </w:r>
      <w:r w:rsidRPr="005E44FA">
        <w:lastRenderedPageBreak/>
        <w:t xml:space="preserve">предусмотренными Разделом </w:t>
      </w:r>
      <w:r w:rsidR="000336AE" w:rsidRPr="005E44FA">
        <w:t>8</w:t>
      </w:r>
      <w:r w:rsidRPr="005E44FA">
        <w:t xml:space="preserve"> настоящего Договора. После окончания работы представить Заказчику о</w:t>
      </w:r>
      <w:r w:rsidR="00386613" w:rsidRPr="005E44FA">
        <w:t>тчет о расходовании материалов.</w:t>
      </w:r>
    </w:p>
    <w:p w:rsidR="003E6CC2"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5E44FA">
        <w:t xml:space="preserve"> </w:t>
      </w:r>
    </w:p>
    <w:p w:rsidR="004B2684" w:rsidRPr="005E44FA"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Письменно с</w:t>
      </w:r>
      <w:r w:rsidR="00880075" w:rsidRPr="005E44FA">
        <w:t xml:space="preserve">огласовывать с Заказчиком заключение Договоров с субподрядчиками и поставщиками - организациями выполняющими </w:t>
      </w:r>
      <w:r w:rsidR="00BD51C2" w:rsidRPr="005E44FA">
        <w:t>поставку по договору</w:t>
      </w:r>
      <w:r w:rsidR="00CF5009" w:rsidRPr="005E44FA">
        <w:t xml:space="preserve"> (согласовывается поставщик, продукция, цена и сроки поставки).</w:t>
      </w:r>
    </w:p>
    <w:p w:rsidR="003E6CC2"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5E44FA">
        <w:t xml:space="preserve"> </w:t>
      </w:r>
      <w:r w:rsidRPr="005E44FA">
        <w:t>- однодневок», по форме согласно приложению №</w:t>
      </w:r>
      <w:r w:rsidR="003E6CC2">
        <w:t xml:space="preserve"> 5</w:t>
      </w:r>
      <w:r w:rsidRPr="005E44FA">
        <w:t xml:space="preserve"> к </w:t>
      </w:r>
      <w:r w:rsidR="00386613" w:rsidRPr="005E44FA">
        <w:t>настоящему Д</w:t>
      </w:r>
      <w:r w:rsidRPr="005E44FA">
        <w:t>оговору</w:t>
      </w:r>
      <w:r w:rsidR="00386613" w:rsidRPr="005E44FA">
        <w:t>.</w:t>
      </w:r>
      <w:r w:rsidRPr="005E44FA">
        <w:t xml:space="preserve">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Вывезти в недельный срок со дня подписания </w:t>
      </w:r>
      <w:r w:rsidR="00393070" w:rsidRPr="005E44FA">
        <w:t xml:space="preserve">акта приёмки законченного строительством объекта, </w:t>
      </w:r>
      <w:r w:rsidRPr="005E44FA">
        <w:t>за пределы строительной площадки свои машины, оборудование, материалы</w:t>
      </w:r>
      <w:r w:rsidR="00970BC1" w:rsidRPr="005E44FA">
        <w:t xml:space="preserve"> </w:t>
      </w:r>
      <w:r w:rsidRPr="005E44FA">
        <w:t>и другое имущество.</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Осуществлять в течение срока производства работ, до дня подписания </w:t>
      </w:r>
      <w:r w:rsidR="002F6832" w:rsidRPr="005E44FA">
        <w:t>акта приёмки законченного строительством объекта,</w:t>
      </w:r>
      <w:r w:rsidRPr="005E44FA">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5E44FA">
        <w:t>.</w:t>
      </w:r>
      <w:r w:rsidRPr="005E44FA">
        <w:t xml:space="preserve"> </w:t>
      </w:r>
    </w:p>
    <w:p w:rsidR="003563B1" w:rsidRPr="005E44FA"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5E44F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5E44FA">
        <w:t xml:space="preserve">» и с соблюдением </w:t>
      </w:r>
      <w:r w:rsidRPr="005E44F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5E44FA">
        <w:t xml:space="preserve">чания работы рабочей комиссии </w:t>
      </w:r>
      <w:r w:rsidRPr="005E44FA">
        <w:t>следующую документацию:</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освидетельствовании скрытых работ и акты о промежуточной приемке отдел</w:t>
      </w:r>
      <w:r w:rsidR="00CF5009" w:rsidRPr="005E44FA">
        <w:t>ьных ответственных конструкций</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индивидуальных испытания</w:t>
      </w:r>
      <w:r w:rsidR="00CF5009" w:rsidRPr="005E44FA">
        <w:t>х смонтированного оборудования</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5E44FA">
        <w:t>дарственного и другого надзора.</w:t>
      </w:r>
    </w:p>
    <w:p w:rsidR="003563B1" w:rsidRPr="005E44FA" w:rsidRDefault="003563B1" w:rsidP="00D73502">
      <w:pPr>
        <w:pStyle w:val="af2"/>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5E44FA">
        <w:t xml:space="preserve">Всю исполнительную документацию, касающуюся эксплуатации и использования объекта </w:t>
      </w:r>
      <w:r w:rsidR="00D46299" w:rsidRPr="005E44FA">
        <w:t xml:space="preserve">передать </w:t>
      </w:r>
      <w:r w:rsidRPr="005E44FA">
        <w:t>в</w:t>
      </w:r>
      <w:r w:rsidR="00386613" w:rsidRPr="005E44FA">
        <w:t xml:space="preserve"> срок, не позднее </w:t>
      </w:r>
      <w:r w:rsidR="00944F4E">
        <w:t>30</w:t>
      </w:r>
      <w:r w:rsidR="00386613" w:rsidRPr="005E44FA">
        <w:t>.</w:t>
      </w:r>
      <w:r w:rsidR="003E6CC2">
        <w:t>1</w:t>
      </w:r>
      <w:r w:rsidR="00944F4E">
        <w:t>1</w:t>
      </w:r>
      <w:r w:rsidR="00386613" w:rsidRPr="005E44FA">
        <w:t>.20</w:t>
      </w:r>
      <w:r w:rsidR="003E6CC2">
        <w:t>17</w:t>
      </w:r>
      <w:r w:rsidR="00386613" w:rsidRPr="005E44FA">
        <w:t xml:space="preserve"> г.</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Незамедлительно известить Заказчика и до получения от него указаний приостановить работы при обнаружении:</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возможности неблагоприятных для Заказчика последствий выполнения его указаний о способе выполнения работы</w:t>
      </w:r>
      <w:r w:rsidR="00386613" w:rsidRPr="005E44FA">
        <w:t>;</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lastRenderedPageBreak/>
        <w:t>иных,</w:t>
      </w:r>
      <w:r w:rsidR="006C6D8A" w:rsidRPr="005E44FA">
        <w:t xml:space="preserve"> </w:t>
      </w:r>
      <w:r w:rsidRPr="005E44FA">
        <w:t xml:space="preserve"> независящих от Подрядчика обстоятельств, угрожающих годности или прочности результатов выполняемой работы;</w:t>
      </w:r>
    </w:p>
    <w:p w:rsidR="004B2684"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 обстоятельств, способных повлечь за собой изменение сроков или стоимости выполняемых работ.</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 полном объеме все свои обязательства, предусмотренные в других разделах </w:t>
      </w:r>
      <w:r w:rsidR="00386613" w:rsidRPr="005E44FA">
        <w:t xml:space="preserve">и приложениях к </w:t>
      </w:r>
      <w:r w:rsidR="001E3E9F" w:rsidRPr="005E44FA">
        <w:t>настоящему</w:t>
      </w:r>
      <w:r w:rsidRPr="005E44FA">
        <w:t xml:space="preserve"> Договор</w:t>
      </w:r>
      <w:r w:rsidR="001E3E9F" w:rsidRPr="005E44FA">
        <w:t>у</w:t>
      </w:r>
      <w:r w:rsidR="00560A11" w:rsidRPr="005E44FA">
        <w:t>.</w:t>
      </w:r>
    </w:p>
    <w:p w:rsidR="006C6D8A" w:rsidRPr="005E44FA"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5E44FA">
        <w:t>.</w:t>
      </w:r>
    </w:p>
    <w:p w:rsidR="0025587A" w:rsidRPr="005E44FA"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 </w:t>
      </w:r>
      <w:r w:rsidR="008041AC" w:rsidRPr="005E44FA">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5E44FA"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5E44FA" w:rsidRDefault="00095659" w:rsidP="00D73502">
      <w:pPr>
        <w:numPr>
          <w:ilvl w:val="1"/>
          <w:numId w:val="4"/>
        </w:numPr>
        <w:tabs>
          <w:tab w:val="clear" w:pos="2130"/>
          <w:tab w:val="num" w:pos="0"/>
          <w:tab w:val="left" w:pos="709"/>
          <w:tab w:val="left" w:pos="1276"/>
          <w:tab w:val="left" w:pos="1418"/>
        </w:tabs>
        <w:ind w:left="0" w:firstLine="709"/>
        <w:jc w:val="both"/>
      </w:pPr>
      <w:r w:rsidRPr="005E44FA">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EF0724">
        <w:t xml:space="preserve"> 4</w:t>
      </w:r>
      <w:r w:rsidRPr="005E44FA">
        <w:t xml:space="preserve"> к</w:t>
      </w:r>
      <w:r w:rsidR="00386613" w:rsidRPr="005E44FA">
        <w:t xml:space="preserve"> настоящему Д</w:t>
      </w:r>
      <w:r w:rsidRPr="005E44F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5E44FA" w:rsidRDefault="00F41308" w:rsidP="00D73502">
      <w:pPr>
        <w:pStyle w:val="af2"/>
        <w:numPr>
          <w:ilvl w:val="1"/>
          <w:numId w:val="4"/>
        </w:numPr>
        <w:tabs>
          <w:tab w:val="clear" w:pos="2130"/>
          <w:tab w:val="num" w:pos="0"/>
          <w:tab w:val="left" w:pos="1276"/>
        </w:tabs>
        <w:ind w:left="0" w:firstLine="720"/>
        <w:jc w:val="both"/>
      </w:pPr>
      <w:r w:rsidRPr="005E44FA">
        <w:t>Подрядчик обязуется:</w:t>
      </w:r>
    </w:p>
    <w:p w:rsidR="00F41308" w:rsidRPr="005E44FA" w:rsidRDefault="00F41308" w:rsidP="00F41308">
      <w:pPr>
        <w:pStyle w:val="af2"/>
        <w:tabs>
          <w:tab w:val="num" w:pos="0"/>
        </w:tabs>
        <w:ind w:left="0" w:firstLine="720"/>
        <w:jc w:val="both"/>
      </w:pPr>
      <w:r w:rsidRPr="005E44F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5E44FA" w:rsidRDefault="00F41308" w:rsidP="00F41308">
      <w:pPr>
        <w:pStyle w:val="af2"/>
        <w:tabs>
          <w:tab w:val="num" w:pos="0"/>
        </w:tabs>
        <w:ind w:left="0" w:firstLine="720"/>
        <w:jc w:val="both"/>
      </w:pPr>
      <w:r w:rsidRPr="005E44FA">
        <w:t>- соблюдать требования законодательства Российской Федерации об инсайдерской информации и манипулировании рынком.</w:t>
      </w:r>
    </w:p>
    <w:p w:rsidR="00BA6791" w:rsidRPr="005E44FA" w:rsidRDefault="00BA6791"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обязан возместить Заказчику убытки, причиненн</w:t>
      </w:r>
      <w:r w:rsidR="00386613" w:rsidRPr="005E44FA">
        <w:rPr>
          <w:bCs/>
        </w:rPr>
        <w:t xml:space="preserve">ые несвоевременным исполнением </w:t>
      </w:r>
      <w:r w:rsidRPr="005E44FA">
        <w:rPr>
          <w:bCs/>
        </w:rPr>
        <w:t>(неисполнением) Подрядчиком с</w:t>
      </w:r>
      <w:r w:rsidR="00386613" w:rsidRPr="005E44FA">
        <w:rPr>
          <w:bCs/>
        </w:rPr>
        <w:t xml:space="preserve">воих обязательств, в том числе </w:t>
      </w:r>
      <w:r w:rsidRPr="005E44FA">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подтверждает, что он подп</w:t>
      </w:r>
      <w:r w:rsidR="00386613" w:rsidRPr="005E44FA">
        <w:rPr>
          <w:bCs/>
        </w:rPr>
        <w:t xml:space="preserve">исанием настоящего Договора должным образом </w:t>
      </w:r>
      <w:r w:rsidRPr="005E44FA">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5E44FA"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Подрядчик обязуется соблюдать все экологические </w:t>
      </w:r>
      <w:r w:rsidR="003B1A41" w:rsidRPr="005E44FA">
        <w:t>и социальные требования проекта</w:t>
      </w:r>
      <w:r w:rsidRPr="005E44FA">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w:t>
      </w:r>
      <w:r w:rsidRPr="005E44FA">
        <w:lastRenderedPageBreak/>
        <w:t>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5E44FA">
        <w:t>.</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Работники Подрядчика и субподрядных организаций должны быть аттестованы для работы </w:t>
      </w:r>
      <w:r w:rsidR="00D46299" w:rsidRPr="005E44FA">
        <w:t>на соответствующих видах работ, производимых на объекте, указанного в п. 1.1</w:t>
      </w:r>
      <w:r w:rsidR="00386613" w:rsidRPr="005E44FA">
        <w:t>.</w:t>
      </w:r>
      <w:r w:rsidR="00D46299" w:rsidRPr="005E44FA">
        <w:t xml:space="preserve"> настоящего Договора</w:t>
      </w:r>
      <w:r w:rsidRPr="005E44F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Проводить со своими работниками и субподрядчиками мероприятия</w:t>
      </w:r>
      <w:r w:rsidR="00C61EC0" w:rsidRPr="005E44FA">
        <w:t xml:space="preserve">, установленные правилами СУОТ </w:t>
      </w:r>
      <w:r w:rsidRPr="005E44FA">
        <w:t>АО «ДРСК», на территории Заказчика (День Охраны труда, День культуры производства и т.п.).</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При производстве работ Подрядчик обязан выполнить все работы, с собл</w:t>
      </w:r>
      <w:r w:rsidR="00386613" w:rsidRPr="005E44FA">
        <w:t>юдением требований действующего</w:t>
      </w:r>
      <w:r w:rsidRPr="005E44FA">
        <w:t xml:space="preserve"> на территории Российской Федерации природоохранного законодательс</w:t>
      </w:r>
      <w:r w:rsidR="00C61EC0" w:rsidRPr="005E44FA">
        <w:t xml:space="preserve">тва, процедурами и стандартами </w:t>
      </w:r>
      <w:r w:rsidRPr="005E44FA">
        <w:t xml:space="preserve">АО «ДРСК», другими требованиями, которые Заказчик определил </w:t>
      </w:r>
      <w:r w:rsidR="00533555" w:rsidRPr="005E44FA">
        <w:t>Подрядчику</w:t>
      </w:r>
      <w:r w:rsidRPr="005E44FA">
        <w:t>, а именно:</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соблюдение тре</w:t>
      </w:r>
      <w:r w:rsidR="00C61EC0" w:rsidRPr="005E44FA">
        <w:t xml:space="preserve">бований экологической политики </w:t>
      </w:r>
      <w:r w:rsidRPr="005E44F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5E44FA">
        <w:t xml:space="preserve"> производственной деятельности </w:t>
      </w:r>
      <w:r w:rsidRPr="005E44FA">
        <w:t>АО «ДРСК»;</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предотвращать любые негативные воздействие на окружающую среду;</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после выполнения работ Подрядчик обязан провести работы по рекультивации земель;</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5E44FA" w:rsidRDefault="00CF5009" w:rsidP="00D73502">
      <w:pPr>
        <w:pStyle w:val="af2"/>
        <w:widowControl w:val="0"/>
        <w:numPr>
          <w:ilvl w:val="1"/>
          <w:numId w:val="4"/>
        </w:numPr>
        <w:shd w:val="clear" w:color="auto" w:fill="FFFFFF"/>
        <w:tabs>
          <w:tab w:val="clear" w:pos="2130"/>
          <w:tab w:val="num" w:pos="0"/>
          <w:tab w:val="left" w:pos="900"/>
          <w:tab w:val="left" w:pos="993"/>
          <w:tab w:val="left" w:pos="1276"/>
        </w:tabs>
        <w:ind w:left="0" w:firstLine="709"/>
        <w:jc w:val="both"/>
      </w:pPr>
      <w:r w:rsidRPr="005E44F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5E44FA">
        <w:t xml:space="preserve"> </w:t>
      </w:r>
      <w:r w:rsidRPr="005E44FA">
        <w:t xml:space="preserve">г. №390), правила </w:t>
      </w:r>
      <w:r w:rsidRPr="005E44FA">
        <w:lastRenderedPageBreak/>
        <w:t>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5E44FA">
        <w:t>.</w:t>
      </w:r>
    </w:p>
    <w:p w:rsidR="00E8057A" w:rsidRPr="005E44FA" w:rsidRDefault="00E8057A" w:rsidP="00F41308">
      <w:pPr>
        <w:widowControl w:val="0"/>
        <w:tabs>
          <w:tab w:val="left" w:pos="709"/>
          <w:tab w:val="left" w:pos="900"/>
          <w:tab w:val="left" w:pos="1276"/>
        </w:tabs>
        <w:jc w:val="both"/>
      </w:pPr>
    </w:p>
    <w:p w:rsidR="00880075" w:rsidRPr="005E44FA" w:rsidRDefault="001C6E14"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Права и о</w:t>
      </w:r>
      <w:r w:rsidR="00880075" w:rsidRPr="005E44FA">
        <w:rPr>
          <w:b/>
          <w:bCs/>
        </w:rPr>
        <w:t>бязательства Заказчика</w:t>
      </w:r>
    </w:p>
    <w:p w:rsidR="000F598A" w:rsidRPr="005E44FA"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rPr>
          <w:iCs/>
        </w:rPr>
        <w:t>Заказчик в течение 10 (десяти) календарных дней по письме</w:t>
      </w:r>
      <w:r w:rsidR="008D13EA" w:rsidRPr="005E44FA">
        <w:rPr>
          <w:iCs/>
        </w:rPr>
        <w:t xml:space="preserve">нному запросу должен передать </w:t>
      </w:r>
      <w:r w:rsidR="00990C36" w:rsidRPr="005E44FA">
        <w:rPr>
          <w:iCs/>
        </w:rPr>
        <w:t>П</w:t>
      </w:r>
      <w:r w:rsidRPr="005E44FA">
        <w:rPr>
          <w:iCs/>
        </w:rPr>
        <w:t>одрядчику по акту</w:t>
      </w:r>
      <w:r w:rsidR="00990C36" w:rsidRPr="005E44FA">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5E44FA">
        <w:rPr>
          <w:iCs/>
        </w:rPr>
        <w:t xml:space="preserve"> исходные данные и создать условия, необходимые для выполнения работ.</w:t>
      </w:r>
    </w:p>
    <w:p w:rsidR="00EF0724" w:rsidRPr="00EF0724"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EF0724">
        <w:rPr>
          <w:iCs/>
        </w:rPr>
        <w:t>Перед началом работ обеспечить получение в уполномоченных органах государственной власти разрешения на строительство</w:t>
      </w:r>
      <w:r w:rsidR="00C80856" w:rsidRPr="00EF0724">
        <w:rPr>
          <w:iCs/>
        </w:rPr>
        <w:t>.</w:t>
      </w:r>
      <w:r w:rsidRPr="00EF0724">
        <w:rPr>
          <w:iCs/>
        </w:rPr>
        <w:t xml:space="preserve"> </w:t>
      </w:r>
    </w:p>
    <w:p w:rsidR="000F598A" w:rsidRPr="00EF0724"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Производить приемку и оплату работ, выполненных Подрядчиком, в порядке, предусмотренном в разделах </w:t>
      </w:r>
      <w:r w:rsidR="00775F6E" w:rsidRPr="005E44FA">
        <w:t>6</w:t>
      </w:r>
      <w:r w:rsidR="000E054F" w:rsidRPr="005E44FA">
        <w:t xml:space="preserve"> и</w:t>
      </w:r>
      <w:r w:rsidRPr="005E44FA">
        <w:t xml:space="preserve"> 1</w:t>
      </w:r>
      <w:r w:rsidR="00B14C98" w:rsidRPr="005E44FA">
        <w:t>0</w:t>
      </w:r>
      <w:r w:rsidRPr="005E44FA">
        <w:t xml:space="preserve"> настоящего Договора.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 Осуществлять технический надзор за выполнением работ по настоящему Договору. </w:t>
      </w:r>
      <w:r w:rsidR="007F1E23" w:rsidRPr="005E44FA">
        <w:t>В случае обнаружения о</w:t>
      </w:r>
      <w:r w:rsidR="007F1E23" w:rsidRPr="005E44FA">
        <w:rPr>
          <w:bCs/>
        </w:rPr>
        <w:t xml:space="preserve">тступлений  </w:t>
      </w:r>
      <w:r w:rsidR="007F1E23" w:rsidRPr="005E44FA">
        <w:t xml:space="preserve">от </w:t>
      </w:r>
      <w:r w:rsidR="007F1E23" w:rsidRPr="005E44FA">
        <w:rPr>
          <w:bCs/>
        </w:rPr>
        <w:t xml:space="preserve">условий </w:t>
      </w:r>
      <w:r w:rsidR="007F1E23" w:rsidRPr="005E44FA">
        <w:t xml:space="preserve">договора, </w:t>
      </w:r>
      <w:r w:rsidR="007F1E23" w:rsidRPr="005E44FA">
        <w:rPr>
          <w:bCs/>
        </w:rPr>
        <w:t xml:space="preserve">которые </w:t>
      </w:r>
      <w:r w:rsidR="007F1E23" w:rsidRPr="005E44FA">
        <w:t xml:space="preserve">могут ухудшить </w:t>
      </w:r>
      <w:r w:rsidR="007F1E23" w:rsidRPr="005E44FA">
        <w:rPr>
          <w:bCs/>
        </w:rPr>
        <w:t xml:space="preserve">качество работ, </w:t>
      </w:r>
      <w:r w:rsidR="007F1E23" w:rsidRPr="005E44FA">
        <w:t xml:space="preserve">или иных недостатков, Заказчик в течение 7 дней </w:t>
      </w:r>
      <w:r w:rsidR="007F1E23" w:rsidRPr="005E44FA">
        <w:rPr>
          <w:bCs/>
        </w:rPr>
        <w:t xml:space="preserve">в </w:t>
      </w:r>
      <w:r w:rsidR="007F1E23" w:rsidRPr="005E44FA">
        <w:t>письменной форме информирует об этом подрядчика.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5E44FA">
        <w:rPr>
          <w:iCs/>
        </w:rPr>
        <w:t>Поставить на строительную площадку необходимые материалы и оборудование, в соответствии с обязательств</w:t>
      </w:r>
      <w:r w:rsidR="00122113" w:rsidRPr="005E44FA">
        <w:rPr>
          <w:iCs/>
        </w:rPr>
        <w:t xml:space="preserve">ами, предусмотренными </w:t>
      </w:r>
      <w:r w:rsidR="00BA147F" w:rsidRPr="005E44FA">
        <w:rPr>
          <w:iCs/>
        </w:rPr>
        <w:t xml:space="preserve">Разделом </w:t>
      </w:r>
      <w:r w:rsidR="00B14C98" w:rsidRPr="005E44FA">
        <w:rPr>
          <w:iCs/>
        </w:rPr>
        <w:t>8</w:t>
      </w:r>
      <w:r w:rsidRPr="005E44FA">
        <w:rPr>
          <w:iCs/>
        </w:rPr>
        <w:t xml:space="preserve"> настоящего Договора</w:t>
      </w:r>
      <w:r w:rsidR="00C80856" w:rsidRPr="005E44FA">
        <w:rPr>
          <w:iCs/>
        </w:rPr>
        <w:t>.</w:t>
      </w:r>
      <w:r w:rsidRPr="005E44FA">
        <w:rPr>
          <w:iCs/>
        </w:rPr>
        <w:t xml:space="preserve"> </w:t>
      </w:r>
    </w:p>
    <w:p w:rsidR="00254F4A" w:rsidRPr="005E44FA" w:rsidRDefault="00254F4A" w:rsidP="00D17EA0">
      <w:pPr>
        <w:numPr>
          <w:ilvl w:val="1"/>
          <w:numId w:val="1"/>
        </w:numPr>
        <w:shd w:val="clear" w:color="auto" w:fill="FFFFFF"/>
        <w:tabs>
          <w:tab w:val="num" w:pos="0"/>
          <w:tab w:val="left" w:pos="900"/>
          <w:tab w:val="left" w:pos="993"/>
          <w:tab w:val="left" w:pos="1276"/>
        </w:tabs>
        <w:ind w:left="0" w:firstLine="709"/>
        <w:jc w:val="both"/>
      </w:pPr>
      <w:r w:rsidRPr="005E44F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E44FA" w:rsidRDefault="008D13EA" w:rsidP="00D17EA0">
      <w:pPr>
        <w:numPr>
          <w:ilvl w:val="1"/>
          <w:numId w:val="1"/>
        </w:numPr>
        <w:shd w:val="clear" w:color="auto" w:fill="FFFFFF"/>
        <w:tabs>
          <w:tab w:val="num" w:pos="0"/>
          <w:tab w:val="left" w:pos="900"/>
          <w:tab w:val="left" w:pos="993"/>
          <w:tab w:val="left" w:pos="1276"/>
        </w:tabs>
        <w:ind w:left="0" w:firstLine="709"/>
        <w:jc w:val="both"/>
      </w:pPr>
      <w:r w:rsidRPr="005E44FA">
        <w:t xml:space="preserve">При нарушении Подрядчиком </w:t>
      </w:r>
      <w:r w:rsidR="00254F4A" w:rsidRPr="005E44FA">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Выполнить в полном объеме все свои обязательства, предусмотренные в других разделах настоящего Договора.</w:t>
      </w:r>
    </w:p>
    <w:p w:rsidR="00880075" w:rsidRPr="005E44FA" w:rsidRDefault="00880075" w:rsidP="00EC7E7F">
      <w:pPr>
        <w:shd w:val="clear" w:color="auto" w:fill="FFFFFF"/>
        <w:tabs>
          <w:tab w:val="left" w:pos="709"/>
          <w:tab w:val="left" w:pos="1195"/>
          <w:tab w:val="left" w:pos="1276"/>
          <w:tab w:val="left" w:pos="1418"/>
        </w:tabs>
        <w:jc w:val="both"/>
      </w:pPr>
    </w:p>
    <w:p w:rsidR="00880075" w:rsidRPr="005E44FA" w:rsidRDefault="00880075"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Цена Договора</w:t>
      </w:r>
    </w:p>
    <w:p w:rsidR="00A0343A" w:rsidRPr="005E44FA"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Цена Договора определяется на основании</w:t>
      </w:r>
      <w:r w:rsidR="00BA0F52">
        <w:t xml:space="preserve"> протокола заседания закупочной </w:t>
      </w:r>
      <w:r w:rsidRPr="005E44FA">
        <w:t>комиссии и в соответствии со Сводной таблиц</w:t>
      </w:r>
      <w:r w:rsidR="008D13EA" w:rsidRPr="005E44FA">
        <w:t>ей стоимости работ (приложение №</w:t>
      </w:r>
      <w:r w:rsidR="00EF0724">
        <w:t xml:space="preserve"> 2</w:t>
      </w:r>
      <w:r w:rsidR="008D13EA" w:rsidRPr="005E44FA">
        <w:t xml:space="preserve"> к настоящему Договору</w:t>
      </w:r>
      <w:r w:rsidRPr="005E44FA">
        <w:t>)</w:t>
      </w:r>
      <w:r w:rsidR="00880075" w:rsidRPr="005E44FA">
        <w:t>, которая составляет</w:t>
      </w:r>
      <w:proofErr w:type="gramStart"/>
      <w:r w:rsidR="00880075" w:rsidRPr="005E44FA">
        <w:t xml:space="preserve"> _____________ (________________________) </w:t>
      </w:r>
      <w:proofErr w:type="gramEnd"/>
      <w:r w:rsidR="00880075" w:rsidRPr="005E44FA">
        <w:t>рублей, кроме того НДС составляет ____________ (_________________________________) рублей в соответствии с законодательством Российской Федерации.</w:t>
      </w:r>
    </w:p>
    <w:p w:rsidR="000F598A" w:rsidRPr="005E44FA" w:rsidRDefault="00880075" w:rsidP="00D17EA0">
      <w:pPr>
        <w:shd w:val="clear" w:color="auto" w:fill="FFFFFF"/>
        <w:tabs>
          <w:tab w:val="num" w:pos="0"/>
          <w:tab w:val="left" w:pos="709"/>
          <w:tab w:val="left" w:pos="851"/>
          <w:tab w:val="left" w:pos="1276"/>
          <w:tab w:val="left" w:pos="1418"/>
        </w:tabs>
        <w:ind w:firstLine="709"/>
        <w:jc w:val="both"/>
        <w:rPr>
          <w:bCs/>
        </w:rPr>
      </w:pPr>
      <w:r w:rsidRPr="005E44FA">
        <w:t>Всего с НДС стоимос</w:t>
      </w:r>
      <w:r w:rsidR="008D13EA" w:rsidRPr="005E44FA">
        <w:t xml:space="preserve">ть работ по Договору составляет </w:t>
      </w:r>
      <w:r w:rsidRPr="005E44FA">
        <w:t>________________ (_______________________________________) рублей.</w:t>
      </w:r>
    </w:p>
    <w:p w:rsidR="000F598A" w:rsidRPr="005E44FA"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lastRenderedPageBreak/>
        <w:t>НДС оплачивается Заказчиком в размере, установленном в соответствии с законод</w:t>
      </w:r>
      <w:r w:rsidR="000F598A" w:rsidRPr="005E44FA">
        <w:t>ательством Российской Федерации.</w:t>
      </w:r>
    </w:p>
    <w:p w:rsidR="00254F4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5E44F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5E44FA">
        <w:t>.</w:t>
      </w:r>
      <w:r w:rsidR="00A461EB" w:rsidRPr="005E44F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291CB9" w:rsidRPr="00EF0724" w:rsidRDefault="00291CB9" w:rsidP="00291CB9">
      <w:pPr>
        <w:jc w:val="both"/>
        <w:rPr>
          <w:i/>
          <w:sz w:val="20"/>
          <w:szCs w:val="20"/>
        </w:rPr>
      </w:pPr>
      <w:proofErr w:type="gramStart"/>
      <w:r w:rsidRPr="00EF0724">
        <w:rPr>
          <w:i/>
          <w:sz w:val="20"/>
          <w:szCs w:val="20"/>
        </w:rPr>
        <w:t>(Не допускается индексация цены работ по договору.</w:t>
      </w:r>
      <w:proofErr w:type="gramEnd"/>
      <w:r w:rsidRPr="00EF0724">
        <w:rPr>
          <w:i/>
          <w:sz w:val="20"/>
          <w:szCs w:val="20"/>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0F598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5E44FA" w:rsidRDefault="001E4B53"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Стоимость материалов и обору</w:t>
      </w:r>
      <w:r w:rsidR="008D13EA" w:rsidRPr="005E44FA">
        <w:t>дования входит в цену Договора.</w:t>
      </w:r>
    </w:p>
    <w:p w:rsidR="00D36E6A" w:rsidRPr="005E44FA" w:rsidRDefault="00D36E6A"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В сметных расчетах  в составе Сводной  таблицы стоимости работ (приложение №</w:t>
      </w:r>
      <w:r w:rsidR="00EF0724">
        <w:t xml:space="preserve"> 2 </w:t>
      </w:r>
      <w:r w:rsidRPr="005E44FA">
        <w:t>к настоящему Договору),  применение коэффициентов, учитывающих условия производства работ и усложняющие факторы, определя</w:t>
      </w:r>
      <w:r w:rsidR="00ED52FF" w:rsidRPr="005E44FA">
        <w:t>е</w:t>
      </w:r>
      <w:r w:rsidRPr="005E44FA">
        <w:t>тся в соответствии с действующими нормативными документами по ценообразованию в РФ, проектно-сметной документацией и ПОС.</w:t>
      </w:r>
    </w:p>
    <w:p w:rsidR="00B2378C" w:rsidRPr="005E44FA" w:rsidRDefault="00B2378C" w:rsidP="00EC7E7F">
      <w:pPr>
        <w:shd w:val="clear" w:color="auto" w:fill="FFFFFF"/>
        <w:tabs>
          <w:tab w:val="left" w:pos="709"/>
          <w:tab w:val="left" w:pos="851"/>
          <w:tab w:val="left" w:pos="1276"/>
          <w:tab w:val="left" w:pos="1418"/>
        </w:tabs>
        <w:jc w:val="both"/>
        <w:rPr>
          <w:bCs/>
        </w:rPr>
      </w:pPr>
    </w:p>
    <w:p w:rsidR="0016421A" w:rsidRPr="005E44FA" w:rsidRDefault="00DA6711" w:rsidP="0016421A">
      <w:pPr>
        <w:widowControl w:val="0"/>
        <w:numPr>
          <w:ilvl w:val="0"/>
          <w:numId w:val="1"/>
        </w:numPr>
        <w:shd w:val="clear" w:color="auto" w:fill="FFFFFF"/>
        <w:tabs>
          <w:tab w:val="left" w:pos="709"/>
          <w:tab w:val="left" w:pos="1276"/>
          <w:tab w:val="left" w:pos="1418"/>
        </w:tabs>
        <w:ind w:left="0" w:firstLine="709"/>
        <w:jc w:val="center"/>
        <w:rPr>
          <w:b/>
          <w:bCs/>
        </w:rPr>
      </w:pPr>
      <w:r w:rsidRPr="005E44FA">
        <w:rPr>
          <w:b/>
          <w:bCs/>
        </w:rPr>
        <w:t>Порядок оплаты</w:t>
      </w:r>
    </w:p>
    <w:p w:rsidR="0016421A" w:rsidRPr="005E44FA" w:rsidRDefault="0016421A" w:rsidP="00EF0724">
      <w:pPr>
        <w:pStyle w:val="af2"/>
        <w:numPr>
          <w:ilvl w:val="1"/>
          <w:numId w:val="1"/>
        </w:numPr>
        <w:tabs>
          <w:tab w:val="clear" w:pos="1713"/>
          <w:tab w:val="left" w:pos="0"/>
          <w:tab w:val="left" w:pos="1276"/>
        </w:tabs>
        <w:ind w:left="0" w:firstLine="709"/>
        <w:jc w:val="both"/>
        <w:rPr>
          <w:b/>
          <w:i/>
          <w:color w:val="0000FF"/>
        </w:rPr>
      </w:pPr>
      <w:r w:rsidRPr="005E44FA">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00EF0724">
        <w:rPr>
          <w:b/>
          <w:i/>
          <w:color w:val="0000FF"/>
        </w:rPr>
        <w:t xml:space="preserve"> </w:t>
      </w:r>
    </w:p>
    <w:p w:rsidR="0016421A" w:rsidRPr="005E44FA" w:rsidRDefault="0016421A" w:rsidP="0016421A">
      <w:pPr>
        <w:numPr>
          <w:ilvl w:val="1"/>
          <w:numId w:val="1"/>
        </w:numPr>
        <w:tabs>
          <w:tab w:val="clear" w:pos="1713"/>
          <w:tab w:val="left" w:pos="0"/>
          <w:tab w:val="left" w:pos="1276"/>
        </w:tabs>
        <w:ind w:left="0" w:firstLine="709"/>
        <w:contextualSpacing/>
        <w:jc w:val="both"/>
      </w:pPr>
      <w:r w:rsidRPr="005E44F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5E44FA">
        <w:t>с даты подписания</w:t>
      </w:r>
      <w:proofErr w:type="gramEnd"/>
      <w:r w:rsidRPr="005E44FA">
        <w:t xml:space="preserve"> Заказчиком акта приёмки зако</w:t>
      </w:r>
      <w:r w:rsidR="001D58C6">
        <w:t>нченного строительством объекта</w:t>
      </w:r>
      <w:r w:rsidRPr="005E44FA">
        <w:t xml:space="preserve"> по форме КС-11</w:t>
      </w:r>
      <w:r w:rsidR="00EF0724">
        <w:t>,</w:t>
      </w:r>
      <w:r w:rsidRPr="005E44FA">
        <w:t xml:space="preserve"> утвержденной постановлением Госкомстата России от 30.10.1997 г. №71а.</w:t>
      </w:r>
    </w:p>
    <w:p w:rsidR="000F598A" w:rsidRPr="005E44FA" w:rsidRDefault="00880075" w:rsidP="0016421A">
      <w:pPr>
        <w:pStyle w:val="af2"/>
        <w:widowControl w:val="0"/>
        <w:numPr>
          <w:ilvl w:val="1"/>
          <w:numId w:val="1"/>
        </w:numPr>
        <w:shd w:val="clear" w:color="auto" w:fill="FFFFFF"/>
        <w:tabs>
          <w:tab w:val="left" w:pos="0"/>
          <w:tab w:val="left" w:pos="1276"/>
        </w:tabs>
        <w:ind w:left="0" w:firstLine="709"/>
        <w:jc w:val="both"/>
        <w:rPr>
          <w:b/>
          <w:bCs/>
        </w:rPr>
      </w:pPr>
      <w:r w:rsidRPr="005E44FA">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w:t>
      </w:r>
      <w:r w:rsidR="006C2E46" w:rsidRPr="005E44FA">
        <w:t>собом по согласованию сторон.</w:t>
      </w:r>
    </w:p>
    <w:p w:rsidR="000F598A" w:rsidRPr="005E44FA" w:rsidRDefault="00880075" w:rsidP="0016421A">
      <w:pPr>
        <w:widowControl w:val="0"/>
        <w:numPr>
          <w:ilvl w:val="1"/>
          <w:numId w:val="1"/>
        </w:numPr>
        <w:shd w:val="clear" w:color="auto" w:fill="FFFFFF"/>
        <w:tabs>
          <w:tab w:val="left" w:pos="709"/>
          <w:tab w:val="left" w:pos="1276"/>
        </w:tabs>
        <w:ind w:left="0" w:firstLine="709"/>
        <w:jc w:val="both"/>
        <w:rPr>
          <w:b/>
          <w:bCs/>
        </w:rPr>
      </w:pPr>
      <w:r w:rsidRPr="005E44F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5E44FA"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5E44F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281931"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5E44F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w:t>
      </w:r>
      <w:r w:rsidRPr="005E44FA">
        <w:lastRenderedPageBreak/>
        <w:t xml:space="preserve">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w:t>
      </w:r>
      <w:r w:rsidRPr="00281931">
        <w:t>календарных дней с даты фактического получения счета Заказчиком.</w:t>
      </w:r>
    </w:p>
    <w:p w:rsidR="006B43A6" w:rsidRPr="00281931"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281931">
        <w:t>Обязательства по оплате работ считаются выполненными с даты списания денежных средств с расчетного счета Заказчика.</w:t>
      </w:r>
    </w:p>
    <w:p w:rsidR="006B43A6" w:rsidRPr="00570CE7" w:rsidRDefault="006B43A6" w:rsidP="00D73502">
      <w:pPr>
        <w:widowControl w:val="0"/>
        <w:numPr>
          <w:ilvl w:val="1"/>
          <w:numId w:val="1"/>
        </w:numPr>
        <w:shd w:val="clear" w:color="auto" w:fill="FFFFFF"/>
        <w:tabs>
          <w:tab w:val="left" w:pos="709"/>
          <w:tab w:val="left" w:pos="1276"/>
        </w:tabs>
        <w:ind w:left="0" w:firstLine="709"/>
        <w:jc w:val="both"/>
        <w:rPr>
          <w:b/>
          <w:bCs/>
          <w:color w:val="000000"/>
        </w:rPr>
      </w:pPr>
      <w:r w:rsidRPr="00281931">
        <w:t xml:space="preserve">Подрядчик </w:t>
      </w:r>
      <w:r w:rsidRPr="00281931">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r w:rsidRPr="00281931">
        <w:t xml:space="preserve">В случае непредставления подрядчиком в течение 5  календарных дней </w:t>
      </w:r>
      <w:proofErr w:type="gramStart"/>
      <w:r w:rsidRPr="00281931">
        <w:t>с даты получения</w:t>
      </w:r>
      <w:proofErr w:type="gramEnd"/>
      <w:r w:rsidRPr="00281931">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F432B5" w:rsidRPr="00570CE7" w:rsidRDefault="00F432B5" w:rsidP="00570CE7">
      <w:pPr>
        <w:widowControl w:val="0"/>
        <w:numPr>
          <w:ilvl w:val="1"/>
          <w:numId w:val="1"/>
        </w:numPr>
        <w:shd w:val="clear" w:color="auto" w:fill="FFFFFF"/>
        <w:tabs>
          <w:tab w:val="left" w:pos="709"/>
          <w:tab w:val="left" w:pos="1276"/>
        </w:tabs>
        <w:ind w:left="0" w:firstLine="709"/>
        <w:jc w:val="both"/>
        <w:rPr>
          <w:b/>
          <w:bCs/>
          <w:color w:val="000000"/>
        </w:rPr>
      </w:pPr>
      <w:r w:rsidRPr="00570CE7">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Pr="00570CE7">
        <w:rPr>
          <w:b/>
          <w:i/>
          <w:color w:val="0000FF"/>
        </w:rPr>
        <w:t xml:space="preserve"> </w:t>
      </w:r>
      <w:r w:rsidRPr="00570CE7">
        <w:t xml:space="preserve">10 % </w:t>
      </w:r>
      <w:r w:rsidRPr="00570CE7">
        <w:rPr>
          <w:color w:val="000000" w:themeColor="text1"/>
        </w:rPr>
        <w:t>от цены договора/объекта</w:t>
      </w:r>
      <w:r w:rsidRPr="00570CE7">
        <w:t xml:space="preserve">, </w:t>
      </w:r>
      <w:r w:rsidRPr="00570CE7">
        <w:rPr>
          <w:color w:val="000000" w:themeColor="text1"/>
        </w:rPr>
        <w:t>срок действия которой истекает не ранее 70 календарных дней с планируемой даты ввода оборудования/объекта в эксплуатацию.</w:t>
      </w:r>
    </w:p>
    <w:p w:rsidR="00F432B5" w:rsidRPr="00570CE7" w:rsidRDefault="00F432B5" w:rsidP="00570CE7">
      <w:pPr>
        <w:widowControl w:val="0"/>
        <w:numPr>
          <w:ilvl w:val="1"/>
          <w:numId w:val="1"/>
        </w:numPr>
        <w:shd w:val="clear" w:color="auto" w:fill="FFFFFF"/>
        <w:tabs>
          <w:tab w:val="left" w:pos="709"/>
          <w:tab w:val="left" w:pos="1276"/>
        </w:tabs>
        <w:ind w:left="0" w:firstLine="709"/>
        <w:jc w:val="both"/>
        <w:rPr>
          <w:b/>
          <w:bCs/>
          <w:color w:val="000000"/>
        </w:rPr>
      </w:pPr>
      <w:proofErr w:type="gramStart"/>
      <w:r w:rsidRPr="00570CE7">
        <w:rPr>
          <w:color w:val="000000" w:themeColor="text1"/>
        </w:rPr>
        <w:t>В случае невыполнения обязательства, установленного в п. 6.</w:t>
      </w:r>
      <w:r w:rsidR="00570CE7">
        <w:rPr>
          <w:color w:val="000000" w:themeColor="text1"/>
        </w:rPr>
        <w:t>9</w:t>
      </w:r>
      <w:r w:rsidRPr="00570CE7">
        <w:rPr>
          <w:color w:val="000000" w:themeColor="text1"/>
        </w:rPr>
        <w:t xml:space="preserve"> договора, и при отсутствии соглашения сторон об ином Заказчик вправе удерживать </w:t>
      </w:r>
      <w:r w:rsidRPr="00570CE7">
        <w:t>10 %</w:t>
      </w:r>
      <w:r w:rsidR="00570CE7">
        <w:t xml:space="preserve"> </w:t>
      </w:r>
      <w:r w:rsidRPr="00570CE7">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570CE7">
        <w:rPr>
          <w:color w:val="000000" w:themeColor="text1"/>
        </w:rPr>
        <w:t xml:space="preserve"> В этом случае в счетах на оплату Подрядчика должна быть отдельно выделена сумма гарантийного удержания. </w:t>
      </w:r>
    </w:p>
    <w:p w:rsidR="00434514" w:rsidRPr="00570CE7" w:rsidRDefault="00434514" w:rsidP="00570CE7">
      <w:pPr>
        <w:widowControl w:val="0"/>
        <w:numPr>
          <w:ilvl w:val="1"/>
          <w:numId w:val="1"/>
        </w:numPr>
        <w:shd w:val="clear" w:color="auto" w:fill="FFFFFF"/>
        <w:tabs>
          <w:tab w:val="left" w:pos="709"/>
          <w:tab w:val="left" w:pos="1276"/>
        </w:tabs>
        <w:ind w:left="0" w:firstLine="709"/>
        <w:jc w:val="both"/>
        <w:rPr>
          <w:b/>
          <w:bCs/>
          <w:color w:val="000000"/>
        </w:rPr>
      </w:pPr>
      <w:r w:rsidRPr="00570CE7">
        <w:rPr>
          <w:color w:val="000000" w:themeColor="text1"/>
        </w:rPr>
        <w:t>Банковская гарантия, указанная в п.</w:t>
      </w:r>
      <w:r w:rsidR="00E42FD6" w:rsidRPr="00570CE7">
        <w:rPr>
          <w:color w:val="000000" w:themeColor="text1"/>
        </w:rPr>
        <w:t xml:space="preserve"> </w:t>
      </w:r>
      <w:r w:rsidRPr="00570CE7">
        <w:rPr>
          <w:color w:val="000000" w:themeColor="text1"/>
        </w:rPr>
        <w:t>6.</w:t>
      </w:r>
      <w:r w:rsidR="00570CE7">
        <w:rPr>
          <w:color w:val="000000" w:themeColor="text1"/>
        </w:rPr>
        <w:t>9</w:t>
      </w:r>
      <w:r w:rsidRPr="00570CE7">
        <w:rPr>
          <w:color w:val="000000" w:themeColor="text1"/>
        </w:rPr>
        <w:t xml:space="preserve"> договора, должна быть предоставлена Заказчику не позднее 3 рабочих дней до даты первого платежа по договору.</w:t>
      </w:r>
    </w:p>
    <w:p w:rsidR="00111FC6" w:rsidRPr="00944F4E" w:rsidRDefault="00730898" w:rsidP="00570CE7">
      <w:pPr>
        <w:widowControl w:val="0"/>
        <w:numPr>
          <w:ilvl w:val="1"/>
          <w:numId w:val="1"/>
        </w:numPr>
        <w:shd w:val="clear" w:color="auto" w:fill="FFFFFF"/>
        <w:tabs>
          <w:tab w:val="left" w:pos="709"/>
          <w:tab w:val="left" w:pos="1276"/>
        </w:tabs>
        <w:ind w:left="0" w:firstLine="709"/>
        <w:jc w:val="both"/>
        <w:rPr>
          <w:b/>
          <w:bCs/>
          <w:color w:val="000000"/>
        </w:rPr>
      </w:pPr>
      <w:r w:rsidRPr="00570CE7">
        <w:rPr>
          <w:color w:val="000000" w:themeColor="text1"/>
        </w:rPr>
        <w:t xml:space="preserve">Требования к Банку-Гаранту и условия банковской гарантии указаны в приложении </w:t>
      </w:r>
      <w:r w:rsidRPr="002F60A4">
        <w:rPr>
          <w:color w:val="000000" w:themeColor="text1"/>
        </w:rPr>
        <w:t>№</w:t>
      </w:r>
      <w:r w:rsidR="00570CE7" w:rsidRPr="002F60A4">
        <w:rPr>
          <w:color w:val="000000" w:themeColor="text1"/>
        </w:rPr>
        <w:t xml:space="preserve"> </w:t>
      </w:r>
      <w:r w:rsidR="002F60A4" w:rsidRPr="002F60A4">
        <w:rPr>
          <w:color w:val="000000" w:themeColor="text1"/>
        </w:rPr>
        <w:t>7</w:t>
      </w:r>
      <w:r w:rsidR="00570CE7">
        <w:rPr>
          <w:color w:val="000000" w:themeColor="text1"/>
        </w:rPr>
        <w:t xml:space="preserve"> </w:t>
      </w:r>
      <w:r w:rsidRPr="00570CE7">
        <w:rPr>
          <w:color w:val="000000" w:themeColor="text1"/>
        </w:rPr>
        <w:t>к настоящему Договору.</w:t>
      </w:r>
    </w:p>
    <w:p w:rsidR="00944F4E" w:rsidRPr="00944F4E" w:rsidRDefault="00944F4E" w:rsidP="00944F4E">
      <w:pPr>
        <w:widowControl w:val="0"/>
        <w:numPr>
          <w:ilvl w:val="1"/>
          <w:numId w:val="1"/>
        </w:numPr>
        <w:shd w:val="clear" w:color="auto" w:fill="FFFFFF"/>
        <w:tabs>
          <w:tab w:val="left" w:pos="709"/>
          <w:tab w:val="left" w:pos="1276"/>
        </w:tabs>
        <w:ind w:left="0" w:firstLine="709"/>
        <w:jc w:val="both"/>
        <w:rPr>
          <w:bCs/>
        </w:rPr>
      </w:pPr>
      <w:r w:rsidRPr="00944F4E">
        <w:rPr>
          <w:bCs/>
        </w:rPr>
        <w:t>В случае предоставления обеспечения исполнения обязательств по договору  в виде банковской гарантии Подрядчик обязан согласовать проект банковской гарантии с Заказчиком.</w:t>
      </w:r>
    </w:p>
    <w:p w:rsidR="00730898" w:rsidRPr="00730898" w:rsidRDefault="00730898" w:rsidP="00730898">
      <w:pPr>
        <w:widowControl w:val="0"/>
        <w:shd w:val="clear" w:color="auto" w:fill="FFFFFF"/>
        <w:tabs>
          <w:tab w:val="left" w:pos="0"/>
        </w:tabs>
        <w:autoSpaceDE w:val="0"/>
        <w:autoSpaceDN w:val="0"/>
        <w:adjustRightInd w:val="0"/>
        <w:jc w:val="both"/>
      </w:pPr>
    </w:p>
    <w:p w:rsidR="00836392" w:rsidRPr="005E44FA" w:rsidRDefault="00836392" w:rsidP="00EE6C44">
      <w:pPr>
        <w:pStyle w:val="af2"/>
        <w:numPr>
          <w:ilvl w:val="0"/>
          <w:numId w:val="11"/>
        </w:numPr>
        <w:tabs>
          <w:tab w:val="num" w:pos="0"/>
          <w:tab w:val="left" w:pos="1080"/>
          <w:tab w:val="left" w:pos="1276"/>
          <w:tab w:val="left" w:pos="1418"/>
          <w:tab w:val="left" w:pos="3828"/>
        </w:tabs>
        <w:jc w:val="center"/>
        <w:rPr>
          <w:b/>
        </w:rPr>
      </w:pPr>
      <w:r w:rsidRPr="005E44FA">
        <w:rPr>
          <w:b/>
        </w:rPr>
        <w:t>Гарантийные обязательства</w:t>
      </w:r>
    </w:p>
    <w:p w:rsidR="00D37F00" w:rsidRPr="005E44FA" w:rsidRDefault="00836392" w:rsidP="00D73502">
      <w:pPr>
        <w:pStyle w:val="af2"/>
        <w:numPr>
          <w:ilvl w:val="1"/>
          <w:numId w:val="11"/>
        </w:numPr>
        <w:tabs>
          <w:tab w:val="left" w:pos="709"/>
          <w:tab w:val="left" w:pos="1276"/>
          <w:tab w:val="left" w:pos="1418"/>
        </w:tabs>
        <w:autoSpaceDE w:val="0"/>
        <w:autoSpaceDN w:val="0"/>
        <w:adjustRightInd w:val="0"/>
        <w:ind w:left="0" w:firstLine="709"/>
        <w:jc w:val="both"/>
        <w:rPr>
          <w:bCs/>
          <w:iCs/>
        </w:rPr>
      </w:pPr>
      <w:r w:rsidRPr="005E44F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5E44FA">
        <w:t>ементы и комплектующие изделия.</w:t>
      </w:r>
    </w:p>
    <w:p w:rsidR="00D37F00" w:rsidRPr="005E44FA" w:rsidRDefault="00BC2FE8" w:rsidP="00D73502">
      <w:pPr>
        <w:pStyle w:val="af2"/>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570CE7">
        <w:rPr>
          <w:bCs/>
          <w:iCs/>
        </w:rPr>
        <w:t xml:space="preserve">устанавливается ____________(срок указывается </w:t>
      </w:r>
      <w:r w:rsidRPr="00570CE7">
        <w:t>из протокола закупки)</w:t>
      </w:r>
      <w:r w:rsidRPr="00570CE7">
        <w:rPr>
          <w:bCs/>
          <w:iCs/>
        </w:rPr>
        <w:t xml:space="preserve"> </w:t>
      </w:r>
      <w:r w:rsidR="00836392" w:rsidRPr="005E44FA">
        <w:rPr>
          <w:bCs/>
          <w:iCs/>
        </w:rPr>
        <w:t>с момента сдачи Объекта в эксплуатацию.</w:t>
      </w:r>
    </w:p>
    <w:p w:rsidR="00D37F00" w:rsidRPr="005E44FA" w:rsidRDefault="00836392" w:rsidP="00D73502">
      <w:pPr>
        <w:pStyle w:val="af2"/>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570CE7">
        <w:rPr>
          <w:bCs/>
          <w:iCs/>
        </w:rPr>
        <w:t>____________</w:t>
      </w:r>
      <w:r w:rsidR="004416E1" w:rsidRPr="00570CE7">
        <w:rPr>
          <w:bCs/>
          <w:iCs/>
        </w:rPr>
        <w:t>(</w:t>
      </w:r>
      <w:r w:rsidRPr="00570CE7">
        <w:rPr>
          <w:bCs/>
          <w:iCs/>
        </w:rPr>
        <w:t xml:space="preserve">срок указывается </w:t>
      </w:r>
      <w:r w:rsidRPr="00570CE7">
        <w:t>из протокола закупки</w:t>
      </w:r>
      <w:r w:rsidRPr="00570CE7">
        <w:rPr>
          <w:bCs/>
          <w:iCs/>
        </w:rPr>
        <w:t>),</w:t>
      </w:r>
      <w:r w:rsidRPr="00570CE7">
        <w:rPr>
          <w:b/>
          <w:bCs/>
          <w:iCs/>
        </w:rPr>
        <w:t xml:space="preserve"> </w:t>
      </w:r>
      <w:r w:rsidRPr="005E44FA">
        <w:rPr>
          <w:bCs/>
          <w:iCs/>
        </w:rPr>
        <w:t>если  иное не установлено заводом изготовителем.</w:t>
      </w:r>
    </w:p>
    <w:p w:rsidR="004416E1" w:rsidRPr="005E44FA" w:rsidRDefault="00836392" w:rsidP="00D73502">
      <w:pPr>
        <w:pStyle w:val="af2"/>
        <w:numPr>
          <w:ilvl w:val="1"/>
          <w:numId w:val="11"/>
        </w:numPr>
        <w:tabs>
          <w:tab w:val="left" w:pos="709"/>
          <w:tab w:val="left" w:pos="1276"/>
          <w:tab w:val="left" w:pos="1418"/>
        </w:tabs>
        <w:autoSpaceDE w:val="0"/>
        <w:autoSpaceDN w:val="0"/>
        <w:adjustRightInd w:val="0"/>
        <w:ind w:left="0" w:firstLine="709"/>
        <w:jc w:val="both"/>
        <w:rPr>
          <w:bCs/>
          <w:iCs/>
        </w:rPr>
      </w:pPr>
      <w:r w:rsidRPr="005E44F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5E44FA" w:rsidRDefault="00836392" w:rsidP="00D17EA0">
      <w:pPr>
        <w:pStyle w:val="af2"/>
        <w:tabs>
          <w:tab w:val="left" w:pos="709"/>
          <w:tab w:val="left" w:pos="1276"/>
          <w:tab w:val="left" w:pos="1418"/>
        </w:tabs>
        <w:autoSpaceDE w:val="0"/>
        <w:autoSpaceDN w:val="0"/>
        <w:adjustRightInd w:val="0"/>
        <w:ind w:left="0" w:firstLine="709"/>
        <w:jc w:val="both"/>
      </w:pPr>
      <w:r w:rsidRPr="005E44F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5E44FA" w:rsidRDefault="00836392" w:rsidP="00D73502">
      <w:pPr>
        <w:pStyle w:val="af2"/>
        <w:numPr>
          <w:ilvl w:val="1"/>
          <w:numId w:val="11"/>
        </w:numPr>
        <w:tabs>
          <w:tab w:val="left" w:pos="709"/>
          <w:tab w:val="left" w:pos="1276"/>
          <w:tab w:val="left" w:pos="1418"/>
        </w:tabs>
        <w:autoSpaceDE w:val="0"/>
        <w:autoSpaceDN w:val="0"/>
        <w:adjustRightInd w:val="0"/>
        <w:ind w:left="0" w:firstLine="709"/>
        <w:jc w:val="both"/>
      </w:pPr>
      <w:r w:rsidRPr="005E44FA">
        <w:t>При выявлении недостатков (дефектов) Подрядчик должен обеспечить Заказчика необходимым техническими консультациями не по</w:t>
      </w:r>
      <w:r w:rsidR="006C2E46" w:rsidRPr="005E44FA">
        <w:t xml:space="preserve">зднее 1 (одного) часа со дня </w:t>
      </w:r>
      <w:r w:rsidRPr="005E44FA">
        <w:t>обращения последнего с использованием любых доступных видов связи.</w:t>
      </w:r>
    </w:p>
    <w:p w:rsidR="004416E1" w:rsidRPr="005E44FA" w:rsidRDefault="00836392" w:rsidP="00D73502">
      <w:pPr>
        <w:pStyle w:val="af2"/>
        <w:numPr>
          <w:ilvl w:val="1"/>
          <w:numId w:val="11"/>
        </w:numPr>
        <w:tabs>
          <w:tab w:val="left" w:pos="709"/>
          <w:tab w:val="left" w:pos="1276"/>
          <w:tab w:val="left" w:pos="1418"/>
        </w:tabs>
        <w:autoSpaceDE w:val="0"/>
        <w:autoSpaceDN w:val="0"/>
        <w:adjustRightInd w:val="0"/>
        <w:ind w:left="0" w:firstLine="709"/>
        <w:jc w:val="both"/>
        <w:rPr>
          <w:spacing w:val="1"/>
        </w:rPr>
      </w:pPr>
      <w:r w:rsidRPr="005E44FA">
        <w:lastRenderedPageBreak/>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5E44FA">
        <w:rPr>
          <w:i/>
        </w:rPr>
        <w:t>.</w:t>
      </w:r>
    </w:p>
    <w:p w:rsidR="004416E1" w:rsidRPr="005E44FA" w:rsidRDefault="00836392" w:rsidP="00D73502">
      <w:pPr>
        <w:pStyle w:val="af2"/>
        <w:numPr>
          <w:ilvl w:val="1"/>
          <w:numId w:val="11"/>
        </w:numPr>
        <w:tabs>
          <w:tab w:val="left" w:pos="709"/>
          <w:tab w:val="left" w:pos="1276"/>
          <w:tab w:val="left" w:pos="1418"/>
        </w:tabs>
        <w:autoSpaceDE w:val="0"/>
        <w:autoSpaceDN w:val="0"/>
        <w:adjustRightInd w:val="0"/>
        <w:ind w:left="0" w:firstLine="709"/>
        <w:jc w:val="both"/>
      </w:pPr>
      <w:r w:rsidRPr="005E44FA">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5E44FA" w:rsidRDefault="00836392" w:rsidP="00D17EA0">
      <w:pPr>
        <w:pStyle w:val="af2"/>
        <w:tabs>
          <w:tab w:val="left" w:pos="709"/>
          <w:tab w:val="left" w:pos="1276"/>
          <w:tab w:val="left" w:pos="1418"/>
        </w:tabs>
        <w:autoSpaceDE w:val="0"/>
        <w:autoSpaceDN w:val="0"/>
        <w:adjustRightInd w:val="0"/>
        <w:ind w:left="0" w:firstLine="709"/>
        <w:jc w:val="both"/>
      </w:pPr>
      <w:r w:rsidRPr="005E44FA">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5E44FA">
        <w:rPr>
          <w:bCs/>
        </w:rPr>
        <w:t>Заказчик</w:t>
      </w:r>
      <w:r w:rsidRPr="005E44FA">
        <w:t xml:space="preserve"> вправе составить акт в одностороннем порядке и направить его </w:t>
      </w:r>
      <w:r w:rsidRPr="005E44FA">
        <w:rPr>
          <w:bCs/>
        </w:rPr>
        <w:t>Подрядчику</w:t>
      </w:r>
      <w:r w:rsidRPr="005E44FA">
        <w:t xml:space="preserve"> вместе с требованием устранить причину нарушения.</w:t>
      </w:r>
    </w:p>
    <w:p w:rsidR="004416E1" w:rsidRPr="005E44FA" w:rsidRDefault="003D1ED5" w:rsidP="006C2E46">
      <w:pPr>
        <w:pStyle w:val="af2"/>
        <w:tabs>
          <w:tab w:val="left" w:pos="709"/>
          <w:tab w:val="left" w:pos="1276"/>
          <w:tab w:val="left" w:pos="1418"/>
        </w:tabs>
        <w:autoSpaceDE w:val="0"/>
        <w:autoSpaceDN w:val="0"/>
        <w:adjustRightInd w:val="0"/>
        <w:ind w:left="0"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5E44FA" w:rsidRDefault="00036F22" w:rsidP="00D73502">
      <w:pPr>
        <w:pStyle w:val="af2"/>
        <w:widowControl w:val="0"/>
        <w:numPr>
          <w:ilvl w:val="1"/>
          <w:numId w:val="11"/>
        </w:numPr>
        <w:shd w:val="clear" w:color="auto" w:fill="FFFFFF"/>
        <w:tabs>
          <w:tab w:val="left" w:pos="709"/>
          <w:tab w:val="left" w:pos="1276"/>
          <w:tab w:val="left" w:pos="1418"/>
        </w:tabs>
        <w:ind w:left="0" w:firstLine="709"/>
        <w:jc w:val="both"/>
      </w:pPr>
      <w:r w:rsidRPr="005E44FA">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5E44FA" w:rsidRDefault="00836392" w:rsidP="00D73502">
      <w:pPr>
        <w:pStyle w:val="af2"/>
        <w:widowControl w:val="0"/>
        <w:numPr>
          <w:ilvl w:val="1"/>
          <w:numId w:val="11"/>
        </w:numPr>
        <w:shd w:val="clear" w:color="auto" w:fill="FFFFFF"/>
        <w:tabs>
          <w:tab w:val="left" w:pos="709"/>
          <w:tab w:val="left" w:pos="1276"/>
          <w:tab w:val="left" w:pos="1418"/>
        </w:tabs>
        <w:ind w:left="0" w:firstLine="709"/>
        <w:jc w:val="both"/>
      </w:pPr>
      <w:r w:rsidRPr="005E44F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5E44FA" w:rsidRDefault="00880075" w:rsidP="00A01DCF">
      <w:pPr>
        <w:shd w:val="clear" w:color="auto" w:fill="FFFFFF"/>
        <w:tabs>
          <w:tab w:val="left" w:pos="709"/>
          <w:tab w:val="left" w:pos="1276"/>
          <w:tab w:val="left" w:pos="1418"/>
          <w:tab w:val="num" w:pos="2160"/>
        </w:tabs>
        <w:jc w:val="both"/>
        <w:rPr>
          <w:b/>
          <w:bCs/>
        </w:rPr>
      </w:pPr>
    </w:p>
    <w:p w:rsidR="00D37F00" w:rsidRPr="005E44FA" w:rsidRDefault="00880075" w:rsidP="00EE6C44">
      <w:pPr>
        <w:pStyle w:val="af2"/>
        <w:numPr>
          <w:ilvl w:val="0"/>
          <w:numId w:val="14"/>
        </w:numPr>
        <w:shd w:val="clear" w:color="auto" w:fill="FFFFFF"/>
        <w:tabs>
          <w:tab w:val="left" w:pos="851"/>
          <w:tab w:val="left" w:pos="1080"/>
          <w:tab w:val="left" w:pos="1276"/>
          <w:tab w:val="left" w:pos="1418"/>
        </w:tabs>
        <w:jc w:val="center"/>
        <w:rPr>
          <w:b/>
          <w:bCs/>
        </w:rPr>
      </w:pPr>
      <w:r w:rsidRPr="005E44FA">
        <w:rPr>
          <w:b/>
          <w:bCs/>
        </w:rPr>
        <w:t>Обеспечение документацией, материалами и оборудованием</w:t>
      </w:r>
    </w:p>
    <w:p w:rsidR="006C2E46" w:rsidRPr="005E44FA" w:rsidRDefault="003C70A5" w:rsidP="00600D5D">
      <w:pPr>
        <w:pStyle w:val="af2"/>
        <w:numPr>
          <w:ilvl w:val="1"/>
          <w:numId w:val="14"/>
        </w:numPr>
        <w:shd w:val="clear" w:color="auto" w:fill="FFFFFF"/>
        <w:tabs>
          <w:tab w:val="left" w:pos="0"/>
          <w:tab w:val="left" w:pos="1276"/>
        </w:tabs>
        <w:ind w:left="0" w:firstLine="709"/>
        <w:jc w:val="both"/>
      </w:pPr>
      <w:r w:rsidRPr="005E44FA">
        <w:t>Прилагаемые к договору подряда сметные расчеты раз</w:t>
      </w:r>
      <w:r w:rsidR="003F3B0C" w:rsidRPr="005E44FA">
        <w:t xml:space="preserve">рабатываются Подрядчиком </w:t>
      </w:r>
      <w:r w:rsidR="00600D5D" w:rsidRPr="005E44FA">
        <w:t xml:space="preserve">в программных комплексах </w:t>
      </w:r>
      <w:r w:rsidRPr="005E44FA">
        <w:t>«Гранд-Смета»</w:t>
      </w:r>
      <w:r w:rsidR="003F3B0C" w:rsidRPr="005E44FA">
        <w:t xml:space="preserve"> или «</w:t>
      </w:r>
      <w:r w:rsidR="006C0272" w:rsidRPr="005E44FA">
        <w:t>WinРИК</w:t>
      </w:r>
      <w:r w:rsidR="003F3B0C" w:rsidRPr="005E44FA">
        <w:t>»</w:t>
      </w:r>
      <w:r w:rsidRPr="005E44FA">
        <w:t>, позволяющем вести накопительные</w:t>
      </w:r>
      <w:r w:rsidR="00C46FEC" w:rsidRPr="005E44FA">
        <w:t xml:space="preserve"> ведомости по локальным сметам.</w:t>
      </w:r>
    </w:p>
    <w:p w:rsidR="006C2E46" w:rsidRPr="005E44FA" w:rsidRDefault="00880075" w:rsidP="00D73502">
      <w:pPr>
        <w:pStyle w:val="af2"/>
        <w:numPr>
          <w:ilvl w:val="1"/>
          <w:numId w:val="14"/>
        </w:numPr>
        <w:shd w:val="clear" w:color="auto" w:fill="FFFFFF"/>
        <w:tabs>
          <w:tab w:val="left" w:pos="0"/>
          <w:tab w:val="left" w:pos="1276"/>
        </w:tabs>
        <w:ind w:left="0" w:firstLine="709"/>
        <w:jc w:val="both"/>
      </w:pPr>
      <w:r w:rsidRPr="005E44FA">
        <w:t>Вся документация, представленная Подрядчиком, п</w:t>
      </w:r>
      <w:r w:rsidR="006C2E46" w:rsidRPr="005E44FA">
        <w:t>одлежит утверждению Заказчиком.</w:t>
      </w:r>
    </w:p>
    <w:p w:rsidR="00C46FEC" w:rsidRPr="005E44FA" w:rsidRDefault="00880075" w:rsidP="00D73502">
      <w:pPr>
        <w:pStyle w:val="af2"/>
        <w:numPr>
          <w:ilvl w:val="1"/>
          <w:numId w:val="14"/>
        </w:numPr>
        <w:shd w:val="clear" w:color="auto" w:fill="FFFFFF"/>
        <w:tabs>
          <w:tab w:val="left" w:pos="0"/>
          <w:tab w:val="left" w:pos="1276"/>
        </w:tabs>
        <w:ind w:left="0" w:firstLine="709"/>
        <w:jc w:val="both"/>
      </w:pPr>
      <w:r w:rsidRPr="005E44FA">
        <w:t>Подрядчик принимает на себя обязательство по Поставке оборудования согласно</w:t>
      </w:r>
      <w:r w:rsidR="00570CE7">
        <w:t xml:space="preserve"> Техническому заданию</w:t>
      </w:r>
      <w:r w:rsidRPr="005E44FA">
        <w:t xml:space="preserve"> </w:t>
      </w:r>
      <w:r w:rsidR="00570CE7">
        <w:t>(</w:t>
      </w:r>
      <w:r w:rsidRPr="005E44FA">
        <w:t>приложени</w:t>
      </w:r>
      <w:r w:rsidR="004276BD" w:rsidRPr="005E44FA">
        <w:t xml:space="preserve">ю </w:t>
      </w:r>
      <w:r w:rsidR="006C2E46" w:rsidRPr="005E44FA">
        <w:t>№</w:t>
      </w:r>
      <w:r w:rsidR="00570CE7">
        <w:t xml:space="preserve"> 1</w:t>
      </w:r>
      <w:r w:rsidRPr="005E44FA">
        <w:t xml:space="preserve"> к настоящему Договору</w:t>
      </w:r>
      <w:r w:rsidR="00570CE7">
        <w:t>)</w:t>
      </w:r>
      <w:r w:rsidRPr="005E44FA">
        <w:t>.</w:t>
      </w:r>
    </w:p>
    <w:p w:rsidR="00C46FEC" w:rsidRPr="00570CE7" w:rsidRDefault="00880075" w:rsidP="00D17EA0">
      <w:pPr>
        <w:shd w:val="clear" w:color="auto" w:fill="FFFFFF"/>
        <w:tabs>
          <w:tab w:val="left" w:pos="0"/>
          <w:tab w:val="left" w:pos="709"/>
          <w:tab w:val="left" w:pos="1080"/>
          <w:tab w:val="left" w:pos="1276"/>
          <w:tab w:val="left" w:pos="1418"/>
        </w:tabs>
        <w:ind w:firstLine="709"/>
        <w:jc w:val="both"/>
        <w:rPr>
          <w:iCs/>
        </w:rPr>
      </w:pPr>
      <w:r w:rsidRPr="00570CE7">
        <w:rPr>
          <w:iCs/>
        </w:rPr>
        <w:t xml:space="preserve">Заказчик принимает на себя обязательство по поставке строительных материалов и оборудования </w:t>
      </w:r>
      <w:r w:rsidR="00240DAC" w:rsidRPr="00570CE7">
        <w:rPr>
          <w:iCs/>
        </w:rPr>
        <w:t xml:space="preserve">в соответствии с </w:t>
      </w:r>
      <w:r w:rsidR="00570CE7" w:rsidRPr="00570CE7">
        <w:t>Техническим заданием (приложение № 1 к настоящему Договору)</w:t>
      </w:r>
      <w:r w:rsidR="006C2E46" w:rsidRPr="00570CE7">
        <w:rPr>
          <w:iCs/>
        </w:rPr>
        <w:t>.</w:t>
      </w:r>
    </w:p>
    <w:p w:rsidR="00C46FEC" w:rsidRPr="00570CE7" w:rsidRDefault="003045E1" w:rsidP="00D17EA0">
      <w:pPr>
        <w:shd w:val="clear" w:color="auto" w:fill="FFFFFF"/>
        <w:tabs>
          <w:tab w:val="left" w:pos="0"/>
          <w:tab w:val="left" w:pos="709"/>
          <w:tab w:val="left" w:pos="1080"/>
          <w:tab w:val="left" w:pos="1276"/>
          <w:tab w:val="left" w:pos="1418"/>
        </w:tabs>
        <w:ind w:firstLine="709"/>
        <w:jc w:val="both"/>
        <w:rPr>
          <w:iCs/>
        </w:rPr>
      </w:pPr>
      <w:r w:rsidRPr="00570CE7">
        <w:rPr>
          <w:iCs/>
        </w:rPr>
        <w:t>О</w:t>
      </w:r>
      <w:r w:rsidR="00351F4B" w:rsidRPr="00570CE7">
        <w:rPr>
          <w:iCs/>
        </w:rPr>
        <w:t>борудовани</w:t>
      </w:r>
      <w:r w:rsidR="006C2E46" w:rsidRPr="00570CE7">
        <w:rPr>
          <w:iCs/>
        </w:rPr>
        <w:t>е,</w:t>
      </w:r>
      <w:r w:rsidRPr="00570CE7">
        <w:rPr>
          <w:iCs/>
        </w:rPr>
        <w:t xml:space="preserve"> поставляемое За</w:t>
      </w:r>
      <w:r w:rsidR="006C2E46" w:rsidRPr="00570CE7">
        <w:rPr>
          <w:iCs/>
        </w:rPr>
        <w:t>казчиком, передается Подрядчику</w:t>
      </w:r>
      <w:r w:rsidR="002B2140" w:rsidRPr="00570CE7">
        <w:rPr>
          <w:iCs/>
        </w:rPr>
        <w:t xml:space="preserve"> </w:t>
      </w:r>
      <w:r w:rsidR="00351F4B" w:rsidRPr="00570CE7">
        <w:rPr>
          <w:iCs/>
        </w:rPr>
        <w:t>на основании акта передачи оборудования в монтаж.</w:t>
      </w:r>
    </w:p>
    <w:p w:rsidR="00C46FEC" w:rsidRPr="005E44FA" w:rsidRDefault="00880075" w:rsidP="00D73502">
      <w:pPr>
        <w:pStyle w:val="af2"/>
        <w:numPr>
          <w:ilvl w:val="1"/>
          <w:numId w:val="14"/>
        </w:numPr>
        <w:shd w:val="clear" w:color="auto" w:fill="FFFFFF"/>
        <w:tabs>
          <w:tab w:val="left" w:pos="0"/>
          <w:tab w:val="left" w:pos="709"/>
          <w:tab w:val="left" w:pos="1276"/>
          <w:tab w:val="left" w:pos="1418"/>
        </w:tabs>
        <w:ind w:left="0" w:firstLine="709"/>
        <w:jc w:val="both"/>
        <w:rPr>
          <w:i/>
          <w:iCs/>
        </w:rPr>
      </w:pPr>
      <w:r w:rsidRPr="005E44FA">
        <w:t>Поставка материалов и оборудования производится на приобъектный склад</w:t>
      </w:r>
      <w:r w:rsidR="00A10248" w:rsidRPr="005E44FA">
        <w:t xml:space="preserve">. </w:t>
      </w:r>
      <w:r w:rsidRPr="005E44FA">
        <w:t>Датой поставки материалов и оборудования считается дата подписания Заказчиком и Подрядчиком акта о прие</w:t>
      </w:r>
      <w:r w:rsidR="006C2E46" w:rsidRPr="005E44FA">
        <w:t>мке (поступлении)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5E44FA">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570CE7">
        <w:rPr>
          <w:iCs/>
        </w:rPr>
        <w:t>(</w:t>
      </w:r>
      <w:r w:rsidR="00570CE7" w:rsidRPr="00570CE7">
        <w:rPr>
          <w:iCs/>
        </w:rPr>
        <w:t>Заказчиком - в</w:t>
      </w:r>
      <w:r w:rsidR="00B47359" w:rsidRPr="00570CE7">
        <w:rPr>
          <w:iCs/>
        </w:rPr>
        <w:t xml:space="preserve"> отношении материалов и оборудования, поставку которых он обеспечивает</w:t>
      </w:r>
      <w:r w:rsidR="00570CE7" w:rsidRPr="00570CE7">
        <w:rPr>
          <w:iCs/>
        </w:rPr>
        <w:t>)</w:t>
      </w:r>
      <w:r w:rsidR="00B47359" w:rsidRPr="00570CE7">
        <w:rPr>
          <w:b/>
          <w:i/>
          <w:iCs/>
        </w:rPr>
        <w:t xml:space="preserve"> </w:t>
      </w:r>
      <w:r w:rsidRPr="005E44FA">
        <w:t>не позднее, чем за 15 дней до начала производства работ, выполняемых с использованием этих материалов 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Риск случайной гибели или повреждения материалов и оборудования, доставленных на приобъектный склад  несет Подрядчик.</w:t>
      </w:r>
    </w:p>
    <w:p w:rsidR="00C46FEC" w:rsidRDefault="00880075" w:rsidP="00D17EA0">
      <w:pPr>
        <w:shd w:val="clear" w:color="auto" w:fill="FFFFFF"/>
        <w:tabs>
          <w:tab w:val="left" w:pos="0"/>
          <w:tab w:val="left" w:pos="709"/>
          <w:tab w:val="left" w:pos="1080"/>
          <w:tab w:val="left" w:pos="1276"/>
          <w:tab w:val="left" w:pos="1418"/>
        </w:tabs>
        <w:ind w:firstLine="709"/>
        <w:jc w:val="both"/>
      </w:pPr>
      <w:r w:rsidRPr="005E44FA">
        <w:lastRenderedPageBreak/>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570CE7" w:rsidRDefault="00570CE7" w:rsidP="00570CE7">
      <w:pPr>
        <w:pStyle w:val="af2"/>
        <w:numPr>
          <w:ilvl w:val="1"/>
          <w:numId w:val="14"/>
        </w:numPr>
        <w:shd w:val="clear" w:color="auto" w:fill="FFFFFF"/>
        <w:tabs>
          <w:tab w:val="left" w:pos="0"/>
          <w:tab w:val="left" w:pos="709"/>
          <w:tab w:val="left" w:pos="1080"/>
          <w:tab w:val="left" w:pos="1276"/>
          <w:tab w:val="left" w:pos="1418"/>
        </w:tabs>
        <w:ind w:left="0" w:firstLine="709"/>
        <w:jc w:val="both"/>
        <w:rPr>
          <w:iCs/>
        </w:rPr>
      </w:pPr>
      <w:r>
        <w:rPr>
          <w:i/>
          <w:iCs/>
        </w:rPr>
        <w:t xml:space="preserve"> </w:t>
      </w:r>
      <w:r w:rsidR="00880075" w:rsidRPr="00570CE7">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570CE7">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При поступлении поставляемых </w:t>
      </w:r>
      <w:r w:rsidRPr="00570CE7">
        <w:t>одной из Сторон</w:t>
      </w:r>
      <w:r w:rsidRPr="005E44FA">
        <w:t xml:space="preserve"> материалов и оборудования на приобъектный склад присутствие представителя </w:t>
      </w:r>
      <w:r w:rsidRPr="00570CE7">
        <w:t>другой Стороны</w:t>
      </w:r>
      <w:r w:rsidR="006C2E46" w:rsidRPr="005E44FA">
        <w:t xml:space="preserve"> обязательно.</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Приемка обо</w:t>
      </w:r>
      <w:r w:rsidR="00A10248" w:rsidRPr="005E44FA">
        <w:t xml:space="preserve">рудования на приобъектный склад </w:t>
      </w:r>
      <w:r w:rsidRPr="005E44FA">
        <w:t xml:space="preserve">осуществляется в соответствии с актом, составляемым по Форме ОС-14. </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5E44FA">
        <w:t>, составляемым по Форме ОС-15.</w:t>
      </w:r>
    </w:p>
    <w:p w:rsidR="00880075" w:rsidRPr="00570CE7" w:rsidRDefault="00880075" w:rsidP="00D17EA0">
      <w:pPr>
        <w:shd w:val="clear" w:color="auto" w:fill="FFFFFF"/>
        <w:tabs>
          <w:tab w:val="left" w:pos="0"/>
          <w:tab w:val="left" w:pos="709"/>
          <w:tab w:val="left" w:pos="1080"/>
          <w:tab w:val="left" w:pos="1276"/>
          <w:tab w:val="left" w:pos="1418"/>
        </w:tabs>
        <w:ind w:firstLine="709"/>
        <w:jc w:val="both"/>
        <w:rPr>
          <w:iCs/>
        </w:rPr>
      </w:pPr>
      <w:r w:rsidRPr="00570CE7">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5E44FA" w:rsidRDefault="00880075" w:rsidP="00D73502">
      <w:pPr>
        <w:numPr>
          <w:ilvl w:val="1"/>
          <w:numId w:val="14"/>
        </w:numPr>
        <w:shd w:val="clear" w:color="auto" w:fill="FFFFFF"/>
        <w:tabs>
          <w:tab w:val="left" w:pos="0"/>
          <w:tab w:val="left" w:pos="709"/>
          <w:tab w:val="left" w:pos="1080"/>
          <w:tab w:val="left" w:pos="1418"/>
        </w:tabs>
        <w:ind w:left="0" w:firstLine="709"/>
        <w:jc w:val="both"/>
        <w:rPr>
          <w:i/>
          <w:iCs/>
        </w:rPr>
      </w:pPr>
      <w:r w:rsidRPr="005E44FA">
        <w:t xml:space="preserve">В случае выявления </w:t>
      </w:r>
      <w:r w:rsidRPr="00570CE7">
        <w:rPr>
          <w:iCs/>
        </w:rPr>
        <w:t>одной Стороной</w:t>
      </w:r>
      <w:r w:rsidRPr="005E44F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570CE7">
        <w:rPr>
          <w:iCs/>
        </w:rPr>
        <w:t>Сторона, обнаружившая недостатки (некомплектность)</w:t>
      </w:r>
      <w:r w:rsidRPr="005E44FA">
        <w:t xml:space="preserve"> незамедлительно обязан</w:t>
      </w:r>
      <w:r w:rsidR="00570CE7">
        <w:t>а</w:t>
      </w:r>
      <w:r w:rsidRPr="005E44FA">
        <w:t xml:space="preserve"> поставить об этом в известность </w:t>
      </w:r>
      <w:r w:rsidR="00570CE7" w:rsidRPr="00570CE7">
        <w:rPr>
          <w:iCs/>
        </w:rPr>
        <w:t>другую Сторону</w:t>
      </w:r>
      <w:r w:rsidRPr="005E44FA">
        <w:rPr>
          <w:i/>
          <w:iCs/>
        </w:rPr>
        <w:t>.</w:t>
      </w:r>
    </w:p>
    <w:p w:rsidR="00880075" w:rsidRPr="005E44FA" w:rsidRDefault="00EC7E7F" w:rsidP="00D17EA0">
      <w:pPr>
        <w:widowControl w:val="0"/>
        <w:shd w:val="clear" w:color="auto" w:fill="FFFFFF"/>
        <w:tabs>
          <w:tab w:val="left" w:pos="0"/>
          <w:tab w:val="left" w:pos="709"/>
          <w:tab w:val="left" w:pos="1276"/>
          <w:tab w:val="left" w:pos="1418"/>
        </w:tabs>
        <w:ind w:firstLine="709"/>
        <w:jc w:val="both"/>
      </w:pPr>
      <w:r w:rsidRPr="005E44FA">
        <w:t xml:space="preserve">При </w:t>
      </w:r>
      <w:r w:rsidR="00880075" w:rsidRPr="005E44FA">
        <w:t>выявлении недостатков (некомплектности) материалов и оборудования уполномоченными представи</w:t>
      </w:r>
      <w:r w:rsidR="006C2E46" w:rsidRPr="005E44FA">
        <w:t>телями Сторон составляется акт.</w:t>
      </w:r>
    </w:p>
    <w:p w:rsidR="00122113" w:rsidRPr="005E44FA" w:rsidRDefault="00122113" w:rsidP="00EC7E7F">
      <w:pPr>
        <w:shd w:val="clear" w:color="auto" w:fill="FFFFFF"/>
        <w:tabs>
          <w:tab w:val="left" w:pos="709"/>
          <w:tab w:val="left" w:pos="1276"/>
          <w:tab w:val="left" w:pos="1418"/>
        </w:tabs>
        <w:rPr>
          <w:b/>
          <w:bCs/>
        </w:rPr>
      </w:pPr>
    </w:p>
    <w:p w:rsidR="00880075" w:rsidRPr="005E44FA" w:rsidRDefault="00880075" w:rsidP="00D73502">
      <w:pPr>
        <w:pStyle w:val="af2"/>
        <w:numPr>
          <w:ilvl w:val="0"/>
          <w:numId w:val="14"/>
        </w:numPr>
        <w:shd w:val="clear" w:color="auto" w:fill="FFFFFF"/>
        <w:tabs>
          <w:tab w:val="left" w:pos="709"/>
          <w:tab w:val="left" w:pos="1276"/>
          <w:tab w:val="left" w:pos="1418"/>
        </w:tabs>
        <w:ind w:left="0" w:firstLine="284"/>
        <w:jc w:val="center"/>
        <w:rPr>
          <w:b/>
          <w:bCs/>
        </w:rPr>
      </w:pPr>
      <w:r w:rsidRPr="005E44FA">
        <w:rPr>
          <w:b/>
          <w:bCs/>
        </w:rPr>
        <w:t>Порядок осуществления работ</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Подрядчик ведет журнал производства работ</w:t>
      </w:r>
      <w:r w:rsidR="00BB2CEE" w:rsidRPr="005E44FA">
        <w:t xml:space="preserve"> (КС-6, КС-6А)</w:t>
      </w:r>
      <w:r w:rsidRPr="005E44F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E44FA" w:rsidRDefault="00880075" w:rsidP="00D17EA0">
      <w:pPr>
        <w:shd w:val="clear" w:color="auto" w:fill="FFFFFF"/>
        <w:tabs>
          <w:tab w:val="left" w:pos="709"/>
          <w:tab w:val="left" w:pos="1276"/>
          <w:tab w:val="left" w:pos="1418"/>
        </w:tabs>
        <w:ind w:firstLine="709"/>
        <w:jc w:val="both"/>
      </w:pPr>
      <w:r w:rsidRPr="005E44FA">
        <w:t>Форма журнала должна соответствоват</w:t>
      </w:r>
      <w:r w:rsidR="009270D9" w:rsidRPr="005E44FA">
        <w:t>ь типовой межотраслевой Форме №</w:t>
      </w:r>
      <w:r w:rsidRPr="005E44FA">
        <w:t>КС-6</w:t>
      </w:r>
      <w:r w:rsidR="00BB2CEE" w:rsidRPr="005E44FA">
        <w:t xml:space="preserve"> и</w:t>
      </w:r>
      <w:r w:rsidR="009270D9" w:rsidRPr="005E44FA">
        <w:t xml:space="preserve"> №</w:t>
      </w:r>
      <w:r w:rsidR="00BB2CEE" w:rsidRPr="005E44FA">
        <w:t>КС-6А</w:t>
      </w:r>
      <w:r w:rsidRPr="005E44FA">
        <w:t>, утвержденной постановлением Госкомстата России от 30.10.1997</w:t>
      </w:r>
      <w:r w:rsidR="003F3B0C" w:rsidRPr="005E44FA">
        <w:t xml:space="preserve"> г. №</w:t>
      </w:r>
      <w:r w:rsidRPr="005E44FA">
        <w:t>71а</w:t>
      </w:r>
      <w:r w:rsidR="00CA684B" w:rsidRPr="005E44FA">
        <w:t>.</w:t>
      </w:r>
      <w:r w:rsidRPr="005E44FA">
        <w:t xml:space="preserve"> </w:t>
      </w:r>
      <w:r w:rsidR="00790206" w:rsidRPr="005E44FA">
        <w:t xml:space="preserve">Журнал должен храниться непосредственно на объекте производства работ и </w:t>
      </w:r>
      <w:r w:rsidR="007F1E23" w:rsidRPr="005E44FA">
        <w:t xml:space="preserve">немедленно </w:t>
      </w:r>
      <w:r w:rsidR="00790206" w:rsidRPr="005E44FA">
        <w:t>предъявляться представителю Заказчика по его требованию.</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E44FA">
        <w:t>последующие работы не должны выполняться</w:t>
      </w:r>
      <w:r w:rsidRPr="005E44F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837423" w:rsidRDefault="00714BAD" w:rsidP="00D73502">
      <w:pPr>
        <w:numPr>
          <w:ilvl w:val="1"/>
          <w:numId w:val="14"/>
        </w:numPr>
        <w:shd w:val="clear" w:color="auto" w:fill="FFFFFF"/>
        <w:tabs>
          <w:tab w:val="left" w:pos="709"/>
          <w:tab w:val="left" w:pos="1276"/>
          <w:tab w:val="left" w:pos="1418"/>
        </w:tabs>
        <w:ind w:left="0" w:firstLine="709"/>
        <w:jc w:val="both"/>
      </w:pPr>
      <w:proofErr w:type="gramStart"/>
      <w:r w:rsidRPr="005E44FA">
        <w:t>Для</w:t>
      </w:r>
      <w:r w:rsidR="00097AFC" w:rsidRPr="005E44FA">
        <w:t xml:space="preserve"> </w:t>
      </w:r>
      <w:r w:rsidR="00A10248" w:rsidRPr="005E44FA">
        <w:t xml:space="preserve">выполнения </w:t>
      </w:r>
      <w:r w:rsidR="00097AFC" w:rsidRPr="005E44FA">
        <w:t xml:space="preserve">работ, Подрядчик разрабатывает </w:t>
      </w:r>
      <w:r w:rsidR="00A10248" w:rsidRPr="005E44FA">
        <w:t xml:space="preserve">проекты производства работ (ППР) и согласовывает </w:t>
      </w:r>
      <w:r w:rsidR="00837423" w:rsidRPr="005E44FA">
        <w:t xml:space="preserve">их с Заказчиком </w:t>
      </w:r>
      <w:r w:rsidR="00A10248" w:rsidRPr="005E44FA">
        <w:t xml:space="preserve">за </w:t>
      </w:r>
      <w:r w:rsidR="001D58C6">
        <w:t xml:space="preserve">15 </w:t>
      </w:r>
      <w:r w:rsidR="00A10248" w:rsidRPr="005E44FA">
        <w:t>(</w:t>
      </w:r>
      <w:r w:rsidR="001D58C6">
        <w:t>пятнад</w:t>
      </w:r>
      <w:r w:rsidR="00944F4E">
        <w:t>цать</w:t>
      </w:r>
      <w:r w:rsidR="00A10248" w:rsidRPr="005E44FA">
        <w:t>) дней до начал</w:t>
      </w:r>
      <w:r w:rsidR="00517952" w:rsidRPr="005E44FA">
        <w:t>а</w:t>
      </w:r>
      <w:r w:rsidR="00A10248" w:rsidRPr="005E44FA">
        <w:t xml:space="preserve"> производства работ,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837423">
        <w:rPr>
          <w:u w:color="FF0000"/>
        </w:rPr>
        <w:t>производственных цехов и участков реконструируемого объекта</w:t>
      </w:r>
      <w:r w:rsidR="00A10248" w:rsidRPr="005E44FA">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5E44FA">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5E44FA">
        <w:t xml:space="preserve">жд </w:t>
      </w:r>
      <w:r w:rsidR="00097AFC" w:rsidRPr="005E44FA">
        <w:t>стр</w:t>
      </w:r>
      <w:proofErr w:type="gramEnd"/>
      <w:r w:rsidR="00097AFC" w:rsidRPr="005E44FA">
        <w:t>оительства зданий Заказчика.</w:t>
      </w:r>
      <w:r w:rsidR="00A10248" w:rsidRPr="005E44FA">
        <w:t xml:space="preserve"> </w:t>
      </w:r>
    </w:p>
    <w:p w:rsidR="009D6B9F" w:rsidRPr="005E44FA" w:rsidRDefault="004432CC" w:rsidP="00837423">
      <w:pPr>
        <w:numPr>
          <w:ilvl w:val="1"/>
          <w:numId w:val="14"/>
        </w:numPr>
        <w:shd w:val="clear" w:color="auto" w:fill="FFFFFF"/>
        <w:tabs>
          <w:tab w:val="left" w:pos="709"/>
          <w:tab w:val="left" w:pos="1276"/>
          <w:tab w:val="left" w:pos="1418"/>
        </w:tabs>
        <w:ind w:left="0" w:firstLine="709"/>
        <w:jc w:val="both"/>
      </w:pPr>
      <w:proofErr w:type="gramStart"/>
      <w:r w:rsidRPr="005E44FA">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5E44FA">
        <w:t xml:space="preserve">выполненных </w:t>
      </w:r>
      <w:r w:rsidRPr="005E44FA">
        <w:t xml:space="preserve">объемов работ, </w:t>
      </w:r>
      <w:r w:rsidR="007D661C" w:rsidRPr="005E44FA">
        <w:t xml:space="preserve">осуществлять </w:t>
      </w:r>
      <w:r w:rsidRPr="005E44FA">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5E44FA">
        <w:t xml:space="preserve"> Подрядчика, и письменно уведомля</w:t>
      </w:r>
      <w:r w:rsidR="007D661C" w:rsidRPr="005E44FA">
        <w:t>ть</w:t>
      </w:r>
      <w:r w:rsidRPr="005E44FA">
        <w:t xml:space="preserve"> о</w:t>
      </w:r>
      <w:r w:rsidR="00B30E9D" w:rsidRPr="005E44FA">
        <w:t xml:space="preserve"> нарушениях</w:t>
      </w:r>
      <w:r w:rsidR="00CD7F0E" w:rsidRPr="005E44FA">
        <w:t xml:space="preserve"> договора</w:t>
      </w:r>
      <w:r w:rsidRPr="005E44FA">
        <w:t xml:space="preserve"> Подрядчика. Подрядчику сообщаются контактный почтовый, электронный адрес и телефоны </w:t>
      </w:r>
      <w:r w:rsidRPr="005E44FA">
        <w:lastRenderedPageBreak/>
        <w:t>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E44FA" w:rsidRDefault="004432CC" w:rsidP="00D17EA0">
      <w:pPr>
        <w:shd w:val="clear" w:color="auto" w:fill="FFFFFF"/>
        <w:tabs>
          <w:tab w:val="left" w:pos="709"/>
          <w:tab w:val="left" w:pos="1276"/>
          <w:tab w:val="left" w:pos="1418"/>
        </w:tabs>
        <w:ind w:firstLine="709"/>
        <w:jc w:val="both"/>
      </w:pPr>
      <w:r w:rsidRPr="005E44F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увеличить или сократить объем любой работы, включенной в Договор; исключить любую работу;</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изменить характер или качество, или вид любой части работы;</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выполнить дополнительную работу любого характера, необходимую для завершения комплексной реконструкции объекта.</w:t>
      </w:r>
    </w:p>
    <w:p w:rsidR="00DF3BB6" w:rsidRPr="005E44FA" w:rsidRDefault="00C13B21" w:rsidP="00D17EA0">
      <w:pPr>
        <w:shd w:val="clear" w:color="auto" w:fill="FFFFFF"/>
        <w:tabs>
          <w:tab w:val="left" w:pos="709"/>
          <w:tab w:val="left" w:pos="1276"/>
          <w:tab w:val="left" w:pos="1418"/>
        </w:tabs>
        <w:ind w:firstLine="709"/>
        <w:jc w:val="both"/>
      </w:pPr>
      <w:r w:rsidRPr="005E44F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5E44FA">
        <w:t>ько после оформления надлежащим</w:t>
      </w:r>
      <w:r w:rsidR="00421081" w:rsidRPr="005E44FA">
        <w:t xml:space="preserve"> образом дополнительного соглашения к настоящему договору.</w:t>
      </w:r>
    </w:p>
    <w:p w:rsidR="00DF3BB6" w:rsidRPr="005E44FA" w:rsidRDefault="00B1682E" w:rsidP="00D73502">
      <w:pPr>
        <w:numPr>
          <w:ilvl w:val="1"/>
          <w:numId w:val="14"/>
        </w:numPr>
        <w:shd w:val="clear" w:color="auto" w:fill="FFFFFF"/>
        <w:tabs>
          <w:tab w:val="left" w:pos="709"/>
          <w:tab w:val="left" w:pos="1276"/>
          <w:tab w:val="left" w:pos="1418"/>
        </w:tabs>
        <w:ind w:left="0" w:firstLine="709"/>
        <w:jc w:val="both"/>
      </w:pPr>
      <w:r w:rsidRPr="005E44F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E44FA" w:rsidRDefault="0012678E" w:rsidP="00541E7B">
      <w:pPr>
        <w:shd w:val="clear" w:color="auto" w:fill="FFFFFF"/>
        <w:tabs>
          <w:tab w:val="left" w:pos="709"/>
          <w:tab w:val="left" w:pos="1276"/>
          <w:tab w:val="left" w:pos="1418"/>
        </w:tabs>
        <w:rPr>
          <w:b/>
          <w:bCs/>
        </w:rPr>
      </w:pPr>
    </w:p>
    <w:p w:rsidR="00880075" w:rsidRPr="005E44FA" w:rsidRDefault="00880075" w:rsidP="00D73502">
      <w:pPr>
        <w:numPr>
          <w:ilvl w:val="0"/>
          <w:numId w:val="14"/>
        </w:numPr>
        <w:shd w:val="clear" w:color="auto" w:fill="FFFFFF"/>
        <w:tabs>
          <w:tab w:val="left" w:pos="709"/>
          <w:tab w:val="left" w:pos="1276"/>
          <w:tab w:val="left" w:pos="1418"/>
        </w:tabs>
        <w:ind w:left="0" w:firstLine="709"/>
        <w:jc w:val="center"/>
        <w:rPr>
          <w:b/>
          <w:bCs/>
        </w:rPr>
      </w:pPr>
      <w:r w:rsidRPr="005E44FA">
        <w:rPr>
          <w:b/>
          <w:bCs/>
        </w:rPr>
        <w:t xml:space="preserve">Приемка </w:t>
      </w:r>
      <w:r w:rsidR="00A10248" w:rsidRPr="005E44FA">
        <w:rPr>
          <w:b/>
          <w:bCs/>
        </w:rPr>
        <w:t xml:space="preserve">выполненных </w:t>
      </w:r>
      <w:r w:rsidRPr="005E44FA">
        <w:rPr>
          <w:b/>
          <w:bCs/>
        </w:rPr>
        <w:t>работ</w:t>
      </w:r>
    </w:p>
    <w:p w:rsidR="00DF3BB6" w:rsidRPr="005E44FA"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5E44FA">
        <w:t xml:space="preserve">Стороны осуществляют сдачу-приемку выполненных работ ежемесячно в соответствии с фактической готовностью. Подрядчик до </w:t>
      </w:r>
      <w:r w:rsidR="00837423">
        <w:t>25</w:t>
      </w:r>
      <w:r w:rsidRPr="005E44FA">
        <w:t xml:space="preserve"> числа каждого месяца представляет Заказчику </w:t>
      </w:r>
      <w:r w:rsidR="00B94B6F" w:rsidRPr="005E44FA">
        <w:t>акт выполненных работ (форма КС-2</w:t>
      </w:r>
      <w:r w:rsidR="00FD38A1" w:rsidRPr="005E44FA">
        <w:t xml:space="preserve"> предусмотренная Постановлением Госкомстата от 11.11.199</w:t>
      </w:r>
      <w:r w:rsidR="00666670" w:rsidRPr="005E44FA">
        <w:t>9</w:t>
      </w:r>
      <w:r w:rsidR="00D37F00" w:rsidRPr="005E44FA">
        <w:t xml:space="preserve"> </w:t>
      </w:r>
      <w:r w:rsidR="00FD38A1" w:rsidRPr="005E44FA">
        <w:t>г. №100</w:t>
      </w:r>
      <w:r w:rsidR="00B94B6F" w:rsidRPr="005E44FA">
        <w:t xml:space="preserve">) на бумажном носителе в количестве 3 экземпляров, в электронном виде в формате </w:t>
      </w:r>
      <w:r w:rsidR="00B94B6F" w:rsidRPr="005E44FA">
        <w:rPr>
          <w:lang w:val="en-US"/>
        </w:rPr>
        <w:t>Excel</w:t>
      </w:r>
      <w:r w:rsidR="00B94B6F" w:rsidRPr="005E44FA">
        <w:t xml:space="preserve"> и в электронном виде файл «Гранд - Сметы»</w:t>
      </w:r>
      <w:r w:rsidR="003F3B0C" w:rsidRPr="005E44FA">
        <w:t xml:space="preserve"> или «</w:t>
      </w:r>
      <w:proofErr w:type="gramStart"/>
      <w:r w:rsidR="006C0272" w:rsidRPr="005E44FA">
        <w:t>Win</w:t>
      </w:r>
      <w:proofErr w:type="gramEnd"/>
      <w:r w:rsidR="006C0272" w:rsidRPr="005E44FA">
        <w:t>РИК</w:t>
      </w:r>
      <w:r w:rsidR="003F3B0C" w:rsidRPr="005E44FA">
        <w:t xml:space="preserve">» </w:t>
      </w:r>
      <w:r w:rsidR="00B94B6F" w:rsidRPr="005E44FA">
        <w:t>в формате</w:t>
      </w:r>
      <w:r w:rsidR="009109FB" w:rsidRPr="005E44FA">
        <w:t xml:space="preserve"> </w:t>
      </w:r>
      <w:r w:rsidR="009109FB" w:rsidRPr="005E44FA">
        <w:rPr>
          <w:lang w:val="en-US"/>
        </w:rPr>
        <w:t>XML</w:t>
      </w:r>
      <w:r w:rsidR="00B94B6F" w:rsidRPr="005E44FA">
        <w:t>; справку о стоимости работ (форма КС-3</w:t>
      </w:r>
      <w:r w:rsidR="00CA77AA" w:rsidRPr="005E44FA">
        <w:t xml:space="preserve"> предусмотренная Постановлением Госкомстата от 11.11.199</w:t>
      </w:r>
      <w:r w:rsidR="00666670" w:rsidRPr="005E44FA">
        <w:t>9</w:t>
      </w:r>
      <w:r w:rsidR="00097AFC" w:rsidRPr="005E44FA">
        <w:t xml:space="preserve"> </w:t>
      </w:r>
      <w:r w:rsidR="00CA77AA" w:rsidRPr="005E44FA">
        <w:t>г. №100</w:t>
      </w:r>
      <w:r w:rsidR="00B94B6F" w:rsidRPr="005E44FA">
        <w:t>) в количестве 3 экземпляров; счет–фактуру в 1 экземпляре.</w:t>
      </w:r>
      <w:r w:rsidRPr="005E44FA">
        <w:t xml:space="preserve"> К акту КС-2 в обязательном порядке прилагается исполнительная документация по выполненным работам </w:t>
      </w:r>
      <w:r w:rsidR="009109FB" w:rsidRPr="005E44FA">
        <w:t xml:space="preserve">в соответствии с РД-11-02-2006 (ТРЕБОВАНИЯ К СОСТАВУ И ПОРЯДКУ ВЕДЕНИЯ ИСПОЛНИТЕЛЬНОЙ ДОКУМЕНТАЦИИ ПРИ СТРОИТЕЛЬСТВЕ) </w:t>
      </w:r>
      <w:r w:rsidRPr="005E44FA">
        <w:t>(акты на скрытые работы, геодезические с</w:t>
      </w:r>
      <w:r w:rsidR="00EE16A8" w:rsidRPr="005E44FA">
        <w:t>хемы</w:t>
      </w:r>
      <w:r w:rsidRPr="005E44FA">
        <w:t xml:space="preserve">, акты испытаний систем, копии паспортов и сертификатов на использованные в строительстве материалы и конструкции и </w:t>
      </w:r>
      <w:r w:rsidR="009109FB" w:rsidRPr="005E44FA">
        <w:t>другую, предусмотренную нормативами документацию</w:t>
      </w:r>
      <w:r w:rsidRPr="005E44FA">
        <w:t xml:space="preserve">). Без перечисленных приложений акт КС-2 Заказчиком </w:t>
      </w:r>
      <w:r w:rsidR="009109FB" w:rsidRPr="005E44FA">
        <w:t>не принимается к рассмотрению</w:t>
      </w:r>
      <w:r w:rsidRPr="005E44FA">
        <w:t>.</w:t>
      </w:r>
    </w:p>
    <w:p w:rsidR="001A6553" w:rsidRPr="005E44FA" w:rsidRDefault="001A6553" w:rsidP="00D73502">
      <w:pPr>
        <w:numPr>
          <w:ilvl w:val="1"/>
          <w:numId w:val="14"/>
        </w:numPr>
        <w:tabs>
          <w:tab w:val="left" w:pos="709"/>
          <w:tab w:val="left" w:pos="1276"/>
          <w:tab w:val="left" w:pos="1418"/>
        </w:tabs>
        <w:ind w:left="0" w:firstLine="709"/>
        <w:jc w:val="both"/>
      </w:pPr>
      <w:r w:rsidRPr="005E44FA">
        <w:t xml:space="preserve">Приемка выполненных работ Заказчиком осуществляется в течение </w:t>
      </w:r>
      <w:r w:rsidRPr="005E44FA">
        <w:rPr>
          <w:i/>
        </w:rPr>
        <w:t>10 (десяти)</w:t>
      </w:r>
      <w:r w:rsidRPr="005E44FA">
        <w:t xml:space="preserve"> рабочих дней с момента получения акта выполненных работ.</w:t>
      </w:r>
    </w:p>
    <w:p w:rsidR="009270D9" w:rsidRPr="005E44FA"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5E44F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E44FA" w:rsidRDefault="00A10248" w:rsidP="009270D9">
      <w:pPr>
        <w:shd w:val="clear" w:color="auto" w:fill="FFFFFF"/>
        <w:tabs>
          <w:tab w:val="left" w:pos="0"/>
          <w:tab w:val="left" w:pos="425"/>
          <w:tab w:val="left" w:pos="1276"/>
          <w:tab w:val="left" w:pos="1418"/>
        </w:tabs>
        <w:ind w:firstLine="709"/>
        <w:jc w:val="both"/>
      </w:pPr>
      <w:r w:rsidRPr="005E44FA">
        <w:t>При выявлении брака при приемке выполненных работ Подрядчик проводит устране</w:t>
      </w:r>
      <w:r w:rsidR="00097AFC" w:rsidRPr="005E44FA">
        <w:t xml:space="preserve">ние брака за свой счет в срок, </w:t>
      </w:r>
      <w:r w:rsidRPr="005E44FA">
        <w:t>письменно согласованный с З</w:t>
      </w:r>
      <w:r w:rsidR="00097AFC" w:rsidRPr="005E44FA">
        <w:t>аказчиком. Выполненные с браком</w:t>
      </w:r>
      <w:r w:rsidRPr="005E44FA">
        <w:t xml:space="preserve"> раб</w:t>
      </w:r>
      <w:r w:rsidR="009A7B13" w:rsidRPr="005E44FA">
        <w:t xml:space="preserve">оты, </w:t>
      </w:r>
      <w:r w:rsidRPr="005E44FA">
        <w:t>оплате не подлежат.</w:t>
      </w:r>
    </w:p>
    <w:p w:rsidR="009270D9" w:rsidRPr="005E44FA" w:rsidRDefault="00A10248" w:rsidP="009270D9">
      <w:pPr>
        <w:shd w:val="clear" w:color="auto" w:fill="FFFFFF"/>
        <w:tabs>
          <w:tab w:val="left" w:pos="709"/>
          <w:tab w:val="left" w:pos="1276"/>
          <w:tab w:val="left" w:pos="1418"/>
        </w:tabs>
        <w:ind w:firstLine="709"/>
        <w:jc w:val="both"/>
      </w:pPr>
      <w:r w:rsidRPr="005E44F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E44FA" w:rsidRDefault="00A10248" w:rsidP="009270D9">
      <w:pPr>
        <w:pStyle w:val="af2"/>
        <w:shd w:val="clear" w:color="auto" w:fill="FFFFFF"/>
        <w:tabs>
          <w:tab w:val="left" w:pos="0"/>
          <w:tab w:val="left" w:pos="1276"/>
          <w:tab w:val="left" w:pos="1418"/>
        </w:tabs>
        <w:ind w:left="0" w:firstLine="709"/>
        <w:jc w:val="both"/>
      </w:pPr>
      <w:r w:rsidRPr="005E44FA">
        <w:t>Подрядчик письменно не позднее, чем за 5</w:t>
      </w:r>
      <w:r w:rsidR="00D37F00" w:rsidRPr="005E44FA">
        <w:t xml:space="preserve"> </w:t>
      </w:r>
      <w:r w:rsidRPr="005E44FA">
        <w:t>(пять) дней до начала приемки извещает Заказчика о готовности отдельных ответственных конструкций и скрытых работ.</w:t>
      </w:r>
    </w:p>
    <w:p w:rsidR="00DF3BB6" w:rsidRPr="005E44FA" w:rsidRDefault="00DF3BB6" w:rsidP="00D17EA0">
      <w:pPr>
        <w:shd w:val="clear" w:color="auto" w:fill="FFFFFF"/>
        <w:tabs>
          <w:tab w:val="left" w:pos="709"/>
          <w:tab w:val="left" w:pos="1276"/>
          <w:tab w:val="left" w:pos="1418"/>
        </w:tabs>
        <w:ind w:firstLine="709"/>
        <w:jc w:val="both"/>
      </w:pPr>
      <w:r w:rsidRPr="005E44FA">
        <w:lastRenderedPageBreak/>
        <w:t xml:space="preserve"> </w:t>
      </w:r>
      <w:r w:rsidR="00A10248" w:rsidRPr="005E44F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E44FA" w:rsidRDefault="00A10248" w:rsidP="00D17EA0">
      <w:pPr>
        <w:shd w:val="clear" w:color="auto" w:fill="FFFFFF"/>
        <w:tabs>
          <w:tab w:val="left" w:pos="709"/>
          <w:tab w:val="left" w:pos="1276"/>
          <w:tab w:val="left" w:pos="1418"/>
        </w:tabs>
        <w:ind w:firstLine="709"/>
        <w:jc w:val="both"/>
      </w:pPr>
      <w:r w:rsidRPr="005E44F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E44FA"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5E44FA">
        <w:t>В случае досрочного выполнения работ, Заказчик вправе досрочно принять и оплатить работы.</w:t>
      </w:r>
    </w:p>
    <w:p w:rsidR="00DF3BB6"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Приемка объекта в целом осуществляется приемочной комисси</w:t>
      </w:r>
      <w:r w:rsidR="00097AFC" w:rsidRPr="005E44FA">
        <w:t>ей в соответствии с п.3.5, 3.6</w:t>
      </w:r>
      <w:r w:rsidRPr="005E44FA">
        <w:t xml:space="preserve"> СНиП 3.01.04-87</w:t>
      </w:r>
      <w:r w:rsidR="00880075" w:rsidRPr="005E44FA">
        <w:t>. Состав комиссии утверждается Заказчиком.</w:t>
      </w:r>
      <w:r w:rsidR="00041EA4" w:rsidRPr="005E44FA">
        <w:t xml:space="preserve"> </w:t>
      </w:r>
      <w:r w:rsidR="00880075" w:rsidRPr="005E44FA">
        <w:t xml:space="preserve">Результаты работы </w:t>
      </w:r>
      <w:r w:rsidRPr="005E44FA">
        <w:t>п</w:t>
      </w:r>
      <w:r w:rsidR="00880075" w:rsidRPr="005E44FA">
        <w:t>риемочной комиссии оформляются актами в установленном Заказчиком</w:t>
      </w:r>
      <w:r w:rsidR="00097AFC" w:rsidRPr="005E44FA">
        <w:t xml:space="preserve"> порядке.</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Подрядчик представляет приемочной комиссии следующую документацию:</w:t>
      </w:r>
    </w:p>
    <w:p w:rsidR="009109FB" w:rsidRPr="005E44FA" w:rsidRDefault="009109FB" w:rsidP="00D17EA0">
      <w:pPr>
        <w:shd w:val="clear" w:color="auto" w:fill="FFFFFF"/>
        <w:tabs>
          <w:tab w:val="num" w:pos="0"/>
          <w:tab w:val="left" w:pos="1276"/>
          <w:tab w:val="left" w:pos="1418"/>
        </w:tabs>
        <w:ind w:firstLine="709"/>
        <w:jc w:val="both"/>
      </w:pPr>
      <w:r w:rsidRPr="005E44F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5E44FA" w:rsidRDefault="009109FB" w:rsidP="00D17EA0">
      <w:pPr>
        <w:shd w:val="clear" w:color="auto" w:fill="FFFFFF"/>
        <w:tabs>
          <w:tab w:val="num" w:pos="0"/>
          <w:tab w:val="left" w:pos="1276"/>
          <w:tab w:val="left" w:pos="1418"/>
        </w:tabs>
        <w:ind w:firstLine="709"/>
        <w:jc w:val="both"/>
      </w:pPr>
      <w:r w:rsidRPr="005E44F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5E44FA" w:rsidRDefault="009109FB" w:rsidP="00D17EA0">
      <w:pPr>
        <w:shd w:val="clear" w:color="auto" w:fill="FFFFFF"/>
        <w:tabs>
          <w:tab w:val="num" w:pos="0"/>
          <w:tab w:val="left" w:pos="1276"/>
          <w:tab w:val="left" w:pos="1418"/>
        </w:tabs>
        <w:ind w:firstLine="709"/>
        <w:jc w:val="both"/>
      </w:pPr>
      <w:r w:rsidRPr="005E44F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5E44FA" w:rsidRDefault="009109FB" w:rsidP="00D17EA0">
      <w:pPr>
        <w:shd w:val="clear" w:color="auto" w:fill="FFFFFF"/>
        <w:tabs>
          <w:tab w:val="num" w:pos="0"/>
          <w:tab w:val="left" w:pos="1276"/>
          <w:tab w:val="left" w:pos="1418"/>
        </w:tabs>
        <w:ind w:firstLine="709"/>
        <w:jc w:val="both"/>
      </w:pPr>
      <w:r w:rsidRPr="005E44F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5E44FA" w:rsidRDefault="009109FB" w:rsidP="00D17EA0">
      <w:pPr>
        <w:shd w:val="clear" w:color="auto" w:fill="FFFFFF"/>
        <w:tabs>
          <w:tab w:val="num" w:pos="0"/>
          <w:tab w:val="left" w:pos="1276"/>
          <w:tab w:val="left" w:pos="1418"/>
        </w:tabs>
        <w:ind w:firstLine="709"/>
        <w:jc w:val="both"/>
      </w:pPr>
      <w:r w:rsidRPr="005E44F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5E44FA">
        <w:t>и с проектом (рабочим проектом)</w:t>
      </w:r>
      <w:r w:rsidRPr="005E44FA">
        <w:t>;</w:t>
      </w:r>
    </w:p>
    <w:p w:rsidR="009109FB" w:rsidRPr="005E44FA" w:rsidRDefault="009109FB" w:rsidP="00D17EA0">
      <w:pPr>
        <w:shd w:val="clear" w:color="auto" w:fill="FFFFFF"/>
        <w:tabs>
          <w:tab w:val="num" w:pos="0"/>
          <w:tab w:val="left" w:pos="1276"/>
          <w:tab w:val="left" w:pos="1418"/>
        </w:tabs>
        <w:ind w:firstLine="709"/>
        <w:jc w:val="both"/>
      </w:pPr>
      <w:r w:rsidRPr="005E44FA">
        <w:t>е) акты об испытаниях внутренних и наружных электроустановок и электросетей;</w:t>
      </w:r>
    </w:p>
    <w:p w:rsidR="009109FB" w:rsidRPr="005E44FA" w:rsidRDefault="009109FB" w:rsidP="00D17EA0">
      <w:pPr>
        <w:shd w:val="clear" w:color="auto" w:fill="FFFFFF"/>
        <w:tabs>
          <w:tab w:val="num" w:pos="0"/>
          <w:tab w:val="left" w:pos="1276"/>
          <w:tab w:val="left" w:pos="1418"/>
        </w:tabs>
        <w:ind w:firstLine="709"/>
        <w:jc w:val="both"/>
      </w:pPr>
      <w:r w:rsidRPr="005E44FA">
        <w:t>ж) акты об испытаниях устройств телефонизации, радиофикации, телевидения, сигнализации и автоматизации;</w:t>
      </w:r>
    </w:p>
    <w:p w:rsidR="009109FB" w:rsidRPr="005E44FA" w:rsidRDefault="009109FB" w:rsidP="00D17EA0">
      <w:pPr>
        <w:shd w:val="clear" w:color="auto" w:fill="FFFFFF"/>
        <w:tabs>
          <w:tab w:val="num" w:pos="0"/>
          <w:tab w:val="left" w:pos="1276"/>
          <w:tab w:val="left" w:pos="1418"/>
        </w:tabs>
        <w:ind w:firstLine="709"/>
        <w:jc w:val="both"/>
      </w:pPr>
      <w:r w:rsidRPr="005E44FA">
        <w:t>з) акты об испытаниях устройств, обеспечивающих взрывобезопасность, пожаробезопасность и молниезащиту;</w:t>
      </w:r>
    </w:p>
    <w:p w:rsidR="009109FB" w:rsidRPr="005E44FA" w:rsidRDefault="009109FB" w:rsidP="00D17EA0">
      <w:pPr>
        <w:shd w:val="clear" w:color="auto" w:fill="FFFFFF"/>
        <w:tabs>
          <w:tab w:val="num" w:pos="0"/>
          <w:tab w:val="left" w:pos="1276"/>
          <w:tab w:val="left" w:pos="1418"/>
        </w:tabs>
        <w:ind w:firstLine="709"/>
        <w:jc w:val="both"/>
      </w:pPr>
      <w:r w:rsidRPr="005E44FA">
        <w:t>и) акты об испытаниях прочности сцепления в кладке несущих стен каменных зданий, расположенных в сейсмических районах;</w:t>
      </w:r>
    </w:p>
    <w:p w:rsidR="009109FB" w:rsidRPr="005E44FA" w:rsidRDefault="009109FB" w:rsidP="00D17EA0">
      <w:pPr>
        <w:shd w:val="clear" w:color="auto" w:fill="FFFFFF"/>
        <w:tabs>
          <w:tab w:val="left" w:pos="709"/>
          <w:tab w:val="left" w:pos="1276"/>
          <w:tab w:val="left" w:pos="1418"/>
        </w:tabs>
        <w:ind w:firstLine="709"/>
        <w:jc w:val="both"/>
      </w:pPr>
      <w:r w:rsidRPr="005E44FA">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 xml:space="preserve">Документация, перечисленная в </w:t>
      </w:r>
      <w:r w:rsidR="003F3B0C" w:rsidRPr="005E44FA">
        <w:t>п. 1</w:t>
      </w:r>
      <w:r w:rsidR="001A606D" w:rsidRPr="005E44FA">
        <w:t>0</w:t>
      </w:r>
      <w:r w:rsidRPr="005E44FA">
        <w:t>.6, после окончания работы рабочей комиссии передается заказчику (застройщику).</w:t>
      </w:r>
    </w:p>
    <w:p w:rsidR="00AD310F" w:rsidRPr="005E44FA" w:rsidRDefault="0099089B" w:rsidP="00D73502">
      <w:pPr>
        <w:numPr>
          <w:ilvl w:val="1"/>
          <w:numId w:val="14"/>
        </w:numPr>
        <w:shd w:val="clear" w:color="auto" w:fill="FFFFFF"/>
        <w:tabs>
          <w:tab w:val="left" w:pos="425"/>
          <w:tab w:val="left" w:pos="709"/>
          <w:tab w:val="left" w:pos="1276"/>
          <w:tab w:val="left" w:pos="1418"/>
        </w:tabs>
        <w:ind w:left="0" w:firstLine="709"/>
        <w:jc w:val="both"/>
      </w:pPr>
      <w:r w:rsidRPr="005E44FA">
        <w:t>Со стороны Заказчика контроль и исполнение обязательств  по на</w:t>
      </w:r>
      <w:r w:rsidR="00097AFC" w:rsidRPr="005E44FA">
        <w:t xml:space="preserve">стоящему договору осуществляет </w:t>
      </w:r>
      <w:r w:rsidRPr="005E44FA">
        <w:t xml:space="preserve">филиал </w:t>
      </w:r>
      <w:r w:rsidR="00C61EC0" w:rsidRPr="005E44FA">
        <w:t>АО «ДРСК</w:t>
      </w:r>
      <w:r w:rsidR="00774586" w:rsidRPr="005E44FA">
        <w:t>»</w:t>
      </w:r>
      <w:r w:rsidR="00C61EC0" w:rsidRPr="005E44FA">
        <w:t xml:space="preserve"> -</w:t>
      </w:r>
      <w:r w:rsidR="00DF3BB6" w:rsidRPr="005E44FA">
        <w:t xml:space="preserve"> </w:t>
      </w:r>
      <w:r w:rsidR="002F60A4">
        <w:t xml:space="preserve">«Амурские электрические сети», </w:t>
      </w:r>
      <w:r w:rsidRPr="005E44FA">
        <w:t xml:space="preserve"> расположенный по адресу: </w:t>
      </w:r>
      <w:r w:rsidR="002F60A4">
        <w:t xml:space="preserve">(675003, Россия, Амурская область, </w:t>
      </w:r>
      <w:proofErr w:type="spellStart"/>
      <w:r w:rsidR="002F60A4">
        <w:t>г</w:t>
      </w:r>
      <w:proofErr w:type="gramStart"/>
      <w:r w:rsidR="002F60A4">
        <w:t>.Б</w:t>
      </w:r>
      <w:proofErr w:type="gramEnd"/>
      <w:r w:rsidR="002F60A4">
        <w:t>лаговещенск</w:t>
      </w:r>
      <w:proofErr w:type="spellEnd"/>
      <w:r w:rsidR="002F60A4">
        <w:t>, ул. Театральная, д.179. ИНН 2801108200, КПП 280102003, тел. 8 (4162) 39-93-59, 8 (4162) 39-92-79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2F60A4" w:rsidRPr="002F60A4" w:rsidRDefault="002F60A4" w:rsidP="002F60A4">
      <w:pPr>
        <w:pStyle w:val="af2"/>
        <w:numPr>
          <w:ilvl w:val="1"/>
          <w:numId w:val="14"/>
        </w:numPr>
        <w:ind w:left="0" w:firstLine="709"/>
        <w:jc w:val="both"/>
      </w:pPr>
      <w:r w:rsidRPr="002F60A4">
        <w:t xml:space="preserve">Акты приемки выполненных работ и счета-фактуры направляются в адрес филиала АО «ДРСК» - «Амурские электрические сети». </w:t>
      </w:r>
    </w:p>
    <w:p w:rsidR="0099089B" w:rsidRPr="005E44FA" w:rsidRDefault="00AD310F" w:rsidP="00D73502">
      <w:pPr>
        <w:numPr>
          <w:ilvl w:val="1"/>
          <w:numId w:val="14"/>
        </w:numPr>
        <w:shd w:val="clear" w:color="auto" w:fill="FFFFFF"/>
        <w:tabs>
          <w:tab w:val="left" w:pos="425"/>
          <w:tab w:val="left" w:pos="709"/>
          <w:tab w:val="left" w:pos="1276"/>
          <w:tab w:val="left" w:pos="1418"/>
        </w:tabs>
        <w:ind w:left="0" w:firstLine="709"/>
        <w:jc w:val="both"/>
        <w:rPr>
          <w:b/>
          <w:i/>
          <w:color w:val="0000FF"/>
        </w:rPr>
      </w:pPr>
      <w:r w:rsidRPr="005E44FA">
        <w:t>Подрядчик предоставляет акты приемки выполняемых работ отдельно по каждому объекту</w:t>
      </w:r>
      <w:r w:rsidR="002F60A4">
        <w:t>.</w:t>
      </w:r>
    </w:p>
    <w:p w:rsidR="00837423" w:rsidRDefault="00837423" w:rsidP="00EE6C44">
      <w:pPr>
        <w:shd w:val="clear" w:color="auto" w:fill="FFFFFF"/>
        <w:tabs>
          <w:tab w:val="left" w:pos="0"/>
          <w:tab w:val="left" w:pos="1276"/>
          <w:tab w:val="left" w:pos="1418"/>
        </w:tabs>
        <w:jc w:val="center"/>
        <w:rPr>
          <w:b/>
          <w:bCs/>
          <w:i/>
        </w:rPr>
      </w:pPr>
    </w:p>
    <w:p w:rsidR="00FF16B2" w:rsidRPr="002F60A4" w:rsidRDefault="00EE6C44" w:rsidP="00EE6C44">
      <w:pPr>
        <w:shd w:val="clear" w:color="auto" w:fill="FFFFFF"/>
        <w:tabs>
          <w:tab w:val="left" w:pos="0"/>
          <w:tab w:val="left" w:pos="1276"/>
          <w:tab w:val="left" w:pos="1418"/>
        </w:tabs>
        <w:jc w:val="center"/>
        <w:rPr>
          <w:b/>
          <w:bCs/>
        </w:rPr>
      </w:pPr>
      <w:r w:rsidRPr="002F60A4">
        <w:rPr>
          <w:b/>
          <w:bCs/>
        </w:rPr>
        <w:t>11.</w:t>
      </w:r>
      <w:r w:rsidR="00837423" w:rsidRPr="002F60A4">
        <w:rPr>
          <w:b/>
          <w:bCs/>
        </w:rPr>
        <w:t xml:space="preserve"> </w:t>
      </w:r>
      <w:r w:rsidR="00071AAF" w:rsidRPr="002F60A4">
        <w:rPr>
          <w:b/>
          <w:bCs/>
        </w:rPr>
        <w:t>Распределение рисков между сторонами</w:t>
      </w:r>
    </w:p>
    <w:p w:rsidR="00E0317B" w:rsidRPr="002F60A4"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2F60A4">
        <w:t>1</w:t>
      </w:r>
      <w:r w:rsidR="00C13D37" w:rsidRPr="002F60A4">
        <w:t>1</w:t>
      </w:r>
      <w:r w:rsidRPr="002F60A4">
        <w:t xml:space="preserve">.1. </w:t>
      </w:r>
      <w:r w:rsidR="00E0317B" w:rsidRPr="002F60A4">
        <w:t>Право собственности на результаты выполненных работ</w:t>
      </w:r>
      <w:r w:rsidR="00E0317B" w:rsidRPr="002F60A4">
        <w:rPr>
          <w:bCs/>
        </w:rPr>
        <w:t xml:space="preserve">, риск случайной гибели или случайного повреждения результата выполненной работы до подписания Заказчиком акта </w:t>
      </w:r>
      <w:r w:rsidR="00E54B2B" w:rsidRPr="002F60A4">
        <w:rPr>
          <w:bCs/>
        </w:rPr>
        <w:t>приемки законченного строительством объекта</w:t>
      </w:r>
      <w:r w:rsidR="00E0317B" w:rsidRPr="002F60A4">
        <w:rPr>
          <w:bCs/>
        </w:rPr>
        <w:t xml:space="preserve"> несет Подрядчик.</w:t>
      </w:r>
    </w:p>
    <w:p w:rsidR="00E0317B" w:rsidRPr="002F60A4" w:rsidRDefault="00BA147F" w:rsidP="00BA147F">
      <w:pPr>
        <w:shd w:val="clear" w:color="auto" w:fill="FFFFFF"/>
        <w:tabs>
          <w:tab w:val="left" w:pos="180"/>
          <w:tab w:val="left" w:pos="720"/>
          <w:tab w:val="left" w:pos="993"/>
          <w:tab w:val="left" w:pos="1276"/>
          <w:tab w:val="left" w:pos="1418"/>
        </w:tabs>
        <w:ind w:firstLine="709"/>
        <w:jc w:val="both"/>
        <w:rPr>
          <w:bCs/>
        </w:rPr>
      </w:pPr>
      <w:r w:rsidRPr="002F60A4">
        <w:rPr>
          <w:bCs/>
        </w:rPr>
        <w:t>1</w:t>
      </w:r>
      <w:r w:rsidR="00C13D37" w:rsidRPr="002F60A4">
        <w:rPr>
          <w:bCs/>
        </w:rPr>
        <w:t>1</w:t>
      </w:r>
      <w:r w:rsidRPr="002F60A4">
        <w:rPr>
          <w:bCs/>
        </w:rPr>
        <w:t xml:space="preserve">.2. </w:t>
      </w:r>
      <w:r w:rsidR="00E0317B" w:rsidRPr="002F60A4">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w:t>
      </w:r>
      <w:r w:rsidR="002F60A4" w:rsidRPr="002F60A4">
        <w:rPr>
          <w:bCs/>
        </w:rPr>
        <w:t>ы.</w:t>
      </w:r>
    </w:p>
    <w:p w:rsidR="00071AAF" w:rsidRPr="005E44FA" w:rsidRDefault="00071AAF" w:rsidP="00841467">
      <w:pPr>
        <w:shd w:val="clear" w:color="auto" w:fill="FFFFFF"/>
        <w:tabs>
          <w:tab w:val="left" w:pos="709"/>
          <w:tab w:val="left" w:pos="1276"/>
          <w:tab w:val="left" w:pos="1418"/>
        </w:tabs>
        <w:jc w:val="both"/>
      </w:pPr>
    </w:p>
    <w:p w:rsidR="00FF16B2" w:rsidRDefault="00E0317B" w:rsidP="00837423">
      <w:pPr>
        <w:pStyle w:val="af2"/>
        <w:widowControl w:val="0"/>
        <w:numPr>
          <w:ilvl w:val="0"/>
          <w:numId w:val="21"/>
        </w:numPr>
        <w:shd w:val="clear" w:color="auto" w:fill="FFFFFF"/>
        <w:tabs>
          <w:tab w:val="left" w:pos="709"/>
          <w:tab w:val="left" w:pos="1276"/>
          <w:tab w:val="left" w:pos="1418"/>
        </w:tabs>
        <w:jc w:val="center"/>
        <w:rPr>
          <w:b/>
          <w:bCs/>
        </w:rPr>
      </w:pPr>
      <w:r w:rsidRPr="00837423">
        <w:rPr>
          <w:b/>
          <w:bCs/>
        </w:rPr>
        <w:t>О</w:t>
      </w:r>
      <w:r w:rsidR="00FB7C75" w:rsidRPr="00837423">
        <w:rPr>
          <w:b/>
          <w:bCs/>
        </w:rPr>
        <w:t>тветственность</w:t>
      </w:r>
      <w:r w:rsidRPr="00837423">
        <w:rPr>
          <w:b/>
          <w:bCs/>
        </w:rPr>
        <w:t xml:space="preserve"> сторон</w:t>
      </w:r>
    </w:p>
    <w:p w:rsidR="00BA147F" w:rsidRDefault="00F41308" w:rsidP="00837423">
      <w:pPr>
        <w:pStyle w:val="af2"/>
        <w:widowControl w:val="0"/>
        <w:numPr>
          <w:ilvl w:val="1"/>
          <w:numId w:val="22"/>
        </w:numPr>
        <w:shd w:val="clear" w:color="auto" w:fill="FFFFFF"/>
        <w:tabs>
          <w:tab w:val="left" w:pos="1276"/>
        </w:tabs>
        <w:ind w:left="0" w:firstLine="709"/>
        <w:jc w:val="both"/>
      </w:pPr>
      <w:r w:rsidRPr="005E44FA">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Default="00F41308" w:rsidP="00837423">
      <w:pPr>
        <w:pStyle w:val="af2"/>
        <w:widowControl w:val="0"/>
        <w:numPr>
          <w:ilvl w:val="1"/>
          <w:numId w:val="22"/>
        </w:numPr>
        <w:shd w:val="clear" w:color="auto" w:fill="FFFFFF"/>
        <w:tabs>
          <w:tab w:val="left" w:pos="1276"/>
        </w:tabs>
        <w:ind w:left="0" w:firstLine="709"/>
        <w:jc w:val="both"/>
      </w:pPr>
      <w:r w:rsidRPr="005E44F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r w:rsidR="00837423">
        <w:t>.</w:t>
      </w:r>
    </w:p>
    <w:p w:rsidR="00BA147F" w:rsidRDefault="00D37F00" w:rsidP="00837423">
      <w:pPr>
        <w:pStyle w:val="af2"/>
        <w:widowControl w:val="0"/>
        <w:numPr>
          <w:ilvl w:val="1"/>
          <w:numId w:val="22"/>
        </w:numPr>
        <w:shd w:val="clear" w:color="auto" w:fill="FFFFFF"/>
        <w:tabs>
          <w:tab w:val="left" w:pos="1276"/>
        </w:tabs>
        <w:ind w:left="0" w:firstLine="709"/>
        <w:jc w:val="both"/>
      </w:pPr>
      <w:r w:rsidRPr="005E44F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Default="00E0317B" w:rsidP="00837423">
      <w:pPr>
        <w:pStyle w:val="af2"/>
        <w:widowControl w:val="0"/>
        <w:numPr>
          <w:ilvl w:val="1"/>
          <w:numId w:val="22"/>
        </w:numPr>
        <w:shd w:val="clear" w:color="auto" w:fill="FFFFFF"/>
        <w:tabs>
          <w:tab w:val="left" w:pos="1276"/>
        </w:tabs>
        <w:ind w:left="0" w:firstLine="709"/>
        <w:jc w:val="both"/>
      </w:pPr>
      <w:r w:rsidRPr="005E44FA">
        <w:t>Уплата пеней не освобождает Стороны от исполнения своих обяза</w:t>
      </w:r>
      <w:r w:rsidR="00097AFC" w:rsidRPr="005E44FA">
        <w:t>тельств по настоящему Договору.</w:t>
      </w:r>
    </w:p>
    <w:p w:rsidR="00BA147F" w:rsidRDefault="00365C45" w:rsidP="00837423">
      <w:pPr>
        <w:pStyle w:val="af2"/>
        <w:widowControl w:val="0"/>
        <w:numPr>
          <w:ilvl w:val="1"/>
          <w:numId w:val="22"/>
        </w:numPr>
        <w:shd w:val="clear" w:color="auto" w:fill="FFFFFF"/>
        <w:tabs>
          <w:tab w:val="left" w:pos="1276"/>
        </w:tabs>
        <w:ind w:left="0" w:firstLine="709"/>
        <w:jc w:val="both"/>
      </w:pPr>
      <w:r w:rsidRPr="005E44FA">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CC8" w:rsidRPr="005E44FA" w:rsidRDefault="00357CC8" w:rsidP="00837423">
      <w:pPr>
        <w:pStyle w:val="af2"/>
        <w:widowControl w:val="0"/>
        <w:numPr>
          <w:ilvl w:val="1"/>
          <w:numId w:val="22"/>
        </w:numPr>
        <w:shd w:val="clear" w:color="auto" w:fill="FFFFFF"/>
        <w:tabs>
          <w:tab w:val="left" w:pos="1276"/>
        </w:tabs>
        <w:ind w:left="0" w:firstLine="709"/>
        <w:jc w:val="both"/>
      </w:pPr>
      <w:proofErr w:type="gramStart"/>
      <w:r w:rsidRPr="005E44F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5E44FA">
        <w:t>ждое зафиксированное нарушение.</w:t>
      </w:r>
      <w:proofErr w:type="gramEnd"/>
    </w:p>
    <w:p w:rsidR="00357CC8" w:rsidRPr="005E44FA" w:rsidRDefault="00357CC8" w:rsidP="00837423">
      <w:pPr>
        <w:widowControl w:val="0"/>
        <w:shd w:val="clear" w:color="auto" w:fill="FFFFFF"/>
        <w:tabs>
          <w:tab w:val="left" w:pos="1276"/>
          <w:tab w:val="left" w:pos="1418"/>
          <w:tab w:val="left" w:pos="1560"/>
        </w:tabs>
        <w:ind w:firstLine="709"/>
        <w:jc w:val="both"/>
      </w:pPr>
      <w:r w:rsidRPr="005E44F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Default="00357CC8" w:rsidP="00837423">
      <w:pPr>
        <w:widowControl w:val="0"/>
        <w:shd w:val="clear" w:color="auto" w:fill="FFFFFF"/>
        <w:tabs>
          <w:tab w:val="left" w:pos="1276"/>
          <w:tab w:val="left" w:pos="1418"/>
          <w:tab w:val="left" w:pos="1560"/>
        </w:tabs>
        <w:ind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5E44FA" w:rsidRDefault="00D37F00" w:rsidP="00837423">
      <w:pPr>
        <w:pStyle w:val="af2"/>
        <w:widowControl w:val="0"/>
        <w:numPr>
          <w:ilvl w:val="1"/>
          <w:numId w:val="22"/>
        </w:numPr>
        <w:shd w:val="clear" w:color="auto" w:fill="FFFFFF"/>
        <w:tabs>
          <w:tab w:val="left" w:pos="1276"/>
          <w:tab w:val="left" w:pos="1418"/>
          <w:tab w:val="left" w:pos="1560"/>
        </w:tabs>
        <w:ind w:left="0" w:firstLine="709"/>
        <w:jc w:val="both"/>
      </w:pPr>
      <w:r w:rsidRPr="005E44FA">
        <w:t>Ответственность Заказчика за причиненные подрядчику убытки ограничивается реальным ущербом, но не более цены договора.</w:t>
      </w:r>
    </w:p>
    <w:p w:rsidR="00D37F00" w:rsidRPr="005E44FA" w:rsidRDefault="00D37F00" w:rsidP="00837423">
      <w:pPr>
        <w:pStyle w:val="af2"/>
        <w:widowControl w:val="0"/>
        <w:numPr>
          <w:ilvl w:val="1"/>
          <w:numId w:val="22"/>
        </w:numPr>
        <w:shd w:val="clear" w:color="auto" w:fill="FFFFFF"/>
        <w:tabs>
          <w:tab w:val="left" w:pos="284"/>
        </w:tabs>
        <w:ind w:left="0" w:firstLine="709"/>
        <w:jc w:val="both"/>
        <w:rPr>
          <w:i/>
          <w:sz w:val="22"/>
          <w:szCs w:val="22"/>
        </w:rPr>
      </w:pPr>
      <w:r w:rsidRPr="005E44FA">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Default="00D37F00" w:rsidP="00837423">
      <w:pPr>
        <w:pStyle w:val="af2"/>
        <w:widowControl w:val="0"/>
        <w:numPr>
          <w:ilvl w:val="1"/>
          <w:numId w:val="22"/>
        </w:numPr>
        <w:shd w:val="clear" w:color="auto" w:fill="FFFFFF"/>
        <w:tabs>
          <w:tab w:val="left" w:pos="709"/>
          <w:tab w:val="left" w:pos="1276"/>
          <w:tab w:val="left" w:pos="1418"/>
        </w:tabs>
        <w:ind w:left="0" w:firstLine="709"/>
        <w:jc w:val="both"/>
      </w:pPr>
      <w:r w:rsidRPr="00837423">
        <w:rPr>
          <w:color w:val="000000"/>
        </w:rPr>
        <w:t xml:space="preserve">В случае нарушения Подрядчиком обязанностей по договору Заказчик вправе взыскать с Подрядчика </w:t>
      </w:r>
      <w:r w:rsidRPr="005E44F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837423" w:rsidRPr="005E44FA" w:rsidRDefault="00837423" w:rsidP="00837423">
      <w:pPr>
        <w:pStyle w:val="af2"/>
        <w:widowControl w:val="0"/>
        <w:shd w:val="clear" w:color="auto" w:fill="FFFFFF"/>
        <w:tabs>
          <w:tab w:val="left" w:pos="709"/>
          <w:tab w:val="left" w:pos="1276"/>
          <w:tab w:val="left" w:pos="1418"/>
        </w:tabs>
        <w:ind w:left="709"/>
        <w:jc w:val="both"/>
      </w:pPr>
    </w:p>
    <w:p w:rsidR="00FF16B2" w:rsidRPr="005E44FA" w:rsidRDefault="00880075" w:rsidP="00837423">
      <w:pPr>
        <w:pStyle w:val="af2"/>
        <w:numPr>
          <w:ilvl w:val="0"/>
          <w:numId w:val="22"/>
        </w:numPr>
        <w:shd w:val="clear" w:color="auto" w:fill="FFFFFF"/>
        <w:tabs>
          <w:tab w:val="left" w:pos="709"/>
          <w:tab w:val="left" w:pos="1276"/>
          <w:tab w:val="left" w:pos="1418"/>
        </w:tabs>
        <w:ind w:left="0" w:firstLine="284"/>
        <w:jc w:val="center"/>
        <w:rPr>
          <w:b/>
          <w:bCs/>
        </w:rPr>
      </w:pPr>
      <w:r w:rsidRPr="005E44FA">
        <w:rPr>
          <w:b/>
          <w:bCs/>
        </w:rPr>
        <w:t>Обстоятельства непреодолимой силы</w:t>
      </w:r>
    </w:p>
    <w:p w:rsidR="00FF16B2" w:rsidRPr="005E44FA" w:rsidRDefault="00880075" w:rsidP="00837423">
      <w:pPr>
        <w:pStyle w:val="af2"/>
        <w:numPr>
          <w:ilvl w:val="1"/>
          <w:numId w:val="22"/>
        </w:numPr>
        <w:shd w:val="clear" w:color="auto" w:fill="FFFFFF"/>
        <w:tabs>
          <w:tab w:val="left" w:pos="0"/>
          <w:tab w:val="left" w:pos="1276"/>
          <w:tab w:val="left" w:pos="1418"/>
        </w:tabs>
        <w:ind w:left="0" w:firstLine="709"/>
        <w:jc w:val="both"/>
        <w:rPr>
          <w:b/>
          <w:bCs/>
        </w:rPr>
      </w:pPr>
      <w:r w:rsidRPr="005E44F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5E44FA" w:rsidRDefault="00880075" w:rsidP="00837423">
      <w:pPr>
        <w:numPr>
          <w:ilvl w:val="1"/>
          <w:numId w:val="22"/>
        </w:numPr>
        <w:shd w:val="clear" w:color="auto" w:fill="FFFFFF"/>
        <w:tabs>
          <w:tab w:val="left" w:pos="709"/>
          <w:tab w:val="left" w:pos="1276"/>
          <w:tab w:val="left" w:pos="1418"/>
        </w:tabs>
        <w:ind w:left="0" w:firstLine="709"/>
        <w:jc w:val="both"/>
        <w:rPr>
          <w:b/>
          <w:bCs/>
        </w:rPr>
      </w:pPr>
      <w:r w:rsidRPr="005E44F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5E44FA">
        <w:t>.</w:t>
      </w:r>
    </w:p>
    <w:p w:rsidR="00FF16B2" w:rsidRPr="005E44FA" w:rsidRDefault="00880075" w:rsidP="00837423">
      <w:pPr>
        <w:numPr>
          <w:ilvl w:val="1"/>
          <w:numId w:val="22"/>
        </w:numPr>
        <w:shd w:val="clear" w:color="auto" w:fill="FFFFFF"/>
        <w:tabs>
          <w:tab w:val="left" w:pos="709"/>
          <w:tab w:val="left" w:pos="1276"/>
          <w:tab w:val="left" w:pos="1418"/>
        </w:tabs>
        <w:ind w:left="0" w:firstLine="709"/>
        <w:jc w:val="both"/>
        <w:rPr>
          <w:b/>
          <w:bCs/>
        </w:rPr>
      </w:pPr>
      <w:r w:rsidRPr="005E44FA">
        <w:t>Если, по мнению Сторон, работы могут быть продолжены в порядке, установленном</w:t>
      </w:r>
      <w:r w:rsidRPr="005E44FA">
        <w:rPr>
          <w:spacing w:val="-6"/>
        </w:rPr>
        <w:t xml:space="preserve"> настоящим Договором до начала действия обстоятельств непреодолимой</w:t>
      </w:r>
      <w:r w:rsidRPr="005E44F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5E44FA" w:rsidRDefault="00880075" w:rsidP="00837423">
      <w:pPr>
        <w:numPr>
          <w:ilvl w:val="1"/>
          <w:numId w:val="22"/>
        </w:numPr>
        <w:shd w:val="clear" w:color="auto" w:fill="FFFFFF"/>
        <w:tabs>
          <w:tab w:val="left" w:pos="540"/>
          <w:tab w:val="left" w:pos="709"/>
          <w:tab w:val="left" w:pos="1276"/>
          <w:tab w:val="left" w:pos="1418"/>
        </w:tabs>
        <w:ind w:left="0" w:firstLine="709"/>
        <w:jc w:val="both"/>
        <w:rPr>
          <w:spacing w:val="-6"/>
        </w:rPr>
      </w:pPr>
      <w:r w:rsidRPr="005E44FA">
        <w:rPr>
          <w:spacing w:val="-6"/>
        </w:rPr>
        <w:t>Обстоятельствами непреодолимой силы являются любые чрезвычайные и непредотвратимые ситуации, включая, но</w:t>
      </w:r>
      <w:r w:rsidR="002F60A4">
        <w:rPr>
          <w:spacing w:val="-6"/>
        </w:rPr>
        <w:t>,</w:t>
      </w:r>
      <w:r w:rsidRPr="005E44FA">
        <w:rPr>
          <w:spacing w:val="-6"/>
        </w:rPr>
        <w:t xml:space="preserve"> не ограничиваясь</w:t>
      </w:r>
      <w:r w:rsidR="00527752" w:rsidRPr="005E44FA">
        <w:rPr>
          <w:spacing w:val="-6"/>
        </w:rPr>
        <w:t>,</w:t>
      </w:r>
      <w:r w:rsidRPr="005E44FA">
        <w:rPr>
          <w:spacing w:val="-6"/>
        </w:rPr>
        <w:t xml:space="preserve"> следующ</w:t>
      </w:r>
      <w:r w:rsidR="00527752" w:rsidRPr="005E44FA">
        <w:rPr>
          <w:spacing w:val="-6"/>
        </w:rPr>
        <w:t>ее</w:t>
      </w:r>
      <w:r w:rsidRPr="005E44FA">
        <w:rPr>
          <w:spacing w:val="-6"/>
        </w:rPr>
        <w:t>:</w:t>
      </w:r>
    </w:p>
    <w:p w:rsidR="009F4DE3" w:rsidRPr="005E44FA" w:rsidRDefault="00880075" w:rsidP="00097AFC">
      <w:pPr>
        <w:shd w:val="clear" w:color="auto" w:fill="FFFFFF"/>
        <w:tabs>
          <w:tab w:val="left" w:pos="540"/>
          <w:tab w:val="left" w:pos="709"/>
          <w:tab w:val="left" w:pos="1276"/>
          <w:tab w:val="left" w:pos="1418"/>
        </w:tabs>
        <w:ind w:left="709"/>
        <w:jc w:val="both"/>
        <w:rPr>
          <w:spacing w:val="-6"/>
        </w:rPr>
      </w:pPr>
      <w:r w:rsidRPr="005E44FA">
        <w:rPr>
          <w:spacing w:val="-6"/>
        </w:rPr>
        <w:t>а) война и другие агрессии (война</w:t>
      </w:r>
      <w:r w:rsidR="002F60A4">
        <w:rPr>
          <w:spacing w:val="-6"/>
        </w:rPr>
        <w:t>,</w:t>
      </w:r>
      <w:r w:rsidRPr="005E44FA">
        <w:rPr>
          <w:spacing w:val="-6"/>
        </w:rPr>
        <w:t xml:space="preserve"> объявленная или нет), мобилизация или эмбарго;</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в) восстание, революция, свержение существующего строя и установление военной власти, гражданская война;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г) массовые беспорядки, столкновения, забастовки;</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 другие общепринятые обстоятельства непреодолимой силы.</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5E44FA" w:rsidRDefault="00880075" w:rsidP="00837423">
      <w:pPr>
        <w:numPr>
          <w:ilvl w:val="1"/>
          <w:numId w:val="22"/>
        </w:numPr>
        <w:shd w:val="clear" w:color="auto" w:fill="FFFFFF"/>
        <w:tabs>
          <w:tab w:val="left" w:pos="709"/>
          <w:tab w:val="left" w:pos="1276"/>
          <w:tab w:val="left" w:pos="1418"/>
        </w:tabs>
        <w:ind w:left="0" w:firstLine="709"/>
        <w:jc w:val="both"/>
        <w:rPr>
          <w:b/>
          <w:bCs/>
        </w:rPr>
      </w:pPr>
      <w:r w:rsidRPr="005E44F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5E44FA">
        <w:t xml:space="preserve"> выполнения настоящего Договора. При этом уже выполненные работы и поставленная продукция должны быть приняты и оплачены.</w:t>
      </w:r>
    </w:p>
    <w:p w:rsidR="00880075" w:rsidRPr="005E44FA" w:rsidRDefault="00880075" w:rsidP="002B1C32">
      <w:pPr>
        <w:widowControl w:val="0"/>
        <w:shd w:val="clear" w:color="auto" w:fill="FFFFFF"/>
        <w:tabs>
          <w:tab w:val="left" w:pos="709"/>
          <w:tab w:val="left" w:pos="1276"/>
          <w:tab w:val="left" w:pos="1418"/>
          <w:tab w:val="num" w:pos="1620"/>
        </w:tabs>
        <w:jc w:val="both"/>
        <w:rPr>
          <w:b/>
          <w:bCs/>
        </w:rPr>
      </w:pPr>
    </w:p>
    <w:p w:rsidR="00880075" w:rsidRPr="005E44FA" w:rsidRDefault="00880075" w:rsidP="00837423">
      <w:pPr>
        <w:numPr>
          <w:ilvl w:val="0"/>
          <w:numId w:val="22"/>
        </w:numPr>
        <w:shd w:val="clear" w:color="auto" w:fill="FFFFFF"/>
        <w:tabs>
          <w:tab w:val="left" w:pos="709"/>
          <w:tab w:val="left" w:pos="1276"/>
          <w:tab w:val="left" w:pos="1418"/>
          <w:tab w:val="left" w:pos="2160"/>
          <w:tab w:val="left" w:pos="2340"/>
        </w:tabs>
        <w:ind w:left="0" w:firstLine="709"/>
        <w:jc w:val="center"/>
        <w:rPr>
          <w:b/>
          <w:bCs/>
        </w:rPr>
      </w:pPr>
      <w:r w:rsidRPr="005E44FA">
        <w:rPr>
          <w:b/>
          <w:bCs/>
        </w:rPr>
        <w:t>Разрешение споров между Сторонами</w:t>
      </w:r>
    </w:p>
    <w:p w:rsidR="0063516D" w:rsidRPr="005E44FA" w:rsidRDefault="0063516D" w:rsidP="00837423">
      <w:pPr>
        <w:pStyle w:val="af2"/>
        <w:numPr>
          <w:ilvl w:val="1"/>
          <w:numId w:val="22"/>
        </w:numPr>
        <w:tabs>
          <w:tab w:val="left" w:pos="993"/>
          <w:tab w:val="left" w:pos="1276"/>
        </w:tabs>
        <w:ind w:left="0" w:firstLine="709"/>
        <w:jc w:val="both"/>
      </w:pPr>
      <w:r w:rsidRPr="005E44F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5E44FA" w:rsidRDefault="0063516D" w:rsidP="00837423">
      <w:pPr>
        <w:pStyle w:val="af2"/>
        <w:numPr>
          <w:ilvl w:val="1"/>
          <w:numId w:val="22"/>
        </w:numPr>
        <w:shd w:val="clear" w:color="auto" w:fill="FFFFFF"/>
        <w:tabs>
          <w:tab w:val="left" w:pos="0"/>
          <w:tab w:val="left" w:pos="709"/>
          <w:tab w:val="left" w:pos="993"/>
          <w:tab w:val="left" w:pos="1276"/>
          <w:tab w:val="left" w:pos="1418"/>
          <w:tab w:val="left" w:pos="2880"/>
        </w:tabs>
        <w:ind w:left="0" w:firstLine="709"/>
        <w:jc w:val="both"/>
        <w:rPr>
          <w:b/>
          <w:bCs/>
        </w:rPr>
      </w:pPr>
      <w:r w:rsidRPr="005E44FA">
        <w:t>В случае не урегулирования споров Сторонами путем переговоров, в</w:t>
      </w:r>
      <w:r w:rsidR="000A1CFC" w:rsidRPr="005E44F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5E44FA" w:rsidRDefault="000A1CFC" w:rsidP="00837423">
      <w:pPr>
        <w:pStyle w:val="af2"/>
        <w:numPr>
          <w:ilvl w:val="1"/>
          <w:numId w:val="22"/>
        </w:numPr>
        <w:tabs>
          <w:tab w:val="left" w:pos="0"/>
          <w:tab w:val="left" w:pos="709"/>
          <w:tab w:val="left" w:pos="1276"/>
          <w:tab w:val="left" w:pos="1418"/>
        </w:tabs>
        <w:ind w:left="0" w:firstLine="709"/>
        <w:jc w:val="both"/>
      </w:pPr>
      <w:r w:rsidRPr="005E44FA">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w:t>
      </w:r>
      <w:r w:rsidRPr="005E44FA">
        <w:lastRenderedPageBreak/>
        <w:t>ответу на претензию прилагается поручение банку на перечисление денежных средств с отметкой об исполнении (принятии к исполнению).</w:t>
      </w:r>
    </w:p>
    <w:p w:rsidR="00E6310C" w:rsidRPr="005E44FA" w:rsidRDefault="00E6310C" w:rsidP="00837423">
      <w:pPr>
        <w:pStyle w:val="af2"/>
        <w:numPr>
          <w:ilvl w:val="1"/>
          <w:numId w:val="22"/>
        </w:numPr>
        <w:tabs>
          <w:tab w:val="left" w:pos="0"/>
          <w:tab w:val="left" w:pos="709"/>
          <w:tab w:val="left" w:pos="1276"/>
          <w:tab w:val="left" w:pos="1418"/>
        </w:tabs>
        <w:ind w:left="0" w:firstLine="709"/>
        <w:jc w:val="both"/>
      </w:pPr>
      <w:r w:rsidRPr="005E44F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5E44FA" w:rsidRDefault="003354B8" w:rsidP="00B37EFC">
      <w:pPr>
        <w:tabs>
          <w:tab w:val="left" w:pos="709"/>
          <w:tab w:val="left" w:pos="1276"/>
          <w:tab w:val="left" w:pos="1418"/>
        </w:tabs>
        <w:jc w:val="both"/>
      </w:pPr>
    </w:p>
    <w:p w:rsidR="009F4DE3" w:rsidRPr="005E44FA" w:rsidRDefault="00880075" w:rsidP="00837423">
      <w:pPr>
        <w:numPr>
          <w:ilvl w:val="0"/>
          <w:numId w:val="22"/>
        </w:numPr>
        <w:shd w:val="clear" w:color="auto" w:fill="FFFFFF"/>
        <w:tabs>
          <w:tab w:val="left" w:pos="709"/>
          <w:tab w:val="left" w:pos="1276"/>
          <w:tab w:val="left" w:pos="1418"/>
          <w:tab w:val="left" w:pos="2700"/>
        </w:tabs>
        <w:ind w:left="0" w:firstLine="709"/>
        <w:jc w:val="center"/>
      </w:pPr>
      <w:r w:rsidRPr="005E44FA">
        <w:rPr>
          <w:b/>
          <w:bCs/>
        </w:rPr>
        <w:t>Изменение, прекращение и расторжение Договора</w:t>
      </w:r>
    </w:p>
    <w:p w:rsidR="00E74EB3" w:rsidRPr="005E44FA" w:rsidRDefault="00E74EB3" w:rsidP="00837423">
      <w:pPr>
        <w:pStyle w:val="af2"/>
        <w:numPr>
          <w:ilvl w:val="1"/>
          <w:numId w:val="22"/>
        </w:numPr>
        <w:shd w:val="clear" w:color="auto" w:fill="FFFFFF"/>
        <w:tabs>
          <w:tab w:val="left" w:pos="709"/>
          <w:tab w:val="left" w:pos="993"/>
          <w:tab w:val="left" w:pos="1276"/>
          <w:tab w:val="left" w:pos="1418"/>
          <w:tab w:val="left" w:pos="2700"/>
        </w:tabs>
        <w:ind w:left="0" w:firstLine="709"/>
        <w:jc w:val="both"/>
      </w:pPr>
      <w:r w:rsidRPr="005E44F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E44FA">
        <w:t>п.1</w:t>
      </w:r>
      <w:r w:rsidR="001424FF" w:rsidRPr="005E44FA">
        <w:t>5</w:t>
      </w:r>
      <w:r w:rsidRPr="005E44FA">
        <w:t>.2.</w:t>
      </w:r>
    </w:p>
    <w:p w:rsidR="00E74EB3" w:rsidRPr="005E44FA" w:rsidRDefault="00E74EB3" w:rsidP="00837423">
      <w:pPr>
        <w:numPr>
          <w:ilvl w:val="1"/>
          <w:numId w:val="22"/>
        </w:numPr>
        <w:shd w:val="clear" w:color="auto" w:fill="FFFFFF"/>
        <w:tabs>
          <w:tab w:val="left" w:pos="709"/>
          <w:tab w:val="left" w:pos="993"/>
          <w:tab w:val="left" w:pos="1276"/>
          <w:tab w:val="left" w:pos="1418"/>
          <w:tab w:val="left" w:pos="2700"/>
        </w:tabs>
        <w:ind w:left="0" w:firstLine="709"/>
        <w:jc w:val="both"/>
      </w:pPr>
      <w:r w:rsidRPr="005E44F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5E44FA">
        <w:t>ения к договору не оформляются.</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 xml:space="preserve">В этом случае Стороны обязаны в </w:t>
      </w:r>
      <w:r w:rsidRPr="005E44FA">
        <w:rPr>
          <w:b/>
          <w:i/>
        </w:rPr>
        <w:t>пятидневный</w:t>
      </w:r>
      <w:r w:rsidRPr="005E44F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5E44FA">
        <w:t>азан в сообщении (уведомлении).</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5E44FA" w:rsidRDefault="00880075" w:rsidP="00837423">
      <w:pPr>
        <w:numPr>
          <w:ilvl w:val="1"/>
          <w:numId w:val="22"/>
        </w:numPr>
        <w:shd w:val="clear" w:color="auto" w:fill="FFFFFF"/>
        <w:tabs>
          <w:tab w:val="left" w:pos="709"/>
          <w:tab w:val="left" w:pos="1276"/>
          <w:tab w:val="left" w:pos="1418"/>
        </w:tabs>
        <w:ind w:left="0" w:firstLine="709"/>
        <w:jc w:val="both"/>
      </w:pPr>
      <w:r w:rsidRPr="005E44FA">
        <w:t>В случае если от Заказчика поступило письменное распоряжение или указание (в том числе, содержащееся в чертежах</w:t>
      </w:r>
      <w:r w:rsidR="002F60A4">
        <w:t>,</w:t>
      </w:r>
      <w:r w:rsidRPr="005E44FA">
        <w:t xml:space="preserve"> либо технических условиях), которое ведет к пересмотру работ, </w:t>
      </w:r>
      <w:r w:rsidR="00CA0ABC" w:rsidRPr="005E44FA">
        <w:t>Стороны</w:t>
      </w:r>
      <w:r w:rsidRPr="005E44FA">
        <w:t xml:space="preserve"> </w:t>
      </w:r>
      <w:r w:rsidR="00470BA5" w:rsidRPr="005E44FA">
        <w:t xml:space="preserve">вносят </w:t>
      </w:r>
      <w:r w:rsidRPr="005E44FA">
        <w:t xml:space="preserve"> изменени</w:t>
      </w:r>
      <w:r w:rsidR="00470BA5" w:rsidRPr="005E44FA">
        <w:t>я</w:t>
      </w:r>
      <w:r w:rsidRPr="005E44FA">
        <w:t xml:space="preserve"> в Договор.</w:t>
      </w:r>
    </w:p>
    <w:p w:rsidR="00880075" w:rsidRPr="005E44FA" w:rsidRDefault="00EC6CF5" w:rsidP="00837423">
      <w:pPr>
        <w:widowControl w:val="0"/>
        <w:numPr>
          <w:ilvl w:val="1"/>
          <w:numId w:val="2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5E44FA">
        <w:t xml:space="preserve">Заказчик может в любое время до сдачи ему результата работы отказаться от исполнения договора, уплатив </w:t>
      </w:r>
      <w:proofErr w:type="gramStart"/>
      <w:r w:rsidRPr="005E44FA">
        <w:t>подрядчику</w:t>
      </w:r>
      <w:proofErr w:type="gramEnd"/>
      <w:r w:rsidRPr="005E44FA">
        <w:t xml:space="preserve"> часть установленной цены пропорционально части работы, выполненной до получения извещения об отказе за</w:t>
      </w:r>
      <w:r w:rsidR="00CA0ABC" w:rsidRPr="005E44FA">
        <w:t>казчика от исполнения договора.</w:t>
      </w:r>
    </w:p>
    <w:p w:rsidR="00880075" w:rsidRPr="005E44FA" w:rsidRDefault="00880075" w:rsidP="00837423">
      <w:pPr>
        <w:widowControl w:val="0"/>
        <w:numPr>
          <w:ilvl w:val="1"/>
          <w:numId w:val="22"/>
        </w:numPr>
        <w:shd w:val="clear" w:color="auto" w:fill="FFFFFF"/>
        <w:tabs>
          <w:tab w:val="left" w:pos="709"/>
          <w:tab w:val="left" w:pos="1276"/>
          <w:tab w:val="left" w:pos="1418"/>
        </w:tabs>
        <w:autoSpaceDE w:val="0"/>
        <w:autoSpaceDN w:val="0"/>
        <w:adjustRightInd w:val="0"/>
        <w:ind w:left="0" w:firstLine="709"/>
        <w:jc w:val="both"/>
      </w:pPr>
      <w:r w:rsidRPr="005E44FA">
        <w:t xml:space="preserve">Подрядчик вправе </w:t>
      </w:r>
      <w:r w:rsidR="001E4B53" w:rsidRPr="005E44FA">
        <w:t xml:space="preserve">отказаться от исполнения </w:t>
      </w:r>
      <w:r w:rsidRPr="005E44FA">
        <w:t>Договор</w:t>
      </w:r>
      <w:r w:rsidR="001E4B53" w:rsidRPr="005E44FA">
        <w:t>а</w:t>
      </w:r>
      <w:r w:rsidRPr="005E44FA">
        <w:t xml:space="preserve"> в случа</w:t>
      </w:r>
      <w:r w:rsidR="000A1CFC" w:rsidRPr="005E44FA">
        <w:t xml:space="preserve">е </w:t>
      </w:r>
      <w:r w:rsidRPr="005E44FA">
        <w:t>возбуждения арбитражным судом процедуры ба</w:t>
      </w:r>
      <w:r w:rsidR="00E0317B" w:rsidRPr="005E44FA">
        <w:t>нкротства в отношении Заказчика.</w:t>
      </w:r>
    </w:p>
    <w:p w:rsidR="00D37F00" w:rsidRPr="005E44FA" w:rsidRDefault="00D37F00" w:rsidP="00837423">
      <w:pPr>
        <w:widowControl w:val="0"/>
        <w:numPr>
          <w:ilvl w:val="1"/>
          <w:numId w:val="22"/>
        </w:numPr>
        <w:shd w:val="clear" w:color="auto" w:fill="FFFFFF"/>
        <w:tabs>
          <w:tab w:val="left" w:pos="993"/>
          <w:tab w:val="left" w:pos="1276"/>
        </w:tabs>
        <w:autoSpaceDE w:val="0"/>
        <w:autoSpaceDN w:val="0"/>
        <w:adjustRightInd w:val="0"/>
        <w:ind w:left="0" w:firstLine="709"/>
        <w:jc w:val="both"/>
      </w:pPr>
      <w:r w:rsidRPr="005E44FA">
        <w:rPr>
          <w:color w:val="000000" w:themeColor="text1"/>
        </w:rPr>
        <w:t>В части уступки прав (требований):</w:t>
      </w:r>
    </w:p>
    <w:p w:rsidR="00D37F00" w:rsidRPr="005E44FA" w:rsidRDefault="00D37F00" w:rsidP="00837423">
      <w:pPr>
        <w:pStyle w:val="af2"/>
        <w:widowControl w:val="0"/>
        <w:numPr>
          <w:ilvl w:val="2"/>
          <w:numId w:val="22"/>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5E44FA" w:rsidRDefault="00D37F00" w:rsidP="00837423">
      <w:pPr>
        <w:pStyle w:val="af2"/>
        <w:widowControl w:val="0"/>
        <w:numPr>
          <w:ilvl w:val="2"/>
          <w:numId w:val="22"/>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5E44FA"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5E44FA" w:rsidRDefault="00A404E3" w:rsidP="00837423">
      <w:pPr>
        <w:pStyle w:val="ConsNormal"/>
        <w:widowControl/>
        <w:numPr>
          <w:ilvl w:val="0"/>
          <w:numId w:val="22"/>
        </w:numPr>
        <w:tabs>
          <w:tab w:val="left" w:pos="709"/>
          <w:tab w:val="left" w:pos="1276"/>
          <w:tab w:val="left" w:pos="1418"/>
        </w:tabs>
        <w:ind w:left="0" w:right="0" w:firstLine="709"/>
        <w:jc w:val="center"/>
        <w:rPr>
          <w:rFonts w:ascii="Times New Roman" w:hAnsi="Times New Roman" w:cs="Times New Roman"/>
          <w:b/>
          <w:sz w:val="24"/>
          <w:szCs w:val="24"/>
        </w:rPr>
      </w:pPr>
      <w:r w:rsidRPr="005E44FA">
        <w:rPr>
          <w:rFonts w:ascii="Times New Roman" w:hAnsi="Times New Roman" w:cs="Times New Roman"/>
          <w:b/>
          <w:sz w:val="24"/>
          <w:szCs w:val="24"/>
        </w:rPr>
        <w:t>Срок действия договора</w:t>
      </w:r>
    </w:p>
    <w:p w:rsidR="00124039" w:rsidRPr="005E44FA" w:rsidRDefault="00E0317B" w:rsidP="00837423">
      <w:pPr>
        <w:pStyle w:val="ConsNormal"/>
        <w:widowControl/>
        <w:numPr>
          <w:ilvl w:val="1"/>
          <w:numId w:val="22"/>
        </w:numPr>
        <w:tabs>
          <w:tab w:val="left" w:pos="0"/>
          <w:tab w:val="left" w:pos="1276"/>
          <w:tab w:val="left" w:pos="1418"/>
        </w:tabs>
        <w:ind w:left="0" w:right="0" w:firstLine="709"/>
        <w:jc w:val="both"/>
        <w:rPr>
          <w:rFonts w:ascii="Times New Roman" w:hAnsi="Times New Roman" w:cs="Times New Roman"/>
          <w:sz w:val="24"/>
          <w:szCs w:val="24"/>
        </w:rPr>
      </w:pPr>
      <w:r w:rsidRPr="005E44FA">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837423">
        <w:rPr>
          <w:rFonts w:ascii="Times New Roman" w:hAnsi="Times New Roman" w:cs="Times New Roman"/>
          <w:b/>
          <w:sz w:val="24"/>
          <w:szCs w:val="24"/>
        </w:rPr>
        <w:t>«</w:t>
      </w:r>
      <w:r w:rsidR="002D42BB">
        <w:rPr>
          <w:rFonts w:ascii="Times New Roman" w:hAnsi="Times New Roman" w:cs="Times New Roman"/>
          <w:b/>
          <w:sz w:val="24"/>
          <w:szCs w:val="24"/>
        </w:rPr>
        <w:t>28</w:t>
      </w:r>
      <w:r w:rsidRPr="00837423">
        <w:rPr>
          <w:rFonts w:ascii="Times New Roman" w:hAnsi="Times New Roman" w:cs="Times New Roman"/>
          <w:b/>
          <w:sz w:val="24"/>
          <w:szCs w:val="24"/>
        </w:rPr>
        <w:t>»</w:t>
      </w:r>
      <w:r w:rsidR="00837423" w:rsidRPr="00837423">
        <w:rPr>
          <w:rFonts w:ascii="Times New Roman" w:hAnsi="Times New Roman" w:cs="Times New Roman"/>
          <w:b/>
          <w:sz w:val="24"/>
          <w:szCs w:val="24"/>
        </w:rPr>
        <w:t xml:space="preserve"> </w:t>
      </w:r>
      <w:r w:rsidR="002D42BB">
        <w:rPr>
          <w:rFonts w:ascii="Times New Roman" w:hAnsi="Times New Roman" w:cs="Times New Roman"/>
          <w:b/>
          <w:sz w:val="24"/>
          <w:szCs w:val="24"/>
        </w:rPr>
        <w:t>февраля</w:t>
      </w:r>
      <w:r w:rsidRPr="00837423">
        <w:rPr>
          <w:rFonts w:ascii="Times New Roman" w:hAnsi="Times New Roman" w:cs="Times New Roman"/>
          <w:b/>
          <w:sz w:val="24"/>
          <w:szCs w:val="24"/>
        </w:rPr>
        <w:t xml:space="preserve"> 20</w:t>
      </w:r>
      <w:r w:rsidR="00837423" w:rsidRPr="00837423">
        <w:rPr>
          <w:rFonts w:ascii="Times New Roman" w:hAnsi="Times New Roman" w:cs="Times New Roman"/>
          <w:b/>
          <w:sz w:val="24"/>
          <w:szCs w:val="24"/>
        </w:rPr>
        <w:t xml:space="preserve">18 </w:t>
      </w:r>
      <w:r w:rsidR="00BA147F" w:rsidRPr="00837423">
        <w:rPr>
          <w:rFonts w:ascii="Times New Roman" w:hAnsi="Times New Roman" w:cs="Times New Roman"/>
          <w:b/>
          <w:sz w:val="24"/>
          <w:szCs w:val="24"/>
        </w:rPr>
        <w:t>г.</w:t>
      </w:r>
      <w:r w:rsidRPr="00837423">
        <w:rPr>
          <w:rFonts w:ascii="Times New Roman" w:hAnsi="Times New Roman" w:cs="Times New Roman"/>
          <w:sz w:val="24"/>
          <w:szCs w:val="24"/>
        </w:rPr>
        <w:t>,</w:t>
      </w:r>
      <w:r w:rsidRPr="005E44FA">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5E44FA">
        <w:rPr>
          <w:rFonts w:ascii="Times New Roman" w:hAnsi="Times New Roman" w:cs="Times New Roman"/>
          <w:sz w:val="24"/>
          <w:szCs w:val="24"/>
        </w:rPr>
        <w:t xml:space="preserve">смотренных настоящим договором </w:t>
      </w:r>
      <w:r w:rsidRPr="005E44FA">
        <w:rPr>
          <w:rFonts w:ascii="Times New Roman" w:hAnsi="Times New Roman" w:cs="Times New Roman"/>
          <w:sz w:val="24"/>
          <w:szCs w:val="24"/>
        </w:rPr>
        <w:t>– до полного исполнени</w:t>
      </w:r>
      <w:r w:rsidR="00CA0ABC" w:rsidRPr="005E44FA">
        <w:rPr>
          <w:rFonts w:ascii="Times New Roman" w:hAnsi="Times New Roman" w:cs="Times New Roman"/>
          <w:sz w:val="24"/>
          <w:szCs w:val="24"/>
        </w:rPr>
        <w:t>я сторонами своих обязательств.</w:t>
      </w:r>
    </w:p>
    <w:p w:rsidR="00A404E3" w:rsidRPr="005E44FA"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5E44FA" w:rsidRDefault="00880075" w:rsidP="00837423">
      <w:pPr>
        <w:numPr>
          <w:ilvl w:val="0"/>
          <w:numId w:val="22"/>
        </w:numPr>
        <w:shd w:val="clear" w:color="auto" w:fill="FFFFFF"/>
        <w:tabs>
          <w:tab w:val="left" w:pos="709"/>
          <w:tab w:val="left" w:pos="1276"/>
          <w:tab w:val="left" w:pos="1418"/>
        </w:tabs>
        <w:ind w:left="0" w:firstLine="709"/>
        <w:jc w:val="center"/>
        <w:rPr>
          <w:b/>
          <w:bCs/>
        </w:rPr>
      </w:pPr>
      <w:r w:rsidRPr="005E44FA">
        <w:rPr>
          <w:b/>
          <w:bCs/>
        </w:rPr>
        <w:t>Особые условия. Заключительные положения</w:t>
      </w:r>
      <w:r w:rsidR="002956D8" w:rsidRPr="005E44FA">
        <w:rPr>
          <w:b/>
          <w:bCs/>
        </w:rPr>
        <w:t>.</w:t>
      </w:r>
    </w:p>
    <w:p w:rsidR="007A57E8" w:rsidRPr="005E44FA" w:rsidRDefault="007A57E8" w:rsidP="00837423">
      <w:pPr>
        <w:numPr>
          <w:ilvl w:val="1"/>
          <w:numId w:val="22"/>
        </w:numPr>
        <w:tabs>
          <w:tab w:val="left" w:pos="709"/>
          <w:tab w:val="left" w:pos="993"/>
          <w:tab w:val="left" w:pos="1276"/>
          <w:tab w:val="left" w:pos="1418"/>
        </w:tabs>
        <w:ind w:left="0" w:firstLine="709"/>
        <w:jc w:val="both"/>
      </w:pPr>
      <w:r w:rsidRPr="005E44F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5E44FA">
        <w:t>оригиналов.</w:t>
      </w:r>
    </w:p>
    <w:p w:rsidR="00880075" w:rsidRPr="005E44FA" w:rsidRDefault="00880075" w:rsidP="00837423">
      <w:pPr>
        <w:numPr>
          <w:ilvl w:val="1"/>
          <w:numId w:val="22"/>
        </w:numPr>
        <w:shd w:val="clear" w:color="auto" w:fill="FFFFFF"/>
        <w:tabs>
          <w:tab w:val="left" w:pos="709"/>
          <w:tab w:val="left" w:pos="993"/>
          <w:tab w:val="left" w:pos="1276"/>
          <w:tab w:val="left" w:pos="1418"/>
        </w:tabs>
        <w:ind w:left="0" w:firstLine="709"/>
        <w:jc w:val="both"/>
      </w:pPr>
      <w:r w:rsidRPr="005E44FA">
        <w:lastRenderedPageBreak/>
        <w:t>При выполнении настоящего Договора Стороны руководствуются нормами законодательства Российской Федерации.</w:t>
      </w:r>
    </w:p>
    <w:p w:rsidR="00880075" w:rsidRPr="005E44FA" w:rsidRDefault="00880075" w:rsidP="00837423">
      <w:pPr>
        <w:widowControl w:val="0"/>
        <w:numPr>
          <w:ilvl w:val="1"/>
          <w:numId w:val="22"/>
        </w:numPr>
        <w:shd w:val="clear" w:color="auto" w:fill="FFFFFF"/>
        <w:tabs>
          <w:tab w:val="left" w:pos="709"/>
          <w:tab w:val="left" w:pos="993"/>
          <w:tab w:val="left" w:pos="1276"/>
          <w:tab w:val="left" w:pos="1418"/>
        </w:tabs>
        <w:ind w:left="0" w:firstLine="709"/>
        <w:jc w:val="both"/>
      </w:pPr>
      <w:r w:rsidRPr="005E44FA">
        <w:t>Все указанные в Договоре приложения являются его неотъемлемой частью.</w:t>
      </w:r>
    </w:p>
    <w:p w:rsidR="00E8036E" w:rsidRPr="005E44FA" w:rsidRDefault="00E8036E" w:rsidP="00837423">
      <w:pPr>
        <w:pStyle w:val="af2"/>
        <w:numPr>
          <w:ilvl w:val="1"/>
          <w:numId w:val="22"/>
        </w:numPr>
        <w:tabs>
          <w:tab w:val="left" w:pos="1276"/>
        </w:tabs>
        <w:ind w:left="0" w:firstLine="709"/>
        <w:jc w:val="both"/>
      </w:pPr>
      <w:r w:rsidRPr="005E44FA">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5E44FA" w:rsidRDefault="00880075" w:rsidP="00837423">
      <w:pPr>
        <w:numPr>
          <w:ilvl w:val="1"/>
          <w:numId w:val="22"/>
        </w:numPr>
        <w:shd w:val="clear" w:color="auto" w:fill="FFFFFF"/>
        <w:tabs>
          <w:tab w:val="left" w:pos="709"/>
          <w:tab w:val="left" w:pos="993"/>
          <w:tab w:val="left" w:pos="1276"/>
          <w:tab w:val="left" w:pos="1418"/>
        </w:tabs>
        <w:ind w:left="0" w:firstLine="709"/>
        <w:jc w:val="both"/>
      </w:pPr>
      <w:r w:rsidRPr="005E44FA">
        <w:t>Настоящий Договор составлен в двух экземплярах, обладающих равной юридической силой, по одному для каждой из Сторон.</w:t>
      </w:r>
    </w:p>
    <w:p w:rsidR="00992269" w:rsidRPr="005E44FA" w:rsidRDefault="00992269" w:rsidP="00837423">
      <w:pPr>
        <w:numPr>
          <w:ilvl w:val="1"/>
          <w:numId w:val="22"/>
        </w:numPr>
        <w:shd w:val="clear" w:color="auto" w:fill="FFFFFF"/>
        <w:tabs>
          <w:tab w:val="left" w:pos="0"/>
          <w:tab w:val="left" w:pos="1276"/>
        </w:tabs>
        <w:ind w:left="0" w:firstLine="710"/>
        <w:jc w:val="both"/>
      </w:pPr>
      <w:r w:rsidRPr="005E44FA">
        <w:t xml:space="preserve">Стороны принимают «Антикоррупционную оговорку», указанную </w:t>
      </w:r>
      <w:r w:rsidR="00CA0ABC" w:rsidRPr="005E44FA">
        <w:t>в Приложении №</w:t>
      </w:r>
      <w:r w:rsidR="00837423">
        <w:t xml:space="preserve"> 6</w:t>
      </w:r>
      <w:r w:rsidR="00CA0ABC" w:rsidRPr="005E44FA">
        <w:t xml:space="preserve"> к настоящему Д</w:t>
      </w:r>
      <w:r w:rsidRPr="005E44FA">
        <w:t>оговору.</w:t>
      </w:r>
    </w:p>
    <w:p w:rsidR="005255B5" w:rsidRPr="005E44FA" w:rsidRDefault="005255B5" w:rsidP="005255B5">
      <w:pPr>
        <w:shd w:val="clear" w:color="auto" w:fill="FFFFFF"/>
        <w:tabs>
          <w:tab w:val="left" w:pos="709"/>
          <w:tab w:val="left" w:pos="993"/>
          <w:tab w:val="left" w:pos="1276"/>
          <w:tab w:val="left" w:pos="1418"/>
        </w:tabs>
      </w:pPr>
    </w:p>
    <w:p w:rsidR="00FE4616" w:rsidRPr="005E44FA" w:rsidRDefault="00A119FC" w:rsidP="00837423">
      <w:pPr>
        <w:numPr>
          <w:ilvl w:val="0"/>
          <w:numId w:val="22"/>
        </w:numPr>
        <w:shd w:val="clear" w:color="auto" w:fill="FFFFFF"/>
        <w:tabs>
          <w:tab w:val="left" w:pos="709"/>
          <w:tab w:val="left" w:pos="1276"/>
          <w:tab w:val="left" w:pos="1418"/>
        </w:tabs>
        <w:ind w:left="0" w:firstLine="0"/>
        <w:jc w:val="center"/>
        <w:rPr>
          <w:b/>
          <w:bCs/>
        </w:rPr>
      </w:pPr>
      <w:r w:rsidRPr="005E44FA">
        <w:rPr>
          <w:b/>
          <w:bCs/>
        </w:rPr>
        <w:t>Приложения к настоящему Договору</w:t>
      </w:r>
    </w:p>
    <w:p w:rsidR="00ED47FF" w:rsidRPr="005E44FA" w:rsidRDefault="00873DC0" w:rsidP="00D17EA0">
      <w:pPr>
        <w:shd w:val="clear" w:color="auto" w:fill="FFFFFF"/>
        <w:tabs>
          <w:tab w:val="left" w:pos="709"/>
          <w:tab w:val="left" w:pos="1276"/>
          <w:tab w:val="left" w:pos="1418"/>
        </w:tabs>
        <w:ind w:firstLine="709"/>
        <w:rPr>
          <w:b/>
          <w:bCs/>
        </w:rPr>
      </w:pPr>
      <w:r w:rsidRPr="005E44FA">
        <w:t>Приложение №</w:t>
      </w:r>
      <w:r w:rsidR="00837423">
        <w:t xml:space="preserve"> 1</w:t>
      </w:r>
      <w:r w:rsidRPr="005E44FA">
        <w:t xml:space="preserve"> «</w:t>
      </w:r>
      <w:r w:rsidR="00FE4616" w:rsidRPr="005E44FA">
        <w:t>Техничес</w:t>
      </w:r>
      <w:r w:rsidRPr="005E44FA">
        <w:t>кое задание на выполнение работ»</w:t>
      </w:r>
      <w:r w:rsidR="007C24D9" w:rsidRPr="005E44FA">
        <w:t>.</w:t>
      </w:r>
    </w:p>
    <w:p w:rsidR="001F06B4" w:rsidRPr="005E44FA" w:rsidRDefault="005255B5" w:rsidP="00D17EA0">
      <w:pPr>
        <w:shd w:val="clear" w:color="auto" w:fill="FFFFFF"/>
        <w:tabs>
          <w:tab w:val="left" w:pos="709"/>
          <w:tab w:val="left" w:pos="1276"/>
          <w:tab w:val="left" w:pos="1418"/>
        </w:tabs>
        <w:ind w:firstLine="709"/>
        <w:jc w:val="both"/>
        <w:rPr>
          <w:bCs/>
        </w:rPr>
      </w:pPr>
      <w:r w:rsidRPr="005E44FA">
        <w:t>Приложение №</w:t>
      </w:r>
      <w:r w:rsidR="00837423">
        <w:t xml:space="preserve"> 2</w:t>
      </w:r>
      <w:r w:rsidR="00873DC0" w:rsidRPr="005E44FA">
        <w:t xml:space="preserve"> «</w:t>
      </w:r>
      <w:r w:rsidR="00FE4616" w:rsidRPr="005E44FA">
        <w:t>Сводная таблица стоимости раб</w:t>
      </w:r>
      <w:r w:rsidR="00873DC0" w:rsidRPr="005E44FA">
        <w:t>от с приложением локальных смет»</w:t>
      </w:r>
      <w:r w:rsidR="007C24D9" w:rsidRPr="005E44FA">
        <w:t>.</w:t>
      </w:r>
    </w:p>
    <w:p w:rsidR="00B34B54" w:rsidRPr="005E44FA" w:rsidRDefault="005255B5" w:rsidP="00D17EA0">
      <w:pPr>
        <w:shd w:val="clear" w:color="auto" w:fill="FFFFFF"/>
        <w:tabs>
          <w:tab w:val="left" w:pos="709"/>
          <w:tab w:val="left" w:pos="1276"/>
          <w:tab w:val="left" w:pos="1418"/>
        </w:tabs>
        <w:ind w:firstLine="709"/>
        <w:jc w:val="both"/>
        <w:rPr>
          <w:bCs/>
        </w:rPr>
      </w:pPr>
      <w:r w:rsidRPr="005E44FA">
        <w:t>Приложение №</w:t>
      </w:r>
      <w:r w:rsidR="00837423">
        <w:t xml:space="preserve"> 3</w:t>
      </w:r>
      <w:r w:rsidR="00873DC0" w:rsidRPr="005E44FA">
        <w:t xml:space="preserve"> «График выполнения работ»</w:t>
      </w:r>
      <w:r w:rsidR="007C24D9" w:rsidRPr="005E44FA">
        <w:t>.</w:t>
      </w:r>
    </w:p>
    <w:p w:rsidR="000B7C75"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837423">
        <w:rPr>
          <w:iCs/>
          <w:spacing w:val="-8"/>
        </w:rPr>
        <w:t xml:space="preserve"> 4</w:t>
      </w:r>
      <w:r w:rsidR="000B7C75" w:rsidRPr="005E44FA">
        <w:rPr>
          <w:iCs/>
          <w:spacing w:val="-8"/>
        </w:rPr>
        <w:t xml:space="preserve"> «Информация о </w:t>
      </w:r>
      <w:r w:rsidR="004A55E7" w:rsidRPr="005E44FA">
        <w:rPr>
          <w:iCs/>
          <w:spacing w:val="-8"/>
        </w:rPr>
        <w:t>контрагенте</w:t>
      </w:r>
      <w:r w:rsidR="000B7C75" w:rsidRPr="005E44FA">
        <w:rPr>
          <w:iCs/>
          <w:spacing w:val="-8"/>
        </w:rPr>
        <w:t>»</w:t>
      </w:r>
      <w:r w:rsidR="008A1677" w:rsidRPr="005E44FA">
        <w:rPr>
          <w:iCs/>
          <w:spacing w:val="-8"/>
        </w:rPr>
        <w:t xml:space="preserve"> (форма)</w:t>
      </w:r>
      <w:r w:rsidR="007C24D9" w:rsidRPr="005E44FA">
        <w:rPr>
          <w:iCs/>
          <w:spacing w:val="-8"/>
        </w:rPr>
        <w:t>.</w:t>
      </w:r>
    </w:p>
    <w:p w:rsidR="00A01DCF"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837423">
        <w:rPr>
          <w:iCs/>
          <w:spacing w:val="-8"/>
        </w:rPr>
        <w:t xml:space="preserve"> 5</w:t>
      </w:r>
      <w:r w:rsidR="008A1677" w:rsidRPr="005E44FA">
        <w:rPr>
          <w:iCs/>
          <w:spacing w:val="-8"/>
        </w:rPr>
        <w:t xml:space="preserve"> «Гарантийное письмо» (форма)</w:t>
      </w:r>
      <w:r w:rsidR="00CA0ABC" w:rsidRPr="005E44FA">
        <w:rPr>
          <w:iCs/>
          <w:spacing w:val="-8"/>
        </w:rPr>
        <w:t>.</w:t>
      </w:r>
    </w:p>
    <w:p w:rsidR="00992269" w:rsidRPr="005E44FA" w:rsidRDefault="00992269" w:rsidP="00992269">
      <w:pPr>
        <w:shd w:val="clear" w:color="auto" w:fill="FFFFFF"/>
        <w:tabs>
          <w:tab w:val="left" w:pos="993"/>
          <w:tab w:val="left" w:pos="1276"/>
        </w:tabs>
        <w:ind w:left="709"/>
      </w:pPr>
      <w:r w:rsidRPr="005E44FA">
        <w:t>Приложение №</w:t>
      </w:r>
      <w:r w:rsidR="00837423">
        <w:t xml:space="preserve"> 6</w:t>
      </w:r>
      <w:r w:rsidRPr="005E44FA">
        <w:t xml:space="preserve"> «Антикоррупционная оговорка».</w:t>
      </w:r>
    </w:p>
    <w:p w:rsidR="001424FF" w:rsidRPr="005E44FA" w:rsidRDefault="001424FF" w:rsidP="001424FF">
      <w:pPr>
        <w:widowControl w:val="0"/>
        <w:shd w:val="clear" w:color="auto" w:fill="FFFFFF"/>
        <w:tabs>
          <w:tab w:val="num" w:pos="0"/>
          <w:tab w:val="left" w:pos="709"/>
          <w:tab w:val="left" w:pos="1276"/>
        </w:tabs>
        <w:jc w:val="both"/>
      </w:pPr>
      <w:r w:rsidRPr="005E44FA">
        <w:tab/>
        <w:t>Приложение №</w:t>
      </w:r>
      <w:r w:rsidR="00837423">
        <w:t xml:space="preserve"> 7</w:t>
      </w:r>
      <w:r w:rsidRPr="005E44FA">
        <w:t xml:space="preserve"> «Требования к Банку-Гаранту и условия банковской гарантии».</w:t>
      </w:r>
    </w:p>
    <w:p w:rsidR="00FE4616" w:rsidRPr="005E44FA" w:rsidRDefault="00FE4616" w:rsidP="009F77F1">
      <w:pPr>
        <w:shd w:val="clear" w:color="auto" w:fill="FFFFFF"/>
        <w:tabs>
          <w:tab w:val="left" w:pos="1276"/>
        </w:tabs>
        <w:rPr>
          <w:b/>
          <w:bCs/>
        </w:rPr>
      </w:pPr>
    </w:p>
    <w:p w:rsidR="00880075" w:rsidRPr="005E44FA" w:rsidRDefault="00880075" w:rsidP="00837423">
      <w:pPr>
        <w:numPr>
          <w:ilvl w:val="0"/>
          <w:numId w:val="22"/>
        </w:numPr>
        <w:shd w:val="clear" w:color="auto" w:fill="FFFFFF"/>
        <w:tabs>
          <w:tab w:val="left" w:pos="1276"/>
        </w:tabs>
        <w:jc w:val="center"/>
        <w:rPr>
          <w:b/>
          <w:bCs/>
        </w:rPr>
      </w:pPr>
      <w:r w:rsidRPr="005E44FA">
        <w:rPr>
          <w:b/>
          <w:bCs/>
        </w:rPr>
        <w:t>Реквизиты и подписи Сторон</w:t>
      </w:r>
    </w:p>
    <w:p w:rsidR="00D37F00" w:rsidRPr="005E44FA" w:rsidRDefault="00D37F00" w:rsidP="00D37F00">
      <w:pPr>
        <w:shd w:val="clear" w:color="auto" w:fill="FFFFFF"/>
        <w:tabs>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D37F00" w:rsidRPr="005E44FA" w:rsidTr="00797F0E">
        <w:trPr>
          <w:trHeight w:val="679"/>
        </w:trPr>
        <w:tc>
          <w:tcPr>
            <w:tcW w:w="5103" w:type="dxa"/>
          </w:tcPr>
          <w:p w:rsidR="00D37F00" w:rsidRPr="002F60A4" w:rsidRDefault="00D37F00" w:rsidP="00291CB9">
            <w:pPr>
              <w:shd w:val="clear" w:color="auto" w:fill="FFFFFF"/>
              <w:tabs>
                <w:tab w:val="left" w:pos="993"/>
                <w:tab w:val="left" w:pos="1276"/>
              </w:tabs>
              <w:jc w:val="center"/>
              <w:rPr>
                <w:b/>
                <w:bCs/>
              </w:rPr>
            </w:pPr>
            <w:r w:rsidRPr="002F60A4">
              <w:rPr>
                <w:b/>
                <w:bCs/>
              </w:rPr>
              <w:t>ЗАКАЗЧИК:</w:t>
            </w:r>
          </w:p>
          <w:p w:rsidR="00D37F00" w:rsidRPr="002F60A4" w:rsidRDefault="00D37F00" w:rsidP="002D42BB">
            <w:pPr>
              <w:shd w:val="clear" w:color="auto" w:fill="FFFFFF"/>
              <w:rPr>
                <w:b/>
              </w:rPr>
            </w:pPr>
            <w:r w:rsidRPr="002F60A4">
              <w:rPr>
                <w:b/>
                <w:color w:val="000000"/>
              </w:rPr>
              <w:t>Акционерное общество</w:t>
            </w:r>
          </w:p>
          <w:p w:rsidR="00D37F00" w:rsidRPr="002F60A4" w:rsidRDefault="00D37F00" w:rsidP="002D42BB">
            <w:pPr>
              <w:shd w:val="clear" w:color="auto" w:fill="FFFFFF"/>
              <w:rPr>
                <w:b/>
              </w:rPr>
            </w:pPr>
            <w:r w:rsidRPr="002F60A4">
              <w:rPr>
                <w:b/>
                <w:color w:val="000000"/>
                <w:spacing w:val="-1"/>
              </w:rPr>
              <w:t>«Дальневосточная распределительная</w:t>
            </w:r>
          </w:p>
          <w:p w:rsidR="00D37F00" w:rsidRPr="002F60A4" w:rsidRDefault="00D37F00" w:rsidP="002D42BB">
            <w:pPr>
              <w:shd w:val="clear" w:color="auto" w:fill="FFFFFF"/>
              <w:rPr>
                <w:b/>
              </w:rPr>
            </w:pPr>
            <w:r w:rsidRPr="002F60A4">
              <w:rPr>
                <w:b/>
                <w:color w:val="000000"/>
              </w:rPr>
              <w:t>сетевая компания» (АО «ДРСК»)</w:t>
            </w:r>
          </w:p>
          <w:p w:rsidR="00D37F00" w:rsidRPr="002F60A4" w:rsidRDefault="00D37F00" w:rsidP="002D42BB">
            <w:pPr>
              <w:shd w:val="clear" w:color="auto" w:fill="FFFFFF"/>
            </w:pPr>
            <w:r w:rsidRPr="002F60A4">
              <w:rPr>
                <w:color w:val="000000"/>
                <w:spacing w:val="-1"/>
              </w:rPr>
              <w:t>675000, Российская Федерация, Амурская</w:t>
            </w:r>
          </w:p>
          <w:p w:rsidR="00D37F00" w:rsidRPr="002F60A4" w:rsidRDefault="00D37F00" w:rsidP="002D42BB">
            <w:pPr>
              <w:shd w:val="clear" w:color="auto" w:fill="FFFFFF"/>
            </w:pPr>
            <w:r w:rsidRPr="002F60A4">
              <w:rPr>
                <w:color w:val="000000"/>
              </w:rPr>
              <w:t>область, г. Благовещенск, ул. Шевченко, д.</w:t>
            </w:r>
            <w:r w:rsidRPr="002F60A4">
              <w:rPr>
                <w:color w:val="000000"/>
                <w:spacing w:val="-15"/>
              </w:rPr>
              <w:t>28</w:t>
            </w:r>
          </w:p>
          <w:p w:rsidR="00D37F00" w:rsidRPr="002F60A4" w:rsidRDefault="00D37F00" w:rsidP="002D42BB">
            <w:pPr>
              <w:shd w:val="clear" w:color="auto" w:fill="FFFFFF"/>
              <w:rPr>
                <w:color w:val="000000"/>
                <w:spacing w:val="-1"/>
              </w:rPr>
            </w:pPr>
            <w:r w:rsidRPr="002F60A4">
              <w:rPr>
                <w:color w:val="000000"/>
                <w:spacing w:val="-1"/>
              </w:rPr>
              <w:t>ИНН 2801108200, КПП 280150001</w:t>
            </w:r>
          </w:p>
          <w:p w:rsidR="00D37F00" w:rsidRPr="002F60A4" w:rsidRDefault="00D37F00" w:rsidP="002D42BB">
            <w:pPr>
              <w:shd w:val="clear" w:color="auto" w:fill="FFFFFF"/>
              <w:rPr>
                <w:color w:val="000000"/>
                <w:spacing w:val="-1"/>
              </w:rPr>
            </w:pPr>
            <w:r w:rsidRPr="002F60A4">
              <w:rPr>
                <w:color w:val="000000"/>
                <w:spacing w:val="-1"/>
              </w:rPr>
              <w:t>ОКТМО 10701000001, ОГРН 1052800111308</w:t>
            </w:r>
          </w:p>
          <w:p w:rsidR="00D37F00" w:rsidRPr="002F60A4" w:rsidRDefault="002D42BB" w:rsidP="002D42BB">
            <w:pPr>
              <w:shd w:val="clear" w:color="auto" w:fill="FFFFFF"/>
            </w:pPr>
            <w:proofErr w:type="gramStart"/>
            <w:r>
              <w:rPr>
                <w:color w:val="000000"/>
                <w:spacing w:val="-1"/>
              </w:rPr>
              <w:t>р</w:t>
            </w:r>
            <w:proofErr w:type="gramEnd"/>
            <w:r w:rsidR="00D37F00" w:rsidRPr="002F60A4">
              <w:rPr>
                <w:color w:val="000000"/>
                <w:spacing w:val="-1"/>
              </w:rPr>
              <w:t>/с 40702810003010113258</w:t>
            </w:r>
          </w:p>
          <w:p w:rsidR="00D37F00" w:rsidRPr="002F60A4" w:rsidRDefault="004A2FD5" w:rsidP="002D42BB">
            <w:pPr>
              <w:shd w:val="clear" w:color="auto" w:fill="FFFFFF"/>
              <w:rPr>
                <w:color w:val="000000"/>
              </w:rPr>
            </w:pPr>
            <w:r w:rsidRPr="002F60A4">
              <w:rPr>
                <w:color w:val="000000"/>
              </w:rPr>
              <w:t>Дальневосточный банк П</w:t>
            </w:r>
            <w:r w:rsidR="00D37F00" w:rsidRPr="002F60A4">
              <w:rPr>
                <w:color w:val="000000"/>
              </w:rPr>
              <w:t>АО «Сбербанк России» г. Хабаровск</w:t>
            </w:r>
          </w:p>
          <w:p w:rsidR="00D37F00" w:rsidRPr="002F60A4" w:rsidRDefault="00D37F00" w:rsidP="002D42BB">
            <w:pPr>
              <w:shd w:val="clear" w:color="auto" w:fill="FFFFFF"/>
            </w:pPr>
            <w:r w:rsidRPr="002F60A4">
              <w:rPr>
                <w:color w:val="000000"/>
                <w:spacing w:val="-3"/>
              </w:rPr>
              <w:t>БИК 040813608</w:t>
            </w:r>
          </w:p>
          <w:p w:rsidR="00D37F00" w:rsidRPr="002F60A4" w:rsidRDefault="002D42BB" w:rsidP="002D42BB">
            <w:pPr>
              <w:shd w:val="clear" w:color="auto" w:fill="FFFFFF"/>
            </w:pPr>
            <w:r>
              <w:rPr>
                <w:color w:val="000000"/>
                <w:spacing w:val="-1"/>
              </w:rPr>
              <w:t>к</w:t>
            </w:r>
            <w:r w:rsidR="00D37F00" w:rsidRPr="002F60A4">
              <w:rPr>
                <w:color w:val="000000"/>
                <w:spacing w:val="-1"/>
              </w:rPr>
              <w:t>/с 30101810600000000608</w:t>
            </w:r>
          </w:p>
          <w:tbl>
            <w:tblPr>
              <w:tblW w:w="4910" w:type="dxa"/>
              <w:tblLayout w:type="fixed"/>
              <w:tblLook w:val="01E0" w:firstRow="1" w:lastRow="1" w:firstColumn="1" w:lastColumn="1" w:noHBand="0" w:noVBand="0"/>
            </w:tblPr>
            <w:tblGrid>
              <w:gridCol w:w="4910"/>
            </w:tblGrid>
            <w:tr w:rsidR="00837423" w:rsidRPr="002F60A4" w:rsidTr="00944F4E">
              <w:tc>
                <w:tcPr>
                  <w:tcW w:w="5000" w:type="pct"/>
                </w:tcPr>
                <w:p w:rsidR="002F60A4" w:rsidRPr="003A352C" w:rsidRDefault="002F60A4" w:rsidP="002D42BB">
                  <w:pPr>
                    <w:shd w:val="clear" w:color="auto" w:fill="FFFFFF"/>
                    <w:ind w:left="-74"/>
                    <w:rPr>
                      <w:b/>
                      <w:color w:val="000000"/>
                      <w:spacing w:val="-1"/>
                    </w:rPr>
                  </w:pPr>
                  <w:r w:rsidRPr="003A352C">
                    <w:rPr>
                      <w:b/>
                      <w:color w:val="000000"/>
                      <w:spacing w:val="-1"/>
                    </w:rPr>
                    <w:t>Филиал АО «ДРСК» «Амурские ЭС»</w:t>
                  </w:r>
                </w:p>
                <w:p w:rsidR="002F60A4" w:rsidRPr="003A352C" w:rsidRDefault="002F60A4" w:rsidP="002D42BB">
                  <w:pPr>
                    <w:shd w:val="clear" w:color="auto" w:fill="FFFFFF"/>
                    <w:ind w:left="-74"/>
                  </w:pPr>
                  <w:r w:rsidRPr="003A352C">
                    <w:t xml:space="preserve">675003, </w:t>
                  </w:r>
                  <w:r w:rsidRPr="003A352C">
                    <w:rPr>
                      <w:color w:val="000000"/>
                      <w:spacing w:val="-1"/>
                    </w:rPr>
                    <w:t>Российская Федерация, Амурская</w:t>
                  </w:r>
                </w:p>
                <w:p w:rsidR="002F60A4" w:rsidRDefault="002F60A4" w:rsidP="002D42BB">
                  <w:pPr>
                    <w:shd w:val="clear" w:color="auto" w:fill="FFFFFF"/>
                    <w:ind w:left="-74"/>
                  </w:pPr>
                  <w:r w:rsidRPr="003A352C">
                    <w:rPr>
                      <w:color w:val="000000"/>
                    </w:rPr>
                    <w:t>область</w:t>
                  </w:r>
                  <w:r w:rsidRPr="003A352C">
                    <w:t xml:space="preserve"> г. Благовещенск, ул. Театральная, </w:t>
                  </w:r>
                </w:p>
                <w:p w:rsidR="002F60A4" w:rsidRPr="003A352C" w:rsidRDefault="002F60A4" w:rsidP="002D42BB">
                  <w:pPr>
                    <w:shd w:val="clear" w:color="auto" w:fill="FFFFFF"/>
                    <w:ind w:left="-74"/>
                  </w:pPr>
                  <w:r w:rsidRPr="003A352C">
                    <w:t>д. 179,</w:t>
                  </w:r>
                </w:p>
                <w:p w:rsidR="002F60A4" w:rsidRPr="003A352C" w:rsidRDefault="002F60A4" w:rsidP="002D42BB">
                  <w:pPr>
                    <w:shd w:val="clear" w:color="auto" w:fill="FFFFFF"/>
                    <w:ind w:left="-74"/>
                  </w:pPr>
                  <w:r w:rsidRPr="003A352C">
                    <w:t>ИНН 2801108200 КПП 280102003</w:t>
                  </w:r>
                </w:p>
                <w:p w:rsidR="002F60A4" w:rsidRDefault="002F60A4" w:rsidP="002D42BB">
                  <w:pPr>
                    <w:tabs>
                      <w:tab w:val="num" w:pos="540"/>
                    </w:tabs>
                    <w:ind w:left="-74"/>
                    <w:rPr>
                      <w:b/>
                    </w:rPr>
                  </w:pPr>
                </w:p>
                <w:p w:rsidR="00837423" w:rsidRPr="002F60A4" w:rsidRDefault="00837423" w:rsidP="002D42BB">
                  <w:pPr>
                    <w:tabs>
                      <w:tab w:val="num" w:pos="540"/>
                    </w:tabs>
                    <w:ind w:left="-74"/>
                    <w:rPr>
                      <w:b/>
                    </w:rPr>
                  </w:pPr>
                  <w:r w:rsidRPr="002F60A4">
                    <w:rPr>
                      <w:b/>
                    </w:rPr>
                    <w:t xml:space="preserve">Заместитель Генерального директора филиала  по инвестициям и </w:t>
                  </w:r>
                </w:p>
                <w:p w:rsidR="00837423" w:rsidRPr="002F60A4" w:rsidRDefault="001D58C6" w:rsidP="002D42BB">
                  <w:pPr>
                    <w:tabs>
                      <w:tab w:val="num" w:pos="540"/>
                    </w:tabs>
                    <w:ind w:left="-74"/>
                    <w:rPr>
                      <w:b/>
                    </w:rPr>
                  </w:pPr>
                  <w:r>
                    <w:rPr>
                      <w:b/>
                    </w:rPr>
                    <w:t xml:space="preserve">управлению ресурсами </w:t>
                  </w:r>
                  <w:r w:rsidR="00837423" w:rsidRPr="002F60A4">
                    <w:rPr>
                      <w:b/>
                    </w:rPr>
                    <w:t>АО «ДРСК»</w:t>
                  </w:r>
                </w:p>
                <w:p w:rsidR="00837423" w:rsidRPr="002F60A4" w:rsidRDefault="00837423" w:rsidP="002D42BB">
                  <w:pPr>
                    <w:tabs>
                      <w:tab w:val="num" w:pos="540"/>
                    </w:tabs>
                    <w:rPr>
                      <w:b/>
                    </w:rPr>
                  </w:pPr>
                </w:p>
              </w:tc>
            </w:tr>
            <w:tr w:rsidR="00837423" w:rsidRPr="002F60A4" w:rsidTr="00944F4E">
              <w:tc>
                <w:tcPr>
                  <w:tcW w:w="5000" w:type="pct"/>
                </w:tcPr>
                <w:p w:rsidR="00837423" w:rsidRPr="002F60A4" w:rsidRDefault="00837423" w:rsidP="00944F4E">
                  <w:pPr>
                    <w:tabs>
                      <w:tab w:val="num" w:pos="540"/>
                    </w:tabs>
                    <w:ind w:hanging="900"/>
                    <w:jc w:val="right"/>
                    <w:rPr>
                      <w:b/>
                    </w:rPr>
                  </w:pPr>
                </w:p>
                <w:p w:rsidR="00837423" w:rsidRPr="002F60A4" w:rsidRDefault="00837423" w:rsidP="00944F4E">
                  <w:pPr>
                    <w:tabs>
                      <w:tab w:val="num" w:pos="540"/>
                    </w:tabs>
                    <w:ind w:hanging="900"/>
                    <w:jc w:val="center"/>
                    <w:rPr>
                      <w:b/>
                    </w:rPr>
                  </w:pPr>
                  <w:r w:rsidRPr="002F60A4">
                    <w:rPr>
                      <w:b/>
                    </w:rPr>
                    <w:t>___________________________В.А.</w:t>
                  </w:r>
                  <w:r w:rsidRPr="002F60A4">
                    <w:rPr>
                      <w:b/>
                      <w:lang w:val="en-US"/>
                    </w:rPr>
                    <w:t xml:space="preserve"> </w:t>
                  </w:r>
                  <w:proofErr w:type="spellStart"/>
                  <w:r w:rsidRPr="002F60A4">
                    <w:rPr>
                      <w:b/>
                    </w:rPr>
                    <w:t>Юхимук</w:t>
                  </w:r>
                  <w:proofErr w:type="spellEnd"/>
                </w:p>
              </w:tc>
            </w:tr>
          </w:tbl>
          <w:p w:rsidR="00837423" w:rsidRPr="005E44FA" w:rsidRDefault="00837423" w:rsidP="004D6832">
            <w:pPr>
              <w:shd w:val="clear" w:color="auto" w:fill="FFFFFF"/>
              <w:ind w:hanging="7"/>
              <w:rPr>
                <w:color w:val="FF0000"/>
                <w:sz w:val="26"/>
                <w:szCs w:val="26"/>
              </w:rPr>
            </w:pPr>
          </w:p>
        </w:tc>
        <w:tc>
          <w:tcPr>
            <w:tcW w:w="5103" w:type="dxa"/>
          </w:tcPr>
          <w:p w:rsidR="00D37F00" w:rsidRPr="005E44FA" w:rsidRDefault="00D37F00" w:rsidP="00291CB9">
            <w:pPr>
              <w:shd w:val="clear" w:color="auto" w:fill="FFFFFF"/>
              <w:tabs>
                <w:tab w:val="left" w:pos="993"/>
                <w:tab w:val="left" w:pos="1276"/>
              </w:tabs>
              <w:jc w:val="center"/>
              <w:rPr>
                <w:sz w:val="26"/>
                <w:szCs w:val="26"/>
              </w:rPr>
            </w:pPr>
            <w:r w:rsidRPr="005E44FA">
              <w:rPr>
                <w:b/>
                <w:bCs/>
                <w:sz w:val="26"/>
                <w:szCs w:val="26"/>
              </w:rPr>
              <w:t>ПОДРЯДЧИК:</w:t>
            </w:r>
          </w:p>
        </w:tc>
      </w:tr>
    </w:tbl>
    <w:p w:rsidR="002D42BB" w:rsidRDefault="002D42BB" w:rsidP="00E7725F">
      <w:pPr>
        <w:tabs>
          <w:tab w:val="left" w:pos="3712"/>
        </w:tabs>
        <w:jc w:val="right"/>
      </w:pPr>
    </w:p>
    <w:p w:rsidR="002D42BB" w:rsidRDefault="002D42BB" w:rsidP="00E7725F">
      <w:pPr>
        <w:tabs>
          <w:tab w:val="left" w:pos="3712"/>
        </w:tabs>
        <w:jc w:val="right"/>
      </w:pPr>
    </w:p>
    <w:p w:rsidR="001D58C6" w:rsidRDefault="001D58C6" w:rsidP="00E7725F">
      <w:pPr>
        <w:tabs>
          <w:tab w:val="left" w:pos="3712"/>
        </w:tabs>
        <w:jc w:val="right"/>
      </w:pPr>
    </w:p>
    <w:p w:rsidR="001D58C6" w:rsidRDefault="001D58C6" w:rsidP="00E7725F">
      <w:pPr>
        <w:tabs>
          <w:tab w:val="left" w:pos="3712"/>
        </w:tabs>
        <w:jc w:val="right"/>
      </w:pPr>
    </w:p>
    <w:p w:rsidR="001D58C6" w:rsidRDefault="001D58C6" w:rsidP="00E7725F">
      <w:pPr>
        <w:tabs>
          <w:tab w:val="left" w:pos="3712"/>
        </w:tabs>
        <w:jc w:val="right"/>
      </w:pPr>
    </w:p>
    <w:p w:rsidR="001D58C6" w:rsidRDefault="001D58C6" w:rsidP="00E7725F">
      <w:pPr>
        <w:tabs>
          <w:tab w:val="left" w:pos="3712"/>
        </w:tabs>
        <w:jc w:val="right"/>
      </w:pPr>
    </w:p>
    <w:p w:rsidR="001D58C6" w:rsidRDefault="001D58C6" w:rsidP="00E7725F">
      <w:pPr>
        <w:tabs>
          <w:tab w:val="left" w:pos="3712"/>
        </w:tabs>
        <w:jc w:val="right"/>
      </w:pPr>
    </w:p>
    <w:p w:rsidR="006A6389" w:rsidRPr="005E44FA" w:rsidRDefault="009F77F1" w:rsidP="00E7725F">
      <w:pPr>
        <w:tabs>
          <w:tab w:val="left" w:pos="3712"/>
        </w:tabs>
        <w:jc w:val="right"/>
      </w:pPr>
      <w:r w:rsidRPr="005E44FA">
        <w:lastRenderedPageBreak/>
        <w:t>Приложение №</w:t>
      </w:r>
      <w:r w:rsidR="002F60A4">
        <w:t xml:space="preserve"> 1</w:t>
      </w:r>
      <w:r w:rsidR="006A6389" w:rsidRPr="005E44FA">
        <w:t xml:space="preserve"> </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7E12C3" w:rsidRPr="005E44FA" w:rsidRDefault="007E12C3" w:rsidP="007E12C3">
      <w:pPr>
        <w:jc w:val="center"/>
        <w:rPr>
          <w:b/>
        </w:rPr>
      </w:pPr>
    </w:p>
    <w:p w:rsidR="00600194" w:rsidRPr="005E44FA" w:rsidRDefault="00600194" w:rsidP="007E12C3">
      <w:pPr>
        <w:jc w:val="center"/>
        <w:rPr>
          <w:b/>
        </w:rPr>
      </w:pPr>
    </w:p>
    <w:p w:rsidR="00600194" w:rsidRPr="005E44FA" w:rsidRDefault="00600194" w:rsidP="007E12C3">
      <w:pPr>
        <w:jc w:val="center"/>
        <w:rPr>
          <w:b/>
        </w:rPr>
      </w:pPr>
    </w:p>
    <w:p w:rsidR="007E12C3" w:rsidRPr="005E44FA" w:rsidRDefault="007E12C3" w:rsidP="007E12C3">
      <w:pPr>
        <w:jc w:val="center"/>
        <w:rPr>
          <w:b/>
        </w:rPr>
      </w:pPr>
    </w:p>
    <w:p w:rsidR="007E12C3" w:rsidRPr="005E44FA" w:rsidRDefault="007E12C3" w:rsidP="007E12C3">
      <w:pPr>
        <w:jc w:val="center"/>
        <w:rPr>
          <w:b/>
        </w:rPr>
      </w:pPr>
    </w:p>
    <w:p w:rsidR="007C24D9" w:rsidRPr="005E44FA" w:rsidRDefault="007C24D9" w:rsidP="007C24D9">
      <w:pPr>
        <w:tabs>
          <w:tab w:val="left" w:pos="3712"/>
        </w:tabs>
        <w:ind w:left="5760"/>
        <w:jc w:val="right"/>
      </w:pPr>
      <w:r w:rsidRPr="005E44FA">
        <w:t>Приложение №</w:t>
      </w:r>
      <w:r w:rsidR="002F60A4">
        <w:t xml:space="preserve"> 2</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p w:rsidR="007E12C3" w:rsidRPr="005E44FA" w:rsidRDefault="007E12C3" w:rsidP="007E12C3">
      <w:r w:rsidRPr="005E44FA">
        <w:t xml:space="preserve"> </w:t>
      </w:r>
    </w:p>
    <w:tbl>
      <w:tblPr>
        <w:tblW w:w="9639" w:type="dxa"/>
        <w:tblInd w:w="250" w:type="dxa"/>
        <w:tblLook w:val="0000" w:firstRow="0" w:lastRow="0" w:firstColumn="0" w:lastColumn="0" w:noHBand="0" w:noVBand="0"/>
      </w:tblPr>
      <w:tblGrid>
        <w:gridCol w:w="560"/>
        <w:gridCol w:w="3820"/>
        <w:gridCol w:w="1401"/>
        <w:gridCol w:w="860"/>
        <w:gridCol w:w="940"/>
        <w:gridCol w:w="2058"/>
      </w:tblGrid>
      <w:tr w:rsidR="00620BE7" w:rsidRPr="005E44FA" w:rsidTr="002D42BB">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058"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2D42BB">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058"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2D42BB">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058"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2D42BB">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058"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rsidP="002D42BB">
            <w:pPr>
              <w:jc w:val="center"/>
              <w:rPr>
                <w:b/>
                <w:bCs/>
                <w:i/>
                <w:iCs/>
              </w:rPr>
            </w:pPr>
            <w:r w:rsidRPr="005E44FA">
              <w:rPr>
                <w:b/>
                <w:bCs/>
                <w:i/>
                <w:iCs/>
              </w:rPr>
              <w:t xml:space="preserve">                       -   </w:t>
            </w:r>
          </w:p>
        </w:tc>
      </w:tr>
      <w:tr w:rsidR="00620BE7" w:rsidRPr="005E44FA" w:rsidTr="002D42BB">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058"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2D42BB">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058"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7C24D9" w:rsidRPr="005E44FA" w:rsidRDefault="007C24D9" w:rsidP="007C24D9">
      <w:pPr>
        <w:tabs>
          <w:tab w:val="left" w:pos="3712"/>
        </w:tabs>
        <w:ind w:left="5760"/>
        <w:jc w:val="right"/>
      </w:pPr>
      <w:r w:rsidRPr="005E44FA">
        <w:lastRenderedPageBreak/>
        <w:t>Приложение №</w:t>
      </w:r>
      <w:r w:rsidR="002F60A4">
        <w:t xml:space="preserve"> 3</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5E493E" w:rsidP="0091545D">
      <w:pPr>
        <w:tabs>
          <w:tab w:val="left" w:pos="3712"/>
        </w:tabs>
        <w:jc w:val="center"/>
        <w:rPr>
          <w:b/>
        </w:rPr>
      </w:pPr>
      <w:r w:rsidRPr="005E44FA">
        <w:rPr>
          <w:b/>
        </w:rPr>
        <w:t xml:space="preserve">ГРАФИК ВЫПОЛНЕНИЯ РАБОТ </w:t>
      </w:r>
    </w:p>
    <w:p w:rsidR="005E493E" w:rsidRPr="005E44FA" w:rsidRDefault="005E493E" w:rsidP="005E493E">
      <w:pPr>
        <w:tabs>
          <w:tab w:val="left" w:pos="3712"/>
        </w:tabs>
        <w:jc w:val="center"/>
        <w:rPr>
          <w:b/>
          <w:i/>
        </w:rPr>
      </w:pPr>
      <w:r w:rsidRPr="005E44FA">
        <w:rPr>
          <w:b/>
        </w:rPr>
        <w:t xml:space="preserve"> </w:t>
      </w:r>
      <w:r w:rsidRPr="005E44FA">
        <w:rPr>
          <w:b/>
          <w:i/>
        </w:rPr>
        <w:t xml:space="preserve">(Наименование объекта) </w:t>
      </w:r>
    </w:p>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784" w:type="dxa"/>
        <w:tblInd w:w="247" w:type="dxa"/>
        <w:tblLayout w:type="fixed"/>
        <w:tblLook w:val="0000" w:firstRow="0" w:lastRow="0" w:firstColumn="0" w:lastColumn="0" w:noHBand="0" w:noVBand="0"/>
      </w:tblPr>
      <w:tblGrid>
        <w:gridCol w:w="712"/>
        <w:gridCol w:w="2569"/>
        <w:gridCol w:w="1116"/>
        <w:gridCol w:w="993"/>
        <w:gridCol w:w="1134"/>
        <w:gridCol w:w="1134"/>
        <w:gridCol w:w="1134"/>
        <w:gridCol w:w="992"/>
      </w:tblGrid>
      <w:tr w:rsidR="005E493E" w:rsidRPr="005E44FA" w:rsidTr="002F60A4">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4FA" w:rsidRDefault="005E493E" w:rsidP="002D093B">
            <w:pPr>
              <w:jc w:val="center"/>
              <w:rPr>
                <w:b/>
                <w:bCs/>
                <w:color w:val="000000"/>
              </w:rPr>
            </w:pPr>
            <w:r w:rsidRPr="005E44FA">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Наименование </w:t>
            </w:r>
            <w:r w:rsidR="002D093B" w:rsidRPr="005E44FA">
              <w:rPr>
                <w:b/>
                <w:bCs/>
                <w:color w:val="000000"/>
              </w:rPr>
              <w:t>работ</w:t>
            </w:r>
          </w:p>
        </w:tc>
        <w:tc>
          <w:tcPr>
            <w:tcW w:w="6503" w:type="dxa"/>
            <w:gridSpan w:val="6"/>
            <w:tcBorders>
              <w:top w:val="single" w:sz="8" w:space="0" w:color="auto"/>
              <w:left w:val="single" w:sz="8" w:space="0" w:color="auto"/>
              <w:bottom w:val="nil"/>
              <w:right w:val="single" w:sz="8" w:space="0" w:color="000000"/>
            </w:tcBorders>
            <w:shd w:val="clear" w:color="auto" w:fill="auto"/>
            <w:noWrap/>
          </w:tcPr>
          <w:p w:rsidR="005E493E" w:rsidRPr="005E44FA" w:rsidRDefault="005E493E" w:rsidP="00F703D6">
            <w:pPr>
              <w:jc w:val="center"/>
              <w:rPr>
                <w:b/>
                <w:bCs/>
                <w:color w:val="000000"/>
              </w:rPr>
            </w:pPr>
            <w:r w:rsidRPr="005E44FA">
              <w:rPr>
                <w:b/>
                <w:bCs/>
                <w:color w:val="000000"/>
              </w:rPr>
              <w:t>График выполнения, в месяцах, руб</w:t>
            </w:r>
            <w:r w:rsidR="0091545D" w:rsidRPr="005E44FA">
              <w:rPr>
                <w:b/>
                <w:bCs/>
                <w:color w:val="000000"/>
              </w:rPr>
              <w:t>.</w:t>
            </w:r>
            <w:r w:rsidRPr="005E44FA">
              <w:rPr>
                <w:b/>
                <w:bCs/>
                <w:color w:val="000000"/>
              </w:rPr>
              <w:t xml:space="preserve"> с НДС.</w:t>
            </w:r>
          </w:p>
          <w:p w:rsidR="00F703D6" w:rsidRPr="005E44FA" w:rsidRDefault="00F703D6" w:rsidP="00F703D6">
            <w:pPr>
              <w:jc w:val="center"/>
              <w:rPr>
                <w:b/>
                <w:bCs/>
                <w:color w:val="FF0000"/>
              </w:rPr>
            </w:pPr>
            <w:r w:rsidRPr="005E44FA">
              <w:rPr>
                <w:b/>
                <w:bCs/>
              </w:rPr>
              <w:t>(промежуточные сроки)</w:t>
            </w:r>
          </w:p>
        </w:tc>
      </w:tr>
      <w:tr w:rsidR="005E493E" w:rsidRPr="005E44FA" w:rsidTr="002F60A4">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6503"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4FA" w:rsidRDefault="005E493E" w:rsidP="005E493E">
            <w:pPr>
              <w:jc w:val="center"/>
              <w:rPr>
                <w:b/>
                <w:bCs/>
              </w:rPr>
            </w:pPr>
            <w:r w:rsidRPr="005E44FA">
              <w:rPr>
                <w:b/>
                <w:bCs/>
              </w:rPr>
              <w:t> </w:t>
            </w:r>
          </w:p>
        </w:tc>
      </w:tr>
      <w:tr w:rsidR="005E493E" w:rsidRPr="005E44FA" w:rsidTr="002F60A4">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июнь</w:t>
            </w:r>
          </w:p>
        </w:tc>
        <w:tc>
          <w:tcPr>
            <w:tcW w:w="1134" w:type="dxa"/>
            <w:tcBorders>
              <w:top w:val="nil"/>
              <w:left w:val="nil"/>
              <w:bottom w:val="nil"/>
              <w:right w:val="single" w:sz="4" w:space="0" w:color="auto"/>
            </w:tcBorders>
            <w:shd w:val="clear" w:color="auto" w:fill="auto"/>
          </w:tcPr>
          <w:p w:rsidR="005E493E" w:rsidRPr="005E44FA" w:rsidRDefault="005E493E" w:rsidP="005E493E">
            <w:pPr>
              <w:jc w:val="center"/>
              <w:rPr>
                <w:b/>
                <w:bCs/>
                <w:i/>
                <w:iCs/>
              </w:rPr>
            </w:pPr>
            <w:r w:rsidRPr="005E44FA">
              <w:rPr>
                <w:b/>
                <w:bCs/>
                <w:i/>
                <w:iCs/>
              </w:rPr>
              <w:t>июль</w:t>
            </w:r>
          </w:p>
        </w:tc>
        <w:tc>
          <w:tcPr>
            <w:tcW w:w="992" w:type="dxa"/>
            <w:tcBorders>
              <w:top w:val="nil"/>
              <w:left w:val="nil"/>
              <w:bottom w:val="nil"/>
              <w:right w:val="single" w:sz="8" w:space="0" w:color="auto"/>
            </w:tcBorders>
            <w:shd w:val="clear" w:color="auto" w:fill="auto"/>
          </w:tcPr>
          <w:p w:rsidR="005E493E" w:rsidRPr="005E44FA" w:rsidRDefault="005E493E" w:rsidP="005E493E">
            <w:pPr>
              <w:jc w:val="center"/>
              <w:rPr>
                <w:b/>
                <w:bCs/>
                <w:i/>
                <w:iCs/>
              </w:rPr>
            </w:pPr>
            <w:r w:rsidRPr="005E44FA">
              <w:rPr>
                <w:b/>
                <w:bCs/>
                <w:i/>
                <w:iCs/>
              </w:rPr>
              <w:t>август</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1.       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single" w:sz="4" w:space="0" w:color="auto"/>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2.       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3.       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4.       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2" w:type="dxa"/>
            <w:tcBorders>
              <w:top w:val="nil"/>
              <w:left w:val="nil"/>
              <w:bottom w:val="single" w:sz="4" w:space="0" w:color="auto"/>
              <w:right w:val="single" w:sz="8" w:space="0" w:color="auto"/>
            </w:tcBorders>
            <w:shd w:val="clear" w:color="auto" w:fill="auto"/>
            <w:vAlign w:val="bottom"/>
          </w:tcPr>
          <w:p w:rsidR="005E493E" w:rsidRPr="005E44FA" w:rsidRDefault="005E493E" w:rsidP="005E493E">
            <w:pPr>
              <w:jc w:val="center"/>
            </w:pPr>
            <w:r w:rsidRPr="005E44FA">
              <w:t>Сумма</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5E44FA" w:rsidRDefault="005E493E" w:rsidP="005E493E">
            <w:pPr>
              <w:rPr>
                <w:color w:val="000000"/>
              </w:rPr>
            </w:pPr>
            <w:r w:rsidRPr="005E44FA">
              <w:rPr>
                <w:color w:val="000000"/>
              </w:rPr>
              <w:t> </w:t>
            </w:r>
          </w:p>
        </w:tc>
        <w:tc>
          <w:tcPr>
            <w:tcW w:w="2569" w:type="dxa"/>
            <w:tcBorders>
              <w:top w:val="nil"/>
              <w:left w:val="nil"/>
              <w:bottom w:val="single" w:sz="8" w:space="0" w:color="auto"/>
              <w:right w:val="nil"/>
            </w:tcBorders>
            <w:shd w:val="clear" w:color="auto" w:fill="auto"/>
          </w:tcPr>
          <w:p w:rsidR="005E493E" w:rsidRPr="005E44FA" w:rsidRDefault="005E493E" w:rsidP="005E493E">
            <w:pPr>
              <w:rPr>
                <w:b/>
                <w:bCs/>
                <w:color w:val="000000"/>
              </w:rPr>
            </w:pPr>
            <w:r w:rsidRPr="005E44FA">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2"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r>
      <w:tr w:rsidR="005E493E" w:rsidRPr="005E44FA" w:rsidTr="002F60A4">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5E44FA" w:rsidRDefault="005E493E" w:rsidP="005E493E">
            <w:r w:rsidRPr="005E44FA">
              <w:t> </w:t>
            </w:r>
          </w:p>
        </w:tc>
        <w:tc>
          <w:tcPr>
            <w:tcW w:w="2569" w:type="dxa"/>
            <w:tcBorders>
              <w:top w:val="nil"/>
              <w:left w:val="nil"/>
              <w:bottom w:val="single" w:sz="8" w:space="0" w:color="auto"/>
              <w:right w:val="single" w:sz="8" w:space="0" w:color="auto"/>
            </w:tcBorders>
            <w:shd w:val="clear" w:color="auto" w:fill="auto"/>
          </w:tcPr>
          <w:p w:rsidR="005E493E" w:rsidRPr="005E44FA" w:rsidRDefault="005E493E" w:rsidP="005E493E">
            <w:pPr>
              <w:rPr>
                <w:b/>
                <w:bCs/>
                <w:color w:val="000000"/>
              </w:rPr>
            </w:pPr>
            <w:r w:rsidRPr="005E44FA">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992" w:type="dxa"/>
            <w:tcBorders>
              <w:top w:val="nil"/>
              <w:left w:val="nil"/>
              <w:bottom w:val="nil"/>
              <w:right w:val="nil"/>
            </w:tcBorders>
            <w:shd w:val="clear" w:color="auto" w:fill="auto"/>
            <w:noWrap/>
            <w:vAlign w:val="bottom"/>
          </w:tcPr>
          <w:p w:rsidR="005E493E" w:rsidRPr="005E44FA" w:rsidRDefault="005E493E" w:rsidP="005E493E"/>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4FA" w:rsidTr="0091545D">
        <w:trPr>
          <w:trHeight w:val="679"/>
        </w:trPr>
        <w:tc>
          <w:tcPr>
            <w:tcW w:w="4920" w:type="dxa"/>
          </w:tcPr>
          <w:p w:rsidR="007275DA" w:rsidRPr="005E44FA" w:rsidRDefault="007275DA" w:rsidP="007C24D9">
            <w:pPr>
              <w:shd w:val="clear" w:color="auto" w:fill="FFFFFF"/>
            </w:pPr>
          </w:p>
          <w:p w:rsidR="007275DA" w:rsidRPr="005E44FA" w:rsidRDefault="007275DA" w:rsidP="007C24D9">
            <w:pPr>
              <w:shd w:val="clear" w:color="auto" w:fill="FFFFFF"/>
              <w:ind w:hanging="34"/>
              <w:jc w:val="center"/>
              <w:rPr>
                <w:b/>
                <w:bCs/>
              </w:rPr>
            </w:pPr>
            <w:r w:rsidRPr="005E44FA">
              <w:rPr>
                <w:b/>
                <w:bCs/>
              </w:rPr>
              <w:t>ЗАКАЗЧИК:</w:t>
            </w:r>
          </w:p>
          <w:p w:rsidR="007275DA" w:rsidRPr="005E44FA" w:rsidRDefault="007275DA" w:rsidP="007C24D9">
            <w:pPr>
              <w:shd w:val="clear" w:color="auto" w:fill="FFFFFF"/>
              <w:ind w:hanging="34"/>
              <w:rPr>
                <w:bCs/>
              </w:rPr>
            </w:pPr>
          </w:p>
          <w:p w:rsidR="007275DA" w:rsidRPr="005E44FA" w:rsidRDefault="007275DA" w:rsidP="007C24D9">
            <w:pPr>
              <w:shd w:val="clear" w:color="auto" w:fill="FFFFFF"/>
            </w:pPr>
          </w:p>
        </w:tc>
        <w:tc>
          <w:tcPr>
            <w:tcW w:w="5040" w:type="dxa"/>
          </w:tcPr>
          <w:p w:rsidR="007275DA" w:rsidRPr="005E44FA" w:rsidRDefault="007275DA" w:rsidP="007C24D9">
            <w:pPr>
              <w:jc w:val="both"/>
            </w:pPr>
          </w:p>
          <w:p w:rsidR="007275DA" w:rsidRPr="005E44FA" w:rsidRDefault="007275DA" w:rsidP="007C24D9">
            <w:pPr>
              <w:shd w:val="clear" w:color="auto" w:fill="FFFFFF"/>
              <w:jc w:val="center"/>
            </w:pPr>
            <w:r w:rsidRPr="005E44FA">
              <w:rPr>
                <w:b/>
                <w:bCs/>
              </w:rPr>
              <w:t>ПОДРЯДЧИК:</w:t>
            </w:r>
          </w:p>
          <w:p w:rsidR="007275DA" w:rsidRPr="005E44FA" w:rsidRDefault="007275DA" w:rsidP="007C24D9">
            <w:pPr>
              <w:shd w:val="clear" w:color="auto" w:fill="FFFFFF"/>
              <w:jc w:val="both"/>
              <w:rPr>
                <w:b/>
                <w:bCs/>
              </w:rPr>
            </w:pPr>
          </w:p>
          <w:p w:rsidR="007275DA" w:rsidRPr="005E44FA" w:rsidRDefault="007275DA" w:rsidP="007C24D9">
            <w:pPr>
              <w:shd w:val="clear" w:color="auto" w:fill="FFFFFF"/>
              <w:ind w:hanging="34"/>
              <w:jc w:val="both"/>
            </w:pPr>
          </w:p>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2F60A4">
          <w:pgSz w:w="11906" w:h="16838"/>
          <w:pgMar w:top="851" w:right="851" w:bottom="765" w:left="1418" w:header="709" w:footer="709" w:gutter="0"/>
          <w:cols w:space="708"/>
          <w:docGrid w:linePitch="360"/>
        </w:sectPr>
      </w:pPr>
    </w:p>
    <w:p w:rsidR="007C24D9" w:rsidRPr="005E44FA" w:rsidRDefault="007C24D9" w:rsidP="007C24D9">
      <w:pPr>
        <w:tabs>
          <w:tab w:val="left" w:pos="3712"/>
        </w:tabs>
        <w:ind w:left="5760"/>
        <w:jc w:val="right"/>
      </w:pPr>
      <w:r w:rsidRPr="005E44FA">
        <w:lastRenderedPageBreak/>
        <w:t>Приложение №</w:t>
      </w:r>
      <w:r w:rsidR="002F60A4">
        <w:t xml:space="preserve"> 4</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Информация о подтвержда-ющих документах (наименова-ние,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r w:rsidRPr="005E44FA">
              <w:rPr>
                <w:sz w:val="18"/>
                <w:szCs w:val="18"/>
              </w:rPr>
              <w:t>тель / участник / акционер / бенефици</w:t>
            </w:r>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№45-л/с от 22.03.10</w:t>
            </w: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12.03.2004</w:t>
            </w: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№56-л/с от 22.05.09</w:t>
            </w: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23.01.2006</w:t>
            </w: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095659" w:rsidP="006C2A2C">
            <w:pPr>
              <w:rPr>
                <w:bCs/>
              </w:rPr>
            </w:pPr>
            <w:r w:rsidRPr="005E44FA">
              <w:rPr>
                <w:b/>
                <w:bCs/>
              </w:rPr>
              <w:t>Подрядчик:</w:t>
            </w: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7C24D9" w:rsidP="007C24D9">
      <w:pPr>
        <w:tabs>
          <w:tab w:val="left" w:pos="3712"/>
        </w:tabs>
        <w:ind w:left="5760"/>
        <w:jc w:val="right"/>
      </w:pPr>
      <w:r w:rsidRPr="005E44FA">
        <w:lastRenderedPageBreak/>
        <w:t>Приложение №</w:t>
      </w:r>
      <w:r w:rsidR="002F60A4">
        <w:t xml:space="preserve"> 5</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201__</w:t>
      </w:r>
      <w:r w:rsidRPr="005E44FA">
        <w:rPr>
          <w:bCs/>
        </w:rPr>
        <w:t>г.</w:t>
      </w:r>
    </w:p>
    <w:p w:rsidR="00FD61CA" w:rsidRPr="005E44FA" w:rsidRDefault="00FD61CA" w:rsidP="00FD61CA">
      <w:pPr>
        <w:jc w:val="both"/>
      </w:pPr>
      <w:r w:rsidRPr="005E44FA">
        <w:rPr>
          <w:spacing w:val="-1"/>
        </w:rPr>
        <w:t xml:space="preserve">__________________________________ </w:t>
      </w:r>
      <w:r w:rsidRPr="005E44FA">
        <w:t xml:space="preserve">в лице _______________________, действующего на основании ___________, именуемое в дальнейшем _________ </w:t>
      </w:r>
      <w:r w:rsidRPr="005E44FA">
        <w:rPr>
          <w:i/>
        </w:rPr>
        <w:t>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Pr="005E44FA">
        <w:rPr>
          <w:i/>
        </w:rPr>
        <w:t>Заказчика</w:t>
      </w:r>
      <w:r w:rsidRPr="005E44FA">
        <w:t xml:space="preserve"> и </w:t>
      </w:r>
      <w:r w:rsidRPr="005E44FA">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В случае нарушения </w:t>
      </w:r>
      <w:r w:rsidRPr="005E44FA">
        <w:rPr>
          <w:i/>
        </w:rPr>
        <w:t>Подрядчиком</w:t>
      </w:r>
      <w:r w:rsidRPr="005E44FA">
        <w:t xml:space="preserve"> обязательств, установленных в п.п. 1, 2 настоящего Гарантийного письма, </w:t>
      </w:r>
      <w:r w:rsidRPr="005E44FA">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5E44FA">
        <w:rPr>
          <w:i/>
        </w:rPr>
        <w:t>Подрядчиком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Pr="005E44FA">
        <w:rPr>
          <w:i/>
        </w:rPr>
        <w:t>Заказчик</w:t>
      </w:r>
      <w:r w:rsidR="00C70D43" w:rsidRPr="005E44FA">
        <w:rPr>
          <w:i/>
        </w:rPr>
        <w:t xml:space="preserve"> </w:t>
      </w:r>
      <w:r w:rsidRPr="005E44FA">
        <w:t xml:space="preserve">не отзовет указанное Уведомление по итогам рассмотрения мотивированных возражений </w:t>
      </w:r>
      <w:r w:rsidRPr="005E44FA">
        <w:rPr>
          <w:i/>
        </w:rPr>
        <w:t>Подрядчика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00C70D43" w:rsidRPr="005E44FA">
        <w:rPr>
          <w:i/>
        </w:rPr>
        <w:t xml:space="preserve"> </w:t>
      </w:r>
      <w:r w:rsidRPr="005E44FA">
        <w:t xml:space="preserve">принимает обязательство уплатить  </w:t>
      </w:r>
      <w:r w:rsidRPr="005E44FA">
        <w:rPr>
          <w:i/>
        </w:rPr>
        <w:t>Заказчику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4FA">
        <w:rPr>
          <w:i/>
        </w:rPr>
        <w:t>Заказчику</w:t>
      </w:r>
      <w:r w:rsidR="00F34851" w:rsidRPr="005E44FA">
        <w:rPr>
          <w:i/>
        </w:rPr>
        <w:t xml:space="preserve"> </w:t>
      </w:r>
      <w:r w:rsidRPr="005E44FA">
        <w:t>в результате нарушения обязательств, установленных в п.п.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5E44FA">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rPr>
          <w:i/>
        </w:rPr>
        <w:t>Заказчик</w:t>
      </w:r>
      <w:r w:rsidR="00B848CA" w:rsidRPr="005E44FA">
        <w:rPr>
          <w:i/>
        </w:rPr>
        <w:t xml:space="preserve"> </w:t>
      </w:r>
      <w:r w:rsidRPr="005E44FA">
        <w:t xml:space="preserve">вправе приостановить осуществление платежей, причитающихся  </w:t>
      </w:r>
      <w:r w:rsidR="00B848CA" w:rsidRPr="005E44FA">
        <w:rPr>
          <w:i/>
        </w:rPr>
        <w:t xml:space="preserve"> </w:t>
      </w:r>
      <w:r w:rsidRPr="005E44FA">
        <w:rPr>
          <w:i/>
        </w:rPr>
        <w:t>Подрядчику,</w:t>
      </w:r>
      <w:r w:rsidRPr="005E44F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4FA">
        <w:rPr>
          <w:i/>
        </w:rPr>
        <w:t>Заказчик</w:t>
      </w:r>
      <w:r w:rsidR="00B848CA" w:rsidRPr="005E44FA">
        <w:rPr>
          <w:i/>
        </w:rPr>
        <w:t xml:space="preserve"> </w:t>
      </w:r>
      <w:r w:rsidRPr="005E44FA">
        <w:t>не будет считаться просрочившим и/или нарушившим сво</w:t>
      </w:r>
      <w:r w:rsidR="00F34851" w:rsidRPr="005E44FA">
        <w:t>и обязательства по Договору</w:t>
      </w:r>
      <w:r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00B848CA" w:rsidRPr="005E44FA">
        <w:rPr>
          <w:i/>
        </w:rPr>
        <w:t xml:space="preserve"> </w:t>
      </w:r>
      <w:r w:rsidRPr="005E44FA">
        <w:rPr>
          <w:i/>
        </w:rPr>
        <w:t>Подрядчика</w:t>
      </w:r>
      <w:r w:rsidR="00F34851" w:rsidRPr="005E44FA">
        <w:rPr>
          <w:i/>
        </w:rPr>
        <w:t xml:space="preserve"> </w:t>
      </w:r>
      <w:r w:rsidR="00B848CA" w:rsidRPr="005E44FA">
        <w:rPr>
          <w:i/>
        </w:rPr>
        <w:t xml:space="preserve"> </w:t>
      </w:r>
      <w:r w:rsidRPr="005E44FA">
        <w:t>по настоящему Гарантийному письму вступают в силу с даты его подписании,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lastRenderedPageBreak/>
        <w:t xml:space="preserve">Настоящее Гарантийное письмо составлено в одном оригинальном экземпляре, передаваемым </w:t>
      </w:r>
      <w:r w:rsidRPr="005E44FA">
        <w:rPr>
          <w:i/>
        </w:rPr>
        <w:t>Заказчику</w:t>
      </w:r>
      <w:r w:rsidRPr="005E44FA">
        <w:t xml:space="preserve">. Копия такого экземпляра с отметкой </w:t>
      </w:r>
      <w:r w:rsidRPr="005E44FA">
        <w:rPr>
          <w:i/>
        </w:rPr>
        <w:t>Заказчика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 Подрядчика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r w:rsidRPr="005E44FA">
        <w:rPr>
          <w:i/>
        </w:rPr>
        <w:t>м.п.</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A01DCF" w:rsidRPr="005E44FA" w:rsidRDefault="00A01DCF" w:rsidP="00A01DCF">
      <w:pPr>
        <w:tabs>
          <w:tab w:val="left" w:pos="3712"/>
        </w:tabs>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92269">
      <w:pPr>
        <w:tabs>
          <w:tab w:val="left" w:pos="3712"/>
        </w:tabs>
        <w:jc w:val="right"/>
      </w:pPr>
      <w:r w:rsidRPr="005E44FA">
        <w:t>Приложение №</w:t>
      </w:r>
      <w:r w:rsidR="002F60A4">
        <w:t xml:space="preserve"> 6</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E44FA">
          <w:rPr>
            <w:rStyle w:val="aa"/>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2" w:history="1">
        <w:r w:rsidRPr="005E44FA">
          <w:rPr>
            <w:rStyle w:val="aa"/>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Pr="005E44FA"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Pr="005E44FA" w:rsidRDefault="00992269" w:rsidP="00E7725F">
            <w:pPr>
              <w:shd w:val="clear" w:color="auto" w:fill="FFFFFF"/>
              <w:tabs>
                <w:tab w:val="left" w:pos="993"/>
                <w:tab w:val="left" w:pos="1276"/>
              </w:tabs>
              <w:jc w:val="center"/>
              <w:rPr>
                <w:b/>
                <w:bCs/>
              </w:rPr>
            </w:pPr>
            <w:r w:rsidRPr="005E44FA">
              <w:rPr>
                <w:b/>
                <w:bCs/>
              </w:rPr>
              <w:t>ЗАКАЗЧИК:</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992269" w:rsidRPr="005E44FA" w:rsidRDefault="00992269" w:rsidP="009A28FD">
      <w:pPr>
        <w:pStyle w:val="10"/>
        <w:tabs>
          <w:tab w:val="left" w:pos="703"/>
        </w:tabs>
        <w:spacing w:before="0" w:after="0"/>
        <w:ind w:firstLine="0"/>
        <w:rPr>
          <w:sz w:val="24"/>
          <w:szCs w:val="24"/>
        </w:rPr>
      </w:pPr>
    </w:p>
    <w:p w:rsidR="004E6D99" w:rsidRDefault="004E6D99" w:rsidP="004E6D99">
      <w:pPr>
        <w:tabs>
          <w:tab w:val="left" w:pos="3712"/>
        </w:tabs>
        <w:jc w:val="right"/>
      </w:pPr>
      <w:r>
        <w:t>Приложение №</w:t>
      </w:r>
      <w:r w:rsidR="002F60A4">
        <w:t xml:space="preserve"> 7</w:t>
      </w:r>
    </w:p>
    <w:p w:rsidR="004E6D99" w:rsidRDefault="004E6D99" w:rsidP="004E6D99">
      <w:pPr>
        <w:tabs>
          <w:tab w:val="left" w:pos="3712"/>
        </w:tabs>
        <w:ind w:left="5760"/>
        <w:jc w:val="right"/>
      </w:pPr>
      <w:r>
        <w:t>к договору №_________</w:t>
      </w:r>
    </w:p>
    <w:p w:rsidR="004E6D99" w:rsidRDefault="004E6D99" w:rsidP="004E6D99">
      <w:pPr>
        <w:tabs>
          <w:tab w:val="left" w:pos="3712"/>
        </w:tabs>
        <w:ind w:left="5760"/>
        <w:jc w:val="right"/>
      </w:pPr>
      <w:r>
        <w:t>от «____»__________20___г.</w:t>
      </w:r>
    </w:p>
    <w:p w:rsidR="0078059F" w:rsidRDefault="0078059F" w:rsidP="000270E2">
      <w:pPr>
        <w:jc w:val="center"/>
        <w:rPr>
          <w:b/>
        </w:rPr>
      </w:pPr>
    </w:p>
    <w:p w:rsidR="002D42BB" w:rsidRPr="002D42BB" w:rsidRDefault="002D42BB" w:rsidP="002D42BB">
      <w:pPr>
        <w:ind w:firstLine="708"/>
        <w:jc w:val="center"/>
        <w:rPr>
          <w:b/>
        </w:rPr>
      </w:pPr>
      <w:r w:rsidRPr="002D42BB">
        <w:rPr>
          <w:b/>
        </w:rPr>
        <w:t xml:space="preserve">ТРЕБОВАНИЯ К БАНКУ-ГАРАНТУ </w:t>
      </w:r>
    </w:p>
    <w:p w:rsidR="002D42BB" w:rsidRPr="002D42BB" w:rsidRDefault="002D42BB" w:rsidP="002D42BB">
      <w:pPr>
        <w:jc w:val="both"/>
      </w:pPr>
      <w:r w:rsidRPr="002D42BB">
        <w:tab/>
      </w:r>
    </w:p>
    <w:p w:rsidR="002D42BB" w:rsidRPr="002D42BB" w:rsidRDefault="002D42BB" w:rsidP="002D42BB">
      <w:pPr>
        <w:ind w:firstLine="709"/>
        <w:jc w:val="both"/>
      </w:pPr>
      <w:r w:rsidRPr="002D42BB">
        <w:t xml:space="preserve"> Банк, выдавший гарантию, должен соответствовать следующим критериям:</w:t>
      </w:r>
    </w:p>
    <w:p w:rsidR="002D42BB" w:rsidRPr="002D42BB" w:rsidRDefault="002D42BB" w:rsidP="002D42BB">
      <w:pPr>
        <w:ind w:firstLine="709"/>
        <w:jc w:val="both"/>
      </w:pPr>
      <w:r w:rsidRPr="002D42BB">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2D42BB" w:rsidRPr="002D42BB" w:rsidRDefault="002D42BB" w:rsidP="002D42BB">
      <w:pPr>
        <w:ind w:firstLine="709"/>
        <w:jc w:val="both"/>
      </w:pPr>
      <w:r w:rsidRPr="002D42BB">
        <w:t>входить в Перечень Банков-Гарантов, утвержденный Советом директоров Общества;</w:t>
      </w:r>
    </w:p>
    <w:p w:rsidR="002D42BB" w:rsidRPr="002D42BB" w:rsidRDefault="002D42BB" w:rsidP="002D42BB">
      <w:pPr>
        <w:shd w:val="clear" w:color="auto" w:fill="FFFFFF"/>
        <w:ind w:firstLine="709"/>
        <w:contextualSpacing/>
        <w:jc w:val="both"/>
      </w:pPr>
      <w:r w:rsidRPr="002D42BB">
        <w:t>- участвовать в системе страхования вкладов;</w:t>
      </w:r>
    </w:p>
    <w:p w:rsidR="002D42BB" w:rsidRPr="002D42BB" w:rsidRDefault="002D42BB" w:rsidP="002D42BB">
      <w:pPr>
        <w:ind w:firstLine="709"/>
        <w:jc w:val="both"/>
      </w:pPr>
      <w:r w:rsidRPr="002D42BB">
        <w:t>-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
    <w:p w:rsidR="002D42BB" w:rsidRPr="002D42BB" w:rsidRDefault="002D42BB" w:rsidP="002D42BB">
      <w:pPr>
        <w:ind w:firstLine="709"/>
        <w:jc w:val="both"/>
      </w:pPr>
      <w:r w:rsidRPr="002D42BB">
        <w:t>-  не быть убыточным</w:t>
      </w:r>
      <w:r w:rsidRPr="002D42BB">
        <w:rPr>
          <w:vertAlign w:val="superscript"/>
        </w:rPr>
        <w:footnoteReference w:id="1"/>
      </w:r>
      <w:r w:rsidRPr="002D42BB">
        <w:t>;</w:t>
      </w:r>
    </w:p>
    <w:p w:rsidR="002D42BB" w:rsidRPr="002D42BB" w:rsidRDefault="002D42BB" w:rsidP="002D42BB">
      <w:pPr>
        <w:ind w:firstLine="709"/>
        <w:jc w:val="both"/>
      </w:pPr>
      <w:r w:rsidRPr="002D42BB">
        <w:t>-  не находиться под внешним управлением;</w:t>
      </w:r>
    </w:p>
    <w:p w:rsidR="002D42BB" w:rsidRPr="002D42BB" w:rsidRDefault="002D42BB" w:rsidP="002D42BB">
      <w:pPr>
        <w:ind w:firstLine="709"/>
        <w:jc w:val="both"/>
      </w:pPr>
      <w:r w:rsidRPr="002D42BB">
        <w:t>-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2D42BB" w:rsidRPr="002D42BB" w:rsidRDefault="002D42BB" w:rsidP="002D42BB">
      <w:pPr>
        <w:spacing w:after="120"/>
        <w:jc w:val="both"/>
      </w:pPr>
    </w:p>
    <w:p w:rsidR="002D42BB" w:rsidRPr="002D42BB" w:rsidRDefault="002D42BB" w:rsidP="002D42BB">
      <w:pPr>
        <w:tabs>
          <w:tab w:val="num" w:pos="540"/>
        </w:tabs>
        <w:spacing w:after="120"/>
        <w:jc w:val="center"/>
        <w:rPr>
          <w:b/>
        </w:rPr>
      </w:pPr>
      <w:r w:rsidRPr="002D42BB">
        <w:rPr>
          <w:b/>
        </w:rPr>
        <w:t>УСЛОВИЯ БАНКОВСКОЙ ГАРАНТИИ</w:t>
      </w:r>
    </w:p>
    <w:p w:rsidR="002D42BB" w:rsidRPr="002D42BB" w:rsidRDefault="002D42BB" w:rsidP="002D42BB">
      <w:pPr>
        <w:tabs>
          <w:tab w:val="num" w:pos="540"/>
        </w:tabs>
        <w:ind w:firstLine="709"/>
        <w:jc w:val="both"/>
      </w:pPr>
      <w:proofErr w:type="gramStart"/>
      <w:r w:rsidRPr="002D42BB">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2D42BB">
        <w:t>Uniform</w:t>
      </w:r>
      <w:proofErr w:type="spellEnd"/>
      <w:r w:rsidRPr="002D42BB">
        <w:t xml:space="preserve"> </w:t>
      </w:r>
      <w:proofErr w:type="spellStart"/>
      <w:r w:rsidRPr="002D42BB">
        <w:t>Rules</w:t>
      </w:r>
      <w:proofErr w:type="spellEnd"/>
      <w:r w:rsidRPr="002D42BB">
        <w:t xml:space="preserve"> </w:t>
      </w:r>
      <w:proofErr w:type="spellStart"/>
      <w:r w:rsidRPr="002D42BB">
        <w:t>Demand</w:t>
      </w:r>
      <w:proofErr w:type="spellEnd"/>
      <w:r w:rsidRPr="002D42BB">
        <w:t xml:space="preserve"> </w:t>
      </w:r>
      <w:proofErr w:type="spellStart"/>
      <w:r w:rsidRPr="002D42BB">
        <w:t>Guarantees</w:t>
      </w:r>
      <w:proofErr w:type="spellEnd"/>
      <w:r w:rsidRPr="002D42BB">
        <w:t xml:space="preserve"> – ICC </w:t>
      </w:r>
      <w:proofErr w:type="spellStart"/>
      <w:r w:rsidRPr="002D42BB">
        <w:t>Publication</w:t>
      </w:r>
      <w:proofErr w:type="spellEnd"/>
      <w:r w:rsidRPr="002D42BB">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2D42BB" w:rsidRPr="002D42BB" w:rsidRDefault="002D42BB" w:rsidP="002D42BB">
      <w:pPr>
        <w:ind w:firstLine="709"/>
        <w:jc w:val="both"/>
      </w:pPr>
      <w:r w:rsidRPr="002D42BB">
        <w:t>- банковская гарантия должна быть безотзывной и безусловной (гарантия по первому требованию);</w:t>
      </w:r>
    </w:p>
    <w:p w:rsidR="002D42BB" w:rsidRPr="002D42BB" w:rsidRDefault="002D42BB" w:rsidP="002D42BB">
      <w:pPr>
        <w:ind w:firstLine="709"/>
        <w:jc w:val="both"/>
      </w:pPr>
      <w:r w:rsidRPr="002D42BB">
        <w:t>- Бенефициаром по банковской гарантии должно выступать Общество, Принципалом – контрагент;</w:t>
      </w:r>
    </w:p>
    <w:p w:rsidR="002D42BB" w:rsidRPr="002D42BB" w:rsidRDefault="002D42BB" w:rsidP="002D42BB">
      <w:pPr>
        <w:ind w:firstLine="709"/>
        <w:jc w:val="both"/>
      </w:pPr>
      <w:r w:rsidRPr="002D42BB">
        <w:t>- сумма банковской гарантии должна быть выражена в валюте расчетов по договору;</w:t>
      </w:r>
    </w:p>
    <w:p w:rsidR="002D42BB" w:rsidRPr="002D42BB" w:rsidRDefault="002D42BB" w:rsidP="002D42BB">
      <w:pPr>
        <w:ind w:firstLine="709"/>
        <w:jc w:val="both"/>
      </w:pPr>
      <w:r w:rsidRPr="002D42BB">
        <w:t>- сумма банковской гарантии должна составлять не менее 100 % (ста процентов) от стоимости уплачиваемого по договору аванса</w:t>
      </w:r>
      <w:r w:rsidRPr="002D42BB">
        <w:rPr>
          <w:vertAlign w:val="superscript"/>
        </w:rPr>
        <w:footnoteReference w:id="2"/>
      </w:r>
      <w:r w:rsidRPr="002D42BB">
        <w:t>;</w:t>
      </w:r>
    </w:p>
    <w:p w:rsidR="002D42BB" w:rsidRPr="002D42BB" w:rsidRDefault="002D42BB" w:rsidP="002D42BB">
      <w:pPr>
        <w:ind w:firstLine="709"/>
        <w:jc w:val="both"/>
      </w:pPr>
      <w:r w:rsidRPr="002D42BB">
        <w:t>- сумма банковской гарантии надлежащего исполнения договора должна составлять не менее 5%</w:t>
      </w:r>
      <w:r w:rsidRPr="002D42BB">
        <w:rPr>
          <w:vertAlign w:val="superscript"/>
        </w:rPr>
        <w:footnoteReference w:id="3"/>
      </w:r>
      <w:r w:rsidRPr="002D42BB">
        <w:t>/10% от цены договора/объекта;</w:t>
      </w:r>
    </w:p>
    <w:p w:rsidR="002D42BB" w:rsidRPr="002D42BB" w:rsidRDefault="002D42BB" w:rsidP="002D42BB">
      <w:pPr>
        <w:numPr>
          <w:ilvl w:val="0"/>
          <w:numId w:val="25"/>
        </w:numPr>
        <w:tabs>
          <w:tab w:val="left" w:pos="993"/>
        </w:tabs>
        <w:ind w:left="0" w:firstLine="709"/>
        <w:jc w:val="both"/>
      </w:pPr>
      <w:r w:rsidRPr="002D42BB">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 /объекту/оборудования, предусмотренной договором.</w:t>
      </w:r>
    </w:p>
    <w:p w:rsidR="002D42BB" w:rsidRPr="002D42BB" w:rsidRDefault="002D42BB" w:rsidP="002D42BB">
      <w:pPr>
        <w:ind w:firstLine="709"/>
        <w:jc w:val="both"/>
      </w:pPr>
      <w:r w:rsidRPr="002D42BB">
        <w:t xml:space="preserve">В банковской гарантии должно быть предусмотрено, что для истребования суммы обеспечения Общество направляет Банку </w:t>
      </w:r>
      <w:proofErr w:type="gramStart"/>
      <w:r w:rsidRPr="002D42BB">
        <w:t>-Г</w:t>
      </w:r>
      <w:proofErr w:type="gramEnd"/>
      <w:r w:rsidRPr="002D42BB">
        <w:t>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2D42BB" w:rsidRPr="002D42BB" w:rsidRDefault="002D42BB" w:rsidP="002D42BB">
      <w:pPr>
        <w:numPr>
          <w:ilvl w:val="0"/>
          <w:numId w:val="25"/>
        </w:numPr>
        <w:tabs>
          <w:tab w:val="left" w:pos="993"/>
        </w:tabs>
        <w:ind w:left="0" w:firstLine="709"/>
        <w:jc w:val="both"/>
      </w:pPr>
      <w:r w:rsidRPr="002D42BB">
        <w:t>отказа контрагента от исполнения обязательств, в том числе одностороннего расторжения договора;</w:t>
      </w:r>
    </w:p>
    <w:p w:rsidR="002D42BB" w:rsidRPr="002D42BB" w:rsidRDefault="002D42BB" w:rsidP="002D42BB">
      <w:pPr>
        <w:numPr>
          <w:ilvl w:val="0"/>
          <w:numId w:val="25"/>
        </w:numPr>
        <w:tabs>
          <w:tab w:val="left" w:pos="993"/>
        </w:tabs>
        <w:ind w:left="0" w:firstLine="709"/>
        <w:jc w:val="both"/>
      </w:pPr>
      <w:r w:rsidRPr="002D42BB">
        <w:t>нарушения контрагентом графика поставки (выполнения работ, оказания услуг) более чем на 60 календарных дней;</w:t>
      </w:r>
    </w:p>
    <w:p w:rsidR="002D42BB" w:rsidRPr="002D42BB" w:rsidRDefault="002D42BB" w:rsidP="002D42BB">
      <w:pPr>
        <w:numPr>
          <w:ilvl w:val="0"/>
          <w:numId w:val="25"/>
        </w:numPr>
        <w:tabs>
          <w:tab w:val="left" w:pos="993"/>
        </w:tabs>
        <w:ind w:left="0" w:firstLine="709"/>
        <w:jc w:val="both"/>
      </w:pPr>
      <w:r w:rsidRPr="002D42BB">
        <w:lastRenderedPageBreak/>
        <w:t>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2D42BB" w:rsidRPr="002D42BB" w:rsidRDefault="002D42BB" w:rsidP="002D42BB">
      <w:pPr>
        <w:numPr>
          <w:ilvl w:val="0"/>
          <w:numId w:val="25"/>
        </w:numPr>
        <w:tabs>
          <w:tab w:val="left" w:pos="993"/>
        </w:tabs>
        <w:ind w:left="0" w:firstLine="709"/>
        <w:jc w:val="both"/>
      </w:pPr>
      <w:r w:rsidRPr="002D42BB">
        <w:t>введения в отношении контрагента наблюдения или любой иной стадии процедуры банкротства;</w:t>
      </w:r>
    </w:p>
    <w:p w:rsidR="002D42BB" w:rsidRPr="002D42BB" w:rsidRDefault="002D42BB" w:rsidP="002D42BB">
      <w:pPr>
        <w:numPr>
          <w:ilvl w:val="0"/>
          <w:numId w:val="25"/>
        </w:numPr>
        <w:tabs>
          <w:tab w:val="left" w:pos="993"/>
        </w:tabs>
        <w:ind w:left="0" w:firstLine="709"/>
        <w:jc w:val="both"/>
      </w:pPr>
      <w:r w:rsidRPr="002D42BB">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2D42BB" w:rsidRPr="002D42BB" w:rsidRDefault="002D42BB" w:rsidP="002D42BB">
      <w:pPr>
        <w:numPr>
          <w:ilvl w:val="0"/>
          <w:numId w:val="25"/>
        </w:numPr>
        <w:tabs>
          <w:tab w:val="left" w:pos="993"/>
        </w:tabs>
        <w:ind w:left="0" w:firstLine="709"/>
        <w:jc w:val="both"/>
      </w:pPr>
      <w:r w:rsidRPr="002D42BB">
        <w:t>признания сделки недействительной по причинам отсутствия необходимых корпоративных одобрений у контрагента;</w:t>
      </w:r>
    </w:p>
    <w:p w:rsidR="002D42BB" w:rsidRPr="002D42BB" w:rsidRDefault="002D42BB" w:rsidP="002D42BB">
      <w:pPr>
        <w:numPr>
          <w:ilvl w:val="0"/>
          <w:numId w:val="25"/>
        </w:numPr>
        <w:tabs>
          <w:tab w:val="left" w:pos="993"/>
        </w:tabs>
        <w:ind w:left="0" w:firstLine="709"/>
        <w:jc w:val="both"/>
      </w:pPr>
      <w:proofErr w:type="gramStart"/>
      <w:r w:rsidRPr="002D42BB">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roofErr w:type="gramEnd"/>
    </w:p>
    <w:p w:rsidR="002D42BB" w:rsidRPr="002D42BB" w:rsidRDefault="002D42BB" w:rsidP="002D42BB">
      <w:pPr>
        <w:ind w:firstLine="709"/>
        <w:jc w:val="both"/>
      </w:pPr>
      <w:r w:rsidRPr="002D42BB">
        <w:t>Вместе с требованием о предъявлении суммы обеспечения к оплате Общество направляет Банку-Гаранту копию</w:t>
      </w:r>
      <w:r w:rsidRPr="002D42BB">
        <w:rPr>
          <w:vertAlign w:val="superscript"/>
        </w:rPr>
        <w:footnoteReference w:id="4"/>
      </w:r>
      <w:r w:rsidRPr="002D42BB">
        <w:t xml:space="preserve"> банковской гарантии.</w:t>
      </w:r>
    </w:p>
    <w:p w:rsidR="002D42BB" w:rsidRPr="002D42BB" w:rsidRDefault="002D42BB" w:rsidP="002D42BB">
      <w:pPr>
        <w:ind w:firstLine="709"/>
        <w:jc w:val="both"/>
      </w:pPr>
      <w:r w:rsidRPr="002D42BB">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2D42BB" w:rsidRPr="002D42BB" w:rsidRDefault="002D42BB" w:rsidP="002D42BB">
      <w:pPr>
        <w:ind w:firstLine="709"/>
        <w:jc w:val="both"/>
      </w:pPr>
      <w:r w:rsidRPr="002D42BB">
        <w:t>Платеж по банковской гарантии должен быть совершен в течение 10  рабочих дней после обращения Бенефициара (Общества).</w:t>
      </w:r>
    </w:p>
    <w:p w:rsidR="002D42BB" w:rsidRPr="002D42BB" w:rsidRDefault="002D42BB" w:rsidP="002D42BB">
      <w:pPr>
        <w:ind w:firstLine="709"/>
        <w:jc w:val="both"/>
      </w:pPr>
      <w:r w:rsidRPr="002D42BB">
        <w:t xml:space="preserve">В банковской гарантии не должно быть требований, противоречащих </w:t>
      </w:r>
      <w:proofErr w:type="gramStart"/>
      <w:r w:rsidRPr="002D42BB">
        <w:t>изложенному</w:t>
      </w:r>
      <w:proofErr w:type="gramEnd"/>
      <w:r w:rsidRPr="002D42BB">
        <w:t xml:space="preserve"> или делающих изложенное неисполнимым.</w:t>
      </w:r>
    </w:p>
    <w:p w:rsidR="002D42BB" w:rsidRPr="002D42BB" w:rsidRDefault="002D42BB" w:rsidP="002D42BB">
      <w:pPr>
        <w:ind w:firstLine="709"/>
        <w:jc w:val="both"/>
      </w:pPr>
      <w:r w:rsidRPr="002D42BB">
        <w:t>Сумма гарантии</w:t>
      </w:r>
      <w:r w:rsidRPr="002D42BB">
        <w:rPr>
          <w:vertAlign w:val="superscript"/>
        </w:rPr>
        <w:footnoteReference w:id="5"/>
      </w:r>
      <w:r w:rsidRPr="002D42BB">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по договору.   </w:t>
      </w:r>
    </w:p>
    <w:p w:rsidR="002D42BB" w:rsidRPr="002D42BB" w:rsidRDefault="002D42BB" w:rsidP="002D42BB">
      <w:pPr>
        <w:ind w:firstLine="709"/>
        <w:jc w:val="both"/>
      </w:pPr>
      <w:r w:rsidRPr="002D42BB">
        <w:t>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2D42BB" w:rsidRPr="002D42BB" w:rsidRDefault="002D42BB" w:rsidP="002D42BB">
      <w:pPr>
        <w:ind w:firstLine="709"/>
        <w:jc w:val="both"/>
      </w:pPr>
      <w:r w:rsidRPr="002D42BB">
        <w:t xml:space="preserve">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2D42BB" w:rsidRPr="002D42BB" w:rsidRDefault="002D42BB" w:rsidP="002D42BB">
      <w:pPr>
        <w:ind w:firstLine="709"/>
        <w:jc w:val="both"/>
      </w:pPr>
      <w:r w:rsidRPr="002D42BB">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0270E2" w:rsidRPr="00456028" w:rsidRDefault="000270E2" w:rsidP="000270E2">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0270E2" w:rsidRPr="00456028" w:rsidTr="003E6CC2">
        <w:trPr>
          <w:trHeight w:val="274"/>
        </w:trPr>
        <w:tc>
          <w:tcPr>
            <w:tcW w:w="5103" w:type="dxa"/>
            <w:hideMark/>
          </w:tcPr>
          <w:p w:rsidR="000270E2" w:rsidRPr="00456028" w:rsidRDefault="000270E2" w:rsidP="003E6CC2">
            <w:pPr>
              <w:shd w:val="clear" w:color="auto" w:fill="FFFFFF"/>
              <w:tabs>
                <w:tab w:val="left" w:pos="993"/>
                <w:tab w:val="left" w:pos="1276"/>
              </w:tabs>
              <w:jc w:val="center"/>
              <w:rPr>
                <w:b/>
                <w:bCs/>
              </w:rPr>
            </w:pPr>
            <w:r w:rsidRPr="00456028">
              <w:rPr>
                <w:b/>
                <w:bCs/>
              </w:rPr>
              <w:t>ЗАКАЗЧИК:</w:t>
            </w:r>
          </w:p>
        </w:tc>
        <w:tc>
          <w:tcPr>
            <w:tcW w:w="5103" w:type="dxa"/>
            <w:hideMark/>
          </w:tcPr>
          <w:p w:rsidR="000270E2" w:rsidRPr="00456028" w:rsidRDefault="000270E2" w:rsidP="003E6CC2">
            <w:pPr>
              <w:shd w:val="clear" w:color="auto" w:fill="FFFFFF"/>
              <w:tabs>
                <w:tab w:val="left" w:pos="993"/>
                <w:tab w:val="left" w:pos="1276"/>
              </w:tabs>
              <w:jc w:val="center"/>
            </w:pPr>
            <w:r w:rsidRPr="00456028">
              <w:rPr>
                <w:b/>
                <w:bCs/>
              </w:rPr>
              <w:t>ПОДРЯДЧИК:</w:t>
            </w:r>
          </w:p>
        </w:tc>
      </w:tr>
    </w:tbl>
    <w:p w:rsidR="000270E2" w:rsidRPr="00456028" w:rsidRDefault="000270E2" w:rsidP="000270E2">
      <w:pPr>
        <w:tabs>
          <w:tab w:val="left" w:pos="3712"/>
        </w:tabs>
      </w:pPr>
    </w:p>
    <w:p w:rsidR="000270E2" w:rsidRPr="00456028" w:rsidRDefault="000270E2" w:rsidP="000270E2">
      <w:pPr>
        <w:pStyle w:val="10"/>
        <w:tabs>
          <w:tab w:val="left" w:pos="703"/>
        </w:tabs>
        <w:spacing w:before="0" w:after="0"/>
        <w:ind w:firstLine="0"/>
        <w:rPr>
          <w:sz w:val="24"/>
          <w:szCs w:val="24"/>
        </w:rPr>
      </w:pPr>
    </w:p>
    <w:p w:rsidR="000270E2" w:rsidRPr="00456028" w:rsidRDefault="000270E2" w:rsidP="000270E2">
      <w:pPr>
        <w:ind w:firstLine="708"/>
        <w:jc w:val="center"/>
      </w:pPr>
    </w:p>
    <w:p w:rsidR="004E6D99" w:rsidRPr="004E6D99" w:rsidRDefault="004E6D99" w:rsidP="004E6D99">
      <w:pPr>
        <w:rPr>
          <w:sz w:val="23"/>
          <w:szCs w:val="23"/>
        </w:rPr>
      </w:pPr>
    </w:p>
    <w:sectPr w:rsidR="004E6D99" w:rsidRPr="004E6D99"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62DD" w:rsidRDefault="008862DD" w:rsidP="001424FF">
      <w:r>
        <w:separator/>
      </w:r>
    </w:p>
  </w:endnote>
  <w:endnote w:type="continuationSeparator" w:id="0">
    <w:p w:rsidR="008862DD" w:rsidRDefault="008862DD"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62DD" w:rsidRDefault="008862DD" w:rsidP="001424FF">
      <w:r>
        <w:separator/>
      </w:r>
    </w:p>
  </w:footnote>
  <w:footnote w:type="continuationSeparator" w:id="0">
    <w:p w:rsidR="008862DD" w:rsidRDefault="008862DD" w:rsidP="001424FF">
      <w:r>
        <w:continuationSeparator/>
      </w:r>
    </w:p>
  </w:footnote>
  <w:footnote w:id="1">
    <w:p w:rsidR="0009696E" w:rsidRPr="00B65B32" w:rsidRDefault="0009696E" w:rsidP="002D42BB">
      <w:pPr>
        <w:pStyle w:val="af4"/>
      </w:pPr>
      <w:r>
        <w:rPr>
          <w:rStyle w:val="af6"/>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09696E" w:rsidRDefault="0009696E" w:rsidP="002D42BB">
      <w:pPr>
        <w:pStyle w:val="af4"/>
      </w:pPr>
      <w:r>
        <w:rPr>
          <w:rStyle w:val="af6"/>
        </w:rPr>
        <w:footnoteRef/>
      </w:r>
      <w:r>
        <w:t xml:space="preserve"> Для банковской гарантии возврата авансового платежа.</w:t>
      </w:r>
    </w:p>
  </w:footnote>
  <w:footnote w:id="3">
    <w:p w:rsidR="0009696E" w:rsidRDefault="0009696E" w:rsidP="002D42BB">
      <w:pPr>
        <w:pStyle w:val="af4"/>
      </w:pPr>
      <w:r>
        <w:rPr>
          <w:rStyle w:val="af6"/>
        </w:rPr>
        <w:footnoteRef/>
      </w:r>
      <w:r>
        <w:t xml:space="preserve"> Для договоров, заключаемых с СМП, если по договору не предусмотрена выплата аванса. </w:t>
      </w:r>
    </w:p>
  </w:footnote>
  <w:footnote w:id="4">
    <w:p w:rsidR="0009696E" w:rsidRDefault="0009696E" w:rsidP="002D42BB">
      <w:pPr>
        <w:pStyle w:val="af4"/>
      </w:pPr>
      <w:r>
        <w:rPr>
          <w:rStyle w:val="af6"/>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09696E" w:rsidRPr="005E3C01" w:rsidRDefault="0009696E" w:rsidP="002D42BB">
      <w:pPr>
        <w:pStyle w:val="af4"/>
      </w:pPr>
      <w:r>
        <w:rPr>
          <w:rStyle w:val="af6"/>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D966F47"/>
    <w:multiLevelType w:val="multilevel"/>
    <w:tmpl w:val="8B1ACFE0"/>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374F9B"/>
    <w:multiLevelType w:val="multilevel"/>
    <w:tmpl w:val="D448779A"/>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549E7907"/>
    <w:multiLevelType w:val="hybridMultilevel"/>
    <w:tmpl w:val="6CCE9B34"/>
    <w:lvl w:ilvl="0" w:tplc="0419000F">
      <w:start w:val="1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7">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160952"/>
    <w:multiLevelType w:val="multilevel"/>
    <w:tmpl w:val="80829F56"/>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1"/>
  </w:num>
  <w:num w:numId="2">
    <w:abstractNumId w:val="16"/>
  </w:num>
  <w:num w:numId="3">
    <w:abstractNumId w:val="10"/>
  </w:num>
  <w:num w:numId="4">
    <w:abstractNumId w:val="15"/>
  </w:num>
  <w:num w:numId="5">
    <w:abstractNumId w:val="20"/>
  </w:num>
  <w:num w:numId="6">
    <w:abstractNumId w:val="17"/>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9"/>
  </w:num>
  <w:num w:numId="10">
    <w:abstractNumId w:val="13"/>
  </w:num>
  <w:num w:numId="11">
    <w:abstractNumId w:val="11"/>
  </w:num>
  <w:num w:numId="12">
    <w:abstractNumId w:val="4"/>
  </w:num>
  <w:num w:numId="13">
    <w:abstractNumId w:val="3"/>
  </w:num>
  <w:num w:numId="14">
    <w:abstractNumId w:val="5"/>
  </w:num>
  <w:num w:numId="15">
    <w:abstractNumId w:val="7"/>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1"/>
  </w:num>
  <w:num w:numId="19">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2"/>
  </w:num>
  <w:num w:numId="23">
    <w:abstractNumId w:val="6"/>
  </w:num>
  <w:num w:numId="24">
    <w:abstractNumId w:val="19"/>
  </w:num>
  <w:num w:numId="2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270E2"/>
    <w:rsid w:val="000336AE"/>
    <w:rsid w:val="00036F22"/>
    <w:rsid w:val="00037129"/>
    <w:rsid w:val="00041EA4"/>
    <w:rsid w:val="0004702A"/>
    <w:rsid w:val="000515D5"/>
    <w:rsid w:val="000554A5"/>
    <w:rsid w:val="00057140"/>
    <w:rsid w:val="0006162B"/>
    <w:rsid w:val="00061694"/>
    <w:rsid w:val="00065256"/>
    <w:rsid w:val="000666FE"/>
    <w:rsid w:val="00071AAF"/>
    <w:rsid w:val="00075BA3"/>
    <w:rsid w:val="00085757"/>
    <w:rsid w:val="0008777C"/>
    <w:rsid w:val="00095659"/>
    <w:rsid w:val="0009696E"/>
    <w:rsid w:val="00097AFC"/>
    <w:rsid w:val="000A1CFC"/>
    <w:rsid w:val="000A5BBF"/>
    <w:rsid w:val="000A61A3"/>
    <w:rsid w:val="000B0A4D"/>
    <w:rsid w:val="000B1C2E"/>
    <w:rsid w:val="000B4ABA"/>
    <w:rsid w:val="000B7C75"/>
    <w:rsid w:val="000C0998"/>
    <w:rsid w:val="000C407B"/>
    <w:rsid w:val="000C4D37"/>
    <w:rsid w:val="000E054F"/>
    <w:rsid w:val="000F3C6C"/>
    <w:rsid w:val="000F598A"/>
    <w:rsid w:val="000F61F8"/>
    <w:rsid w:val="00100543"/>
    <w:rsid w:val="001104E0"/>
    <w:rsid w:val="00111284"/>
    <w:rsid w:val="001117D2"/>
    <w:rsid w:val="00111FC6"/>
    <w:rsid w:val="00113DAC"/>
    <w:rsid w:val="00116339"/>
    <w:rsid w:val="00120627"/>
    <w:rsid w:val="00121C23"/>
    <w:rsid w:val="00122113"/>
    <w:rsid w:val="00124039"/>
    <w:rsid w:val="00124308"/>
    <w:rsid w:val="001248F4"/>
    <w:rsid w:val="0012678E"/>
    <w:rsid w:val="001313A1"/>
    <w:rsid w:val="00132919"/>
    <w:rsid w:val="00135465"/>
    <w:rsid w:val="001424FF"/>
    <w:rsid w:val="0016421A"/>
    <w:rsid w:val="001659A2"/>
    <w:rsid w:val="00165A1B"/>
    <w:rsid w:val="00172A81"/>
    <w:rsid w:val="00182E13"/>
    <w:rsid w:val="00185102"/>
    <w:rsid w:val="001854D4"/>
    <w:rsid w:val="00187BD4"/>
    <w:rsid w:val="001931DA"/>
    <w:rsid w:val="00194E20"/>
    <w:rsid w:val="001A2802"/>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58C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20179"/>
    <w:rsid w:val="00226109"/>
    <w:rsid w:val="0023113F"/>
    <w:rsid w:val="00232463"/>
    <w:rsid w:val="00236F00"/>
    <w:rsid w:val="00240542"/>
    <w:rsid w:val="00240DAC"/>
    <w:rsid w:val="00242C00"/>
    <w:rsid w:val="00244D28"/>
    <w:rsid w:val="00245A66"/>
    <w:rsid w:val="00250275"/>
    <w:rsid w:val="00254F4A"/>
    <w:rsid w:val="0025587A"/>
    <w:rsid w:val="002652D2"/>
    <w:rsid w:val="00266CBF"/>
    <w:rsid w:val="00266CD5"/>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5416"/>
    <w:rsid w:val="002A54A7"/>
    <w:rsid w:val="002A54D4"/>
    <w:rsid w:val="002B1C32"/>
    <w:rsid w:val="002B2140"/>
    <w:rsid w:val="002B4153"/>
    <w:rsid w:val="002B42B6"/>
    <w:rsid w:val="002B70C0"/>
    <w:rsid w:val="002B7E61"/>
    <w:rsid w:val="002C315F"/>
    <w:rsid w:val="002D093B"/>
    <w:rsid w:val="002D14D4"/>
    <w:rsid w:val="002D1A6E"/>
    <w:rsid w:val="002D42BB"/>
    <w:rsid w:val="002D43B6"/>
    <w:rsid w:val="002D5810"/>
    <w:rsid w:val="002E42C8"/>
    <w:rsid w:val="002E7746"/>
    <w:rsid w:val="002F1796"/>
    <w:rsid w:val="002F60A4"/>
    <w:rsid w:val="002F6832"/>
    <w:rsid w:val="002F7331"/>
    <w:rsid w:val="003045E1"/>
    <w:rsid w:val="0030640B"/>
    <w:rsid w:val="00311731"/>
    <w:rsid w:val="00324C95"/>
    <w:rsid w:val="0032739C"/>
    <w:rsid w:val="00332F98"/>
    <w:rsid w:val="003354B8"/>
    <w:rsid w:val="00340E97"/>
    <w:rsid w:val="00341805"/>
    <w:rsid w:val="00345427"/>
    <w:rsid w:val="00351F4B"/>
    <w:rsid w:val="003521CE"/>
    <w:rsid w:val="003524A8"/>
    <w:rsid w:val="003563B1"/>
    <w:rsid w:val="00357CC8"/>
    <w:rsid w:val="00361A0D"/>
    <w:rsid w:val="00365C45"/>
    <w:rsid w:val="0037023A"/>
    <w:rsid w:val="00371BD3"/>
    <w:rsid w:val="00376BCE"/>
    <w:rsid w:val="003801B9"/>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6CC2"/>
    <w:rsid w:val="003E74F8"/>
    <w:rsid w:val="003F3B0C"/>
    <w:rsid w:val="003F4251"/>
    <w:rsid w:val="00400DA6"/>
    <w:rsid w:val="00407A88"/>
    <w:rsid w:val="0041346B"/>
    <w:rsid w:val="00421081"/>
    <w:rsid w:val="0042534A"/>
    <w:rsid w:val="004276BD"/>
    <w:rsid w:val="00430ADD"/>
    <w:rsid w:val="00434514"/>
    <w:rsid w:val="0043575B"/>
    <w:rsid w:val="00435E4A"/>
    <w:rsid w:val="00437555"/>
    <w:rsid w:val="004416E1"/>
    <w:rsid w:val="00441909"/>
    <w:rsid w:val="004432CC"/>
    <w:rsid w:val="004550EF"/>
    <w:rsid w:val="00455335"/>
    <w:rsid w:val="00455F97"/>
    <w:rsid w:val="004610D7"/>
    <w:rsid w:val="00470BA5"/>
    <w:rsid w:val="00480AD9"/>
    <w:rsid w:val="00490594"/>
    <w:rsid w:val="00491489"/>
    <w:rsid w:val="004A2FD5"/>
    <w:rsid w:val="004A3CC5"/>
    <w:rsid w:val="004A55E7"/>
    <w:rsid w:val="004B2684"/>
    <w:rsid w:val="004B4F1C"/>
    <w:rsid w:val="004C4796"/>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70CE7"/>
    <w:rsid w:val="00585369"/>
    <w:rsid w:val="005B18F3"/>
    <w:rsid w:val="005B37F6"/>
    <w:rsid w:val="005B6E51"/>
    <w:rsid w:val="005C0474"/>
    <w:rsid w:val="005C0E33"/>
    <w:rsid w:val="005C7CC0"/>
    <w:rsid w:val="005E1054"/>
    <w:rsid w:val="005E44FA"/>
    <w:rsid w:val="005E493E"/>
    <w:rsid w:val="005F207C"/>
    <w:rsid w:val="005F497D"/>
    <w:rsid w:val="00600194"/>
    <w:rsid w:val="00600D5D"/>
    <w:rsid w:val="00604758"/>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BF8"/>
    <w:rsid w:val="006C6D8A"/>
    <w:rsid w:val="006D0C3C"/>
    <w:rsid w:val="006E34D7"/>
    <w:rsid w:val="006E3D94"/>
    <w:rsid w:val="006E4A4B"/>
    <w:rsid w:val="006E4E87"/>
    <w:rsid w:val="006F418A"/>
    <w:rsid w:val="006F53D9"/>
    <w:rsid w:val="00705124"/>
    <w:rsid w:val="00712568"/>
    <w:rsid w:val="00714BAD"/>
    <w:rsid w:val="00716D2D"/>
    <w:rsid w:val="007226ED"/>
    <w:rsid w:val="007228DF"/>
    <w:rsid w:val="00726837"/>
    <w:rsid w:val="007275DA"/>
    <w:rsid w:val="0073073D"/>
    <w:rsid w:val="00730898"/>
    <w:rsid w:val="00730B10"/>
    <w:rsid w:val="007411EE"/>
    <w:rsid w:val="00741849"/>
    <w:rsid w:val="00750888"/>
    <w:rsid w:val="00754CF7"/>
    <w:rsid w:val="0075554C"/>
    <w:rsid w:val="00761E20"/>
    <w:rsid w:val="00765C1C"/>
    <w:rsid w:val="0077236E"/>
    <w:rsid w:val="00774586"/>
    <w:rsid w:val="00775BC7"/>
    <w:rsid w:val="00775F6E"/>
    <w:rsid w:val="0078059F"/>
    <w:rsid w:val="007807BA"/>
    <w:rsid w:val="00790206"/>
    <w:rsid w:val="00790B9A"/>
    <w:rsid w:val="00791B62"/>
    <w:rsid w:val="00791F09"/>
    <w:rsid w:val="00794515"/>
    <w:rsid w:val="00797F0E"/>
    <w:rsid w:val="007A57E8"/>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37423"/>
    <w:rsid w:val="00841467"/>
    <w:rsid w:val="008447E5"/>
    <w:rsid w:val="0085351B"/>
    <w:rsid w:val="00863B45"/>
    <w:rsid w:val="00870806"/>
    <w:rsid w:val="00871F16"/>
    <w:rsid w:val="00873DC0"/>
    <w:rsid w:val="00874133"/>
    <w:rsid w:val="00880075"/>
    <w:rsid w:val="008800C9"/>
    <w:rsid w:val="00881554"/>
    <w:rsid w:val="008848B4"/>
    <w:rsid w:val="00884ED3"/>
    <w:rsid w:val="00885050"/>
    <w:rsid w:val="008862DD"/>
    <w:rsid w:val="008905D3"/>
    <w:rsid w:val="00893EC5"/>
    <w:rsid w:val="008A1677"/>
    <w:rsid w:val="008A5589"/>
    <w:rsid w:val="008A6330"/>
    <w:rsid w:val="008B0633"/>
    <w:rsid w:val="008B1F54"/>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7030"/>
    <w:rsid w:val="00941813"/>
    <w:rsid w:val="00944C1C"/>
    <w:rsid w:val="00944F4E"/>
    <w:rsid w:val="009517E4"/>
    <w:rsid w:val="00954707"/>
    <w:rsid w:val="00970173"/>
    <w:rsid w:val="00970BC1"/>
    <w:rsid w:val="009729F2"/>
    <w:rsid w:val="00975DA3"/>
    <w:rsid w:val="0099089B"/>
    <w:rsid w:val="00990C36"/>
    <w:rsid w:val="00992269"/>
    <w:rsid w:val="00995917"/>
    <w:rsid w:val="009A0734"/>
    <w:rsid w:val="009A28FD"/>
    <w:rsid w:val="009A5155"/>
    <w:rsid w:val="009A7B13"/>
    <w:rsid w:val="009B773A"/>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24564"/>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97"/>
    <w:rsid w:val="00A70A9F"/>
    <w:rsid w:val="00A76E05"/>
    <w:rsid w:val="00A771C4"/>
    <w:rsid w:val="00A87CB9"/>
    <w:rsid w:val="00AA3D1B"/>
    <w:rsid w:val="00AA4C06"/>
    <w:rsid w:val="00AA616F"/>
    <w:rsid w:val="00AA6EB8"/>
    <w:rsid w:val="00AA7887"/>
    <w:rsid w:val="00AB0DDD"/>
    <w:rsid w:val="00AB20A4"/>
    <w:rsid w:val="00AB5218"/>
    <w:rsid w:val="00AC03C6"/>
    <w:rsid w:val="00AC22A1"/>
    <w:rsid w:val="00AC3558"/>
    <w:rsid w:val="00AC65D4"/>
    <w:rsid w:val="00AC7CF9"/>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A0B77"/>
    <w:rsid w:val="00BA0F52"/>
    <w:rsid w:val="00BA147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777"/>
    <w:rsid w:val="00C10BAF"/>
    <w:rsid w:val="00C13B21"/>
    <w:rsid w:val="00C13D37"/>
    <w:rsid w:val="00C215AB"/>
    <w:rsid w:val="00C22337"/>
    <w:rsid w:val="00C25A11"/>
    <w:rsid w:val="00C25FBD"/>
    <w:rsid w:val="00C30076"/>
    <w:rsid w:val="00C4241D"/>
    <w:rsid w:val="00C4321B"/>
    <w:rsid w:val="00C45C87"/>
    <w:rsid w:val="00C46FEC"/>
    <w:rsid w:val="00C52C5F"/>
    <w:rsid w:val="00C5370E"/>
    <w:rsid w:val="00C57F46"/>
    <w:rsid w:val="00C61EC0"/>
    <w:rsid w:val="00C63861"/>
    <w:rsid w:val="00C64C7C"/>
    <w:rsid w:val="00C66065"/>
    <w:rsid w:val="00C70D43"/>
    <w:rsid w:val="00C72974"/>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5913"/>
    <w:rsid w:val="00CF61E7"/>
    <w:rsid w:val="00D05D4F"/>
    <w:rsid w:val="00D064D6"/>
    <w:rsid w:val="00D16888"/>
    <w:rsid w:val="00D17EA0"/>
    <w:rsid w:val="00D22A2F"/>
    <w:rsid w:val="00D22C72"/>
    <w:rsid w:val="00D24B74"/>
    <w:rsid w:val="00D266BB"/>
    <w:rsid w:val="00D309E2"/>
    <w:rsid w:val="00D36E6A"/>
    <w:rsid w:val="00D37205"/>
    <w:rsid w:val="00D372B0"/>
    <w:rsid w:val="00D37F00"/>
    <w:rsid w:val="00D42DB7"/>
    <w:rsid w:val="00D43BA7"/>
    <w:rsid w:val="00D46299"/>
    <w:rsid w:val="00D46E35"/>
    <w:rsid w:val="00D612E6"/>
    <w:rsid w:val="00D72796"/>
    <w:rsid w:val="00D73502"/>
    <w:rsid w:val="00D807F0"/>
    <w:rsid w:val="00D81A19"/>
    <w:rsid w:val="00D94175"/>
    <w:rsid w:val="00DA3202"/>
    <w:rsid w:val="00DA6711"/>
    <w:rsid w:val="00DA705E"/>
    <w:rsid w:val="00DB0404"/>
    <w:rsid w:val="00DB2D34"/>
    <w:rsid w:val="00DB3B58"/>
    <w:rsid w:val="00DB7097"/>
    <w:rsid w:val="00DC0A71"/>
    <w:rsid w:val="00DC7125"/>
    <w:rsid w:val="00DC7A06"/>
    <w:rsid w:val="00DD1549"/>
    <w:rsid w:val="00DD1EAE"/>
    <w:rsid w:val="00DD4E19"/>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D52FF"/>
    <w:rsid w:val="00EE16A8"/>
    <w:rsid w:val="00EE45E6"/>
    <w:rsid w:val="00EE6C44"/>
    <w:rsid w:val="00EE759E"/>
    <w:rsid w:val="00EF0724"/>
    <w:rsid w:val="00EF5836"/>
    <w:rsid w:val="00F01B43"/>
    <w:rsid w:val="00F04C5B"/>
    <w:rsid w:val="00F27D96"/>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11">
    <w:name w:val="Знак Знак Знак Знак Знак Знак Знак Знак Знак Знак1"/>
    <w:basedOn w:val="a"/>
    <w:rsid w:val="00C30076"/>
    <w:pPr>
      <w:tabs>
        <w:tab w:val="num" w:pos="360"/>
      </w:tabs>
      <w:spacing w:after="160" w:line="240" w:lineRule="exact"/>
    </w:pPr>
    <w:rPr>
      <w:rFonts w:ascii="Verdana" w:hAnsi="Verdana" w:cs="Verdana"/>
      <w:sz w:val="20"/>
      <w:szCs w:val="20"/>
      <w:lang w:val="en-US" w:eastAsia="en-US"/>
    </w:rPr>
  </w:style>
  <w:style w:type="character" w:styleId="ab">
    <w:name w:val="annotation reference"/>
    <w:semiHidden/>
    <w:rsid w:val="0006162B"/>
    <w:rPr>
      <w:sz w:val="16"/>
      <w:szCs w:val="16"/>
    </w:rPr>
  </w:style>
  <w:style w:type="paragraph" w:styleId="ac">
    <w:name w:val="annotation text"/>
    <w:basedOn w:val="a"/>
    <w:semiHidden/>
    <w:rsid w:val="0006162B"/>
    <w:rPr>
      <w:sz w:val="20"/>
      <w:szCs w:val="20"/>
    </w:rPr>
  </w:style>
  <w:style w:type="paragraph" w:styleId="ad">
    <w:name w:val="annotation subject"/>
    <w:basedOn w:val="ac"/>
    <w:next w:val="ac"/>
    <w:semiHidden/>
    <w:rsid w:val="0006162B"/>
    <w:rPr>
      <w:b/>
      <w:bCs/>
    </w:rPr>
  </w:style>
  <w:style w:type="paragraph" w:styleId="ae">
    <w:name w:val="Balloon Text"/>
    <w:basedOn w:val="a"/>
    <w:semiHidden/>
    <w:rsid w:val="0006162B"/>
    <w:rPr>
      <w:rFonts w:ascii="Tahoma" w:hAnsi="Tahoma" w:cs="Tahoma"/>
      <w:sz w:val="16"/>
      <w:szCs w:val="16"/>
    </w:rPr>
  </w:style>
  <w:style w:type="table" w:styleId="af">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Indent"/>
    <w:basedOn w:val="a"/>
    <w:link w:val="af1"/>
    <w:rsid w:val="00DA6711"/>
    <w:pPr>
      <w:spacing w:after="120"/>
      <w:ind w:left="283"/>
    </w:pPr>
  </w:style>
  <w:style w:type="character" w:customStyle="1" w:styleId="af1">
    <w:name w:val="Основной текст с отступом Знак"/>
    <w:basedOn w:val="a0"/>
    <w:link w:val="af0"/>
    <w:rsid w:val="00DA6711"/>
    <w:rPr>
      <w:sz w:val="24"/>
      <w:szCs w:val="24"/>
    </w:rPr>
  </w:style>
  <w:style w:type="paragraph" w:styleId="af2">
    <w:name w:val="List Paragraph"/>
    <w:basedOn w:val="a"/>
    <w:uiPriority w:val="34"/>
    <w:qFormat/>
    <w:rsid w:val="00DA6711"/>
    <w:pPr>
      <w:ind w:left="720"/>
      <w:contextualSpacing/>
    </w:pPr>
  </w:style>
  <w:style w:type="character" w:styleId="af3">
    <w:name w:val="Emphasis"/>
    <w:basedOn w:val="a0"/>
    <w:qFormat/>
    <w:rsid w:val="00A01DCF"/>
    <w:rPr>
      <w:i/>
      <w:iCs/>
    </w:rPr>
  </w:style>
  <w:style w:type="paragraph" w:styleId="af4">
    <w:name w:val="footnote text"/>
    <w:basedOn w:val="a"/>
    <w:link w:val="af5"/>
    <w:uiPriority w:val="99"/>
    <w:unhideWhenUsed/>
    <w:rsid w:val="001424FF"/>
    <w:pPr>
      <w:jc w:val="both"/>
    </w:pPr>
    <w:rPr>
      <w:rFonts w:eastAsia="Calibri"/>
      <w:sz w:val="20"/>
      <w:szCs w:val="20"/>
      <w:lang w:val="x-none"/>
    </w:rPr>
  </w:style>
  <w:style w:type="character" w:customStyle="1" w:styleId="af5">
    <w:name w:val="Текст сноски Знак"/>
    <w:basedOn w:val="a0"/>
    <w:link w:val="af4"/>
    <w:uiPriority w:val="99"/>
    <w:rsid w:val="001424FF"/>
    <w:rPr>
      <w:rFonts w:eastAsia="Calibri"/>
      <w:lang w:val="x-none"/>
    </w:rPr>
  </w:style>
  <w:style w:type="character" w:styleId="af6">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11">
    <w:name w:val="Знак Знак Знак Знак Знак Знак Знак Знак Знак Знак1"/>
    <w:basedOn w:val="a"/>
    <w:rsid w:val="00C30076"/>
    <w:pPr>
      <w:tabs>
        <w:tab w:val="num" w:pos="360"/>
      </w:tabs>
      <w:spacing w:after="160" w:line="240" w:lineRule="exact"/>
    </w:pPr>
    <w:rPr>
      <w:rFonts w:ascii="Verdana" w:hAnsi="Verdana" w:cs="Verdana"/>
      <w:sz w:val="20"/>
      <w:szCs w:val="20"/>
      <w:lang w:val="en-US" w:eastAsia="en-US"/>
    </w:rPr>
  </w:style>
  <w:style w:type="character" w:styleId="ab">
    <w:name w:val="annotation reference"/>
    <w:semiHidden/>
    <w:rsid w:val="0006162B"/>
    <w:rPr>
      <w:sz w:val="16"/>
      <w:szCs w:val="16"/>
    </w:rPr>
  </w:style>
  <w:style w:type="paragraph" w:styleId="ac">
    <w:name w:val="annotation text"/>
    <w:basedOn w:val="a"/>
    <w:semiHidden/>
    <w:rsid w:val="0006162B"/>
    <w:rPr>
      <w:sz w:val="20"/>
      <w:szCs w:val="20"/>
    </w:rPr>
  </w:style>
  <w:style w:type="paragraph" w:styleId="ad">
    <w:name w:val="annotation subject"/>
    <w:basedOn w:val="ac"/>
    <w:next w:val="ac"/>
    <w:semiHidden/>
    <w:rsid w:val="0006162B"/>
    <w:rPr>
      <w:b/>
      <w:bCs/>
    </w:rPr>
  </w:style>
  <w:style w:type="paragraph" w:styleId="ae">
    <w:name w:val="Balloon Text"/>
    <w:basedOn w:val="a"/>
    <w:semiHidden/>
    <w:rsid w:val="0006162B"/>
    <w:rPr>
      <w:rFonts w:ascii="Tahoma" w:hAnsi="Tahoma" w:cs="Tahoma"/>
      <w:sz w:val="16"/>
      <w:szCs w:val="16"/>
    </w:rPr>
  </w:style>
  <w:style w:type="table" w:styleId="af">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Indent"/>
    <w:basedOn w:val="a"/>
    <w:link w:val="af1"/>
    <w:rsid w:val="00DA6711"/>
    <w:pPr>
      <w:spacing w:after="120"/>
      <w:ind w:left="283"/>
    </w:pPr>
  </w:style>
  <w:style w:type="character" w:customStyle="1" w:styleId="af1">
    <w:name w:val="Основной текст с отступом Знак"/>
    <w:basedOn w:val="a0"/>
    <w:link w:val="af0"/>
    <w:rsid w:val="00DA6711"/>
    <w:rPr>
      <w:sz w:val="24"/>
      <w:szCs w:val="24"/>
    </w:rPr>
  </w:style>
  <w:style w:type="paragraph" w:styleId="af2">
    <w:name w:val="List Paragraph"/>
    <w:basedOn w:val="a"/>
    <w:uiPriority w:val="34"/>
    <w:qFormat/>
    <w:rsid w:val="00DA6711"/>
    <w:pPr>
      <w:ind w:left="720"/>
      <w:contextualSpacing/>
    </w:pPr>
  </w:style>
  <w:style w:type="character" w:styleId="af3">
    <w:name w:val="Emphasis"/>
    <w:basedOn w:val="a0"/>
    <w:qFormat/>
    <w:rsid w:val="00A01DCF"/>
    <w:rPr>
      <w:i/>
      <w:iCs/>
    </w:rPr>
  </w:style>
  <w:style w:type="paragraph" w:styleId="af4">
    <w:name w:val="footnote text"/>
    <w:basedOn w:val="a"/>
    <w:link w:val="af5"/>
    <w:uiPriority w:val="99"/>
    <w:unhideWhenUsed/>
    <w:rsid w:val="001424FF"/>
    <w:pPr>
      <w:jc w:val="both"/>
    </w:pPr>
    <w:rPr>
      <w:rFonts w:eastAsia="Calibri"/>
      <w:sz w:val="20"/>
      <w:szCs w:val="20"/>
      <w:lang w:val="x-none"/>
    </w:rPr>
  </w:style>
  <w:style w:type="character" w:customStyle="1" w:styleId="af5">
    <w:name w:val="Текст сноски Знак"/>
    <w:basedOn w:val="a0"/>
    <w:link w:val="af4"/>
    <w:uiPriority w:val="99"/>
    <w:rsid w:val="001424FF"/>
    <w:rPr>
      <w:rFonts w:eastAsia="Calibri"/>
      <w:lang w:val="x-none"/>
    </w:rPr>
  </w:style>
  <w:style w:type="character" w:styleId="af6">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833BAB-C505-4C77-84A7-6BB682883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10422</Words>
  <Characters>59412</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69695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Болсун Елена Александровна</cp:lastModifiedBy>
  <cp:revision>2</cp:revision>
  <cp:lastPrinted>2013-06-24T06:38:00Z</cp:lastPrinted>
  <dcterms:created xsi:type="dcterms:W3CDTF">2016-11-08T02:30:00Z</dcterms:created>
  <dcterms:modified xsi:type="dcterms:W3CDTF">2016-11-08T02:30:00Z</dcterms:modified>
</cp:coreProperties>
</file>