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 xml:space="preserve">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(г. Уссурийск, с. Кондратеновка, п. Тимирязевский, Михайловский р-н, с. Осиновка) </w:t>
      </w:r>
      <w:r w:rsidRPr="00E56FDA">
        <w:rPr>
          <w:rFonts w:ascii="Times New Roman" w:hAnsi="Times New Roman" w:cs="Times New Roman"/>
          <w:sz w:val="24"/>
          <w:szCs w:val="24"/>
        </w:rPr>
        <w:t>(далее по тексту договора - Объект) и</w:t>
      </w:r>
      <w:proofErr w:type="gramEnd"/>
      <w:r w:rsidRPr="00E56FDA">
        <w:rPr>
          <w:rFonts w:ascii="Times New Roman" w:hAnsi="Times New Roman" w:cs="Times New Roman"/>
          <w:sz w:val="24"/>
          <w:szCs w:val="24"/>
        </w:rPr>
        <w:t xml:space="preserve"> сдать результат Заказчику, а Заказчик обязуется принять результат работ и оплатить его в </w:t>
      </w:r>
      <w:proofErr w:type="gramStart"/>
      <w:r w:rsidRPr="00E56FDA">
        <w:rPr>
          <w:rFonts w:ascii="Times New Roman" w:hAnsi="Times New Roman" w:cs="Times New Roman"/>
          <w:sz w:val="24"/>
          <w:szCs w:val="24"/>
        </w:rPr>
        <w:t>порядке</w:t>
      </w:r>
      <w:proofErr w:type="gramEnd"/>
      <w:r w:rsidRPr="00E56FDA">
        <w:rPr>
          <w:rFonts w:ascii="Times New Roman" w:hAnsi="Times New Roman" w:cs="Times New Roman"/>
          <w:sz w:val="24"/>
          <w:szCs w:val="24"/>
        </w:rPr>
        <w:t>,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00752A" w:rsidRPr="00F51F1F" w:rsidRDefault="00F51F1F" w:rsidP="00B82A4E">
      <w:pPr>
        <w:shd w:val="clear" w:color="auto" w:fill="FFFFFF"/>
        <w:tabs>
          <w:tab w:val="left" w:pos="0"/>
          <w:tab w:val="left" w:pos="142"/>
          <w:tab w:val="left" w:pos="993"/>
          <w:tab w:val="left" w:pos="1276"/>
          <w:tab w:val="left" w:pos="1418"/>
        </w:tabs>
        <w:ind w:firstLine="567"/>
        <w:jc w:val="both"/>
        <w:rPr>
          <w:color w:val="1F497D" w:themeColor="text2"/>
        </w:rPr>
      </w:pPr>
      <w:r>
        <w:rPr>
          <w:color w:val="1F497D" w:themeColor="text2"/>
        </w:rPr>
        <w:t xml:space="preserve">- </w:t>
      </w:r>
      <w:r w:rsidRPr="00F51F1F">
        <w:rPr>
          <w:color w:val="1F497D" w:themeColor="text2"/>
        </w:rPr>
        <w:t xml:space="preserve">16-3321ц от 12.09.2016г. (КФХ Безбородова М.М.,  г. Уссурийск, с. Кондратеновка, ул. Баневура, д. 16 (ориентир) 130 м на северо-восток), 15 кВт, 380 </w:t>
      </w:r>
      <w:proofErr w:type="gramStart"/>
      <w:r w:rsidRPr="00F51F1F">
        <w:rPr>
          <w:color w:val="1F497D" w:themeColor="text2"/>
        </w:rPr>
        <w:t>В</w:t>
      </w:r>
      <w:proofErr w:type="gramEnd"/>
      <w:r w:rsidRPr="00F51F1F">
        <w:rPr>
          <w:color w:val="1F497D" w:themeColor="text2"/>
        </w:rPr>
        <w:t>;</w:t>
      </w:r>
      <w:r w:rsidR="001E0757" w:rsidRPr="00F51F1F">
        <w:rPr>
          <w:color w:val="1F497D" w:themeColor="text2"/>
        </w:rPr>
        <w:t xml:space="preserve"> </w:t>
      </w:r>
    </w:p>
    <w:p w:rsidR="00F51F1F" w:rsidRPr="00F51F1F" w:rsidRDefault="00F51F1F" w:rsidP="00B82A4E">
      <w:pPr>
        <w:shd w:val="clear" w:color="auto" w:fill="FFFFFF"/>
        <w:tabs>
          <w:tab w:val="left" w:pos="0"/>
          <w:tab w:val="left" w:pos="142"/>
          <w:tab w:val="left" w:pos="993"/>
          <w:tab w:val="left" w:pos="1276"/>
          <w:tab w:val="left" w:pos="1418"/>
        </w:tabs>
        <w:ind w:firstLine="567"/>
        <w:jc w:val="both"/>
        <w:rPr>
          <w:color w:val="1F497D" w:themeColor="text2"/>
        </w:rPr>
      </w:pPr>
      <w:r>
        <w:rPr>
          <w:color w:val="1F497D" w:themeColor="text2"/>
        </w:rPr>
        <w:t xml:space="preserve">- </w:t>
      </w:r>
      <w:r w:rsidRPr="00F51F1F">
        <w:rPr>
          <w:color w:val="1F497D" w:themeColor="text2"/>
        </w:rPr>
        <w:t>16-2705ц от 15.07.2016г. (ПАО филиал «МТС» Макро-регион Дальний          Восток»,  г. Уссурийск, п. Тимирязевский, ул. Механизаторов, д. 10, корпус г), 5 кВт, 380</w:t>
      </w:r>
      <w:proofErr w:type="gramStart"/>
      <w:r w:rsidRPr="00F51F1F">
        <w:rPr>
          <w:color w:val="1F497D" w:themeColor="text2"/>
        </w:rPr>
        <w:t xml:space="preserve"> В</w:t>
      </w:r>
      <w:proofErr w:type="gramEnd"/>
      <w:r w:rsidRPr="00F51F1F">
        <w:rPr>
          <w:color w:val="1F497D" w:themeColor="text2"/>
        </w:rPr>
        <w:t>;</w:t>
      </w:r>
    </w:p>
    <w:p w:rsidR="00F51F1F" w:rsidRPr="00F51F1F" w:rsidRDefault="00F51F1F" w:rsidP="00B82A4E">
      <w:pPr>
        <w:shd w:val="clear" w:color="auto" w:fill="FFFFFF"/>
        <w:tabs>
          <w:tab w:val="left" w:pos="0"/>
          <w:tab w:val="left" w:pos="142"/>
          <w:tab w:val="left" w:pos="993"/>
          <w:tab w:val="left" w:pos="1276"/>
          <w:tab w:val="left" w:pos="1418"/>
        </w:tabs>
        <w:ind w:firstLine="567"/>
        <w:jc w:val="both"/>
        <w:rPr>
          <w:color w:val="0070C0"/>
        </w:rPr>
      </w:pPr>
      <w:r>
        <w:rPr>
          <w:color w:val="1F497D" w:themeColor="text2"/>
        </w:rPr>
        <w:t xml:space="preserve">- </w:t>
      </w:r>
      <w:r w:rsidRPr="00F51F1F">
        <w:rPr>
          <w:color w:val="1F497D" w:themeColor="text2"/>
        </w:rPr>
        <w:t xml:space="preserve">16-3211ц от 30.08.2016г. (ООО «Ирис Текнолоджис»,  Приморский край, Михайловский р-он, </w:t>
      </w:r>
      <w:proofErr w:type="gramStart"/>
      <w:r w:rsidRPr="00F51F1F">
        <w:rPr>
          <w:color w:val="1F497D" w:themeColor="text2"/>
        </w:rPr>
        <w:t>с</w:t>
      </w:r>
      <w:proofErr w:type="gramEnd"/>
      <w:r w:rsidRPr="00F51F1F">
        <w:rPr>
          <w:color w:val="1F497D" w:themeColor="text2"/>
        </w:rPr>
        <w:t xml:space="preserve">. </w:t>
      </w:r>
      <w:proofErr w:type="gramStart"/>
      <w:r w:rsidRPr="00F51F1F">
        <w:rPr>
          <w:color w:val="1F497D" w:themeColor="text2"/>
        </w:rPr>
        <w:t>Осиновка</w:t>
      </w:r>
      <w:proofErr w:type="gramEnd"/>
      <w:r w:rsidRPr="00F51F1F">
        <w:rPr>
          <w:color w:val="1F497D" w:themeColor="text2"/>
        </w:rPr>
        <w:t xml:space="preserve">, ул. Ленинская, д. 58 (ориентир) 3830 м на северо-восток), </w:t>
      </w:r>
      <w:r w:rsidRPr="00F51F1F">
        <w:rPr>
          <w:color w:val="0070C0"/>
        </w:rPr>
        <w:t>15 кВт, 380 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lastRenderedPageBreak/>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710B48">
        <w:rPr>
          <w:bCs/>
        </w:rPr>
        <w:lastRenderedPageBreak/>
        <w:t>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w:t>
      </w:r>
      <w:r w:rsidRPr="00710B48">
        <w:lastRenderedPageBreak/>
        <w:t>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lastRenderedPageBreak/>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w:t>
      </w:r>
      <w:bookmarkStart w:id="0" w:name="_GoBack"/>
      <w:bookmarkEnd w:id="0"/>
      <w:r w:rsidRPr="00710B48">
        <w:t>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w:t>
      </w:r>
      <w:r w:rsidRPr="00710B48">
        <w:lastRenderedPageBreak/>
        <w:t>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lastRenderedPageBreak/>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lastRenderedPageBreak/>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 xml:space="preserve">в соответствии с </w:t>
      </w:r>
      <w:r w:rsidR="002337BB" w:rsidRPr="00710B48">
        <w:lastRenderedPageBreak/>
        <w:t>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В случае нарушения Заказчиком сроков оплаты результатов выполненных и принятых </w:t>
      </w:r>
      <w:r w:rsidRPr="00710B48">
        <w:lastRenderedPageBreak/>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lastRenderedPageBreak/>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710B48">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B2" w:rsidRDefault="005562B2" w:rsidP="00153E35">
      <w:r>
        <w:separator/>
      </w:r>
    </w:p>
  </w:endnote>
  <w:endnote w:type="continuationSeparator" w:id="0">
    <w:p w:rsidR="005562B2" w:rsidRDefault="005562B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B2" w:rsidRDefault="005562B2" w:rsidP="00153E35">
      <w:r>
        <w:separator/>
      </w:r>
    </w:p>
  </w:footnote>
  <w:footnote w:type="continuationSeparator" w:id="0">
    <w:p w:rsidR="005562B2" w:rsidRDefault="005562B2"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62B2"/>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2A4E"/>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96000-1013-4D24-8171-3CC49ECBC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11182</Words>
  <Characters>63739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74772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6</cp:revision>
  <cp:lastPrinted>2016-11-30T02:29:00Z</cp:lastPrinted>
  <dcterms:created xsi:type="dcterms:W3CDTF">2016-10-06T00:04:00Z</dcterms:created>
  <dcterms:modified xsi:type="dcterms:W3CDTF">2016-11-30T02:29:00Z</dcterms:modified>
</cp:coreProperties>
</file>