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A64BE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A64BE0">
              <w:rPr>
                <w:b/>
                <w:szCs w:val="28"/>
              </w:rPr>
              <w:t>274</w:t>
            </w:r>
            <w:r w:rsidR="005A297A">
              <w:rPr>
                <w:b/>
                <w:szCs w:val="28"/>
              </w:rPr>
              <w:t>/</w:t>
            </w:r>
            <w:proofErr w:type="spellStart"/>
            <w:r w:rsidR="005A297A">
              <w:rPr>
                <w:b/>
                <w:szCs w:val="28"/>
              </w:rPr>
              <w:t>ПрУ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A64BE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A64BE0">
              <w:rPr>
                <w:b/>
                <w:sz w:val="24"/>
                <w:szCs w:val="24"/>
              </w:rPr>
              <w:t>10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A64BE0">
              <w:rPr>
                <w:b/>
                <w:sz w:val="24"/>
                <w:szCs w:val="24"/>
              </w:rPr>
              <w:t>февраля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A297A" w:rsidRPr="005A297A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оказание услуг </w:t>
      </w:r>
      <w:r w:rsidR="00A64BE0" w:rsidRPr="00A64BE0">
        <w:rPr>
          <w:b/>
          <w:i/>
          <w:snapToGrid/>
          <w:sz w:val="26"/>
          <w:szCs w:val="26"/>
        </w:rPr>
        <w:t xml:space="preserve">«Техническое обслуживание ИТСО объектов филиала "ЭС ЕАО" (базы РЭС, система автоматического пожаротушения </w:t>
      </w:r>
      <w:proofErr w:type="gramStart"/>
      <w:r w:rsidR="00A64BE0" w:rsidRPr="00A64BE0">
        <w:rPr>
          <w:b/>
          <w:i/>
          <w:snapToGrid/>
          <w:sz w:val="26"/>
          <w:szCs w:val="26"/>
        </w:rPr>
        <w:t>в</w:t>
      </w:r>
      <w:proofErr w:type="gramEnd"/>
      <w:r w:rsidR="00A64BE0" w:rsidRPr="00A64BE0">
        <w:rPr>
          <w:b/>
          <w:i/>
          <w:snapToGrid/>
          <w:sz w:val="26"/>
          <w:szCs w:val="26"/>
        </w:rPr>
        <w:t xml:space="preserve"> серверной, ПС)»</w:t>
      </w:r>
      <w:r w:rsidR="005A297A" w:rsidRPr="005A297A">
        <w:rPr>
          <w:b/>
          <w:i/>
          <w:snapToGrid/>
          <w:sz w:val="26"/>
          <w:szCs w:val="26"/>
        </w:rPr>
        <w:t xml:space="preserve">, </w:t>
      </w:r>
      <w:r w:rsidR="005A297A" w:rsidRPr="005A297A">
        <w:rPr>
          <w:snapToGrid/>
          <w:sz w:val="26"/>
          <w:szCs w:val="26"/>
        </w:rPr>
        <w:t>закупк</w:t>
      </w:r>
      <w:r w:rsidR="00A64BE0">
        <w:rPr>
          <w:snapToGrid/>
          <w:sz w:val="26"/>
          <w:szCs w:val="26"/>
        </w:rPr>
        <w:t>а 319</w:t>
      </w:r>
      <w:r w:rsidR="005A297A" w:rsidRPr="005A297A">
        <w:rPr>
          <w:snapToGrid/>
          <w:sz w:val="26"/>
          <w:szCs w:val="26"/>
        </w:rPr>
        <w:t xml:space="preserve"> р. 9</w:t>
      </w:r>
      <w:r w:rsidR="00A64BE0">
        <w:rPr>
          <w:snapToGrid/>
          <w:sz w:val="26"/>
          <w:szCs w:val="26"/>
        </w:rPr>
        <w:t xml:space="preserve"> </w:t>
      </w:r>
      <w:r w:rsidR="005A297A" w:rsidRPr="005A297A">
        <w:rPr>
          <w:snapToGrid/>
          <w:sz w:val="26"/>
          <w:szCs w:val="26"/>
        </w:rPr>
        <w:t>ГКПЗ 2017 г.</w:t>
      </w:r>
    </w:p>
    <w:p w:rsidR="00293AAD" w:rsidRPr="001F6B05" w:rsidRDefault="00293AAD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 адре</w:t>
      </w:r>
      <w:r w:rsidR="00A64BE0">
        <w:rPr>
          <w:sz w:val="26"/>
          <w:szCs w:val="26"/>
        </w:rPr>
        <w:t>с Организатора закупки</w:t>
      </w:r>
      <w:r w:rsidR="0084207E">
        <w:rPr>
          <w:sz w:val="26"/>
          <w:szCs w:val="26"/>
        </w:rPr>
        <w:t xml:space="preserve"> </w:t>
      </w:r>
      <w:r w:rsidR="00344D9B">
        <w:rPr>
          <w:sz w:val="26"/>
          <w:szCs w:val="26"/>
        </w:rPr>
        <w:t>поступило</w:t>
      </w:r>
      <w:r w:rsidR="00210EF2">
        <w:rPr>
          <w:sz w:val="26"/>
          <w:szCs w:val="26"/>
        </w:rPr>
        <w:t xml:space="preserve"> </w:t>
      </w:r>
      <w:r w:rsidR="00A64BE0">
        <w:rPr>
          <w:b/>
          <w:i/>
          <w:sz w:val="26"/>
          <w:szCs w:val="26"/>
        </w:rPr>
        <w:t>3 (три)</w:t>
      </w:r>
      <w:r w:rsidR="00210EF2" w:rsidRPr="00344D9B">
        <w:rPr>
          <w:b/>
          <w:i/>
          <w:sz w:val="26"/>
          <w:szCs w:val="26"/>
        </w:rPr>
        <w:t xml:space="preserve">  </w:t>
      </w:r>
      <w:r w:rsidR="0084207E">
        <w:rPr>
          <w:sz w:val="26"/>
          <w:szCs w:val="26"/>
        </w:rPr>
        <w:t>заявки</w:t>
      </w:r>
      <w:r w:rsidR="00386EF9"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84207E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</w:t>
      </w:r>
      <w:r w:rsidRPr="0084207E">
        <w:rPr>
          <w:sz w:val="26"/>
          <w:szCs w:val="26"/>
        </w:rPr>
        <w:t>Торговой площадке Системы B2B-ESV автоматически.</w:t>
      </w:r>
    </w:p>
    <w:p w:rsidR="00386EF9" w:rsidRPr="0084207E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84207E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A64BE0">
        <w:rPr>
          <w:sz w:val="26"/>
          <w:szCs w:val="26"/>
        </w:rPr>
        <w:t>4</w:t>
      </w:r>
      <w:r w:rsidRPr="0084207E">
        <w:rPr>
          <w:sz w:val="26"/>
          <w:szCs w:val="26"/>
        </w:rPr>
        <w:t xml:space="preserve">:00 часов благовещенского времени </w:t>
      </w:r>
      <w:r w:rsidR="00A64BE0">
        <w:rPr>
          <w:sz w:val="26"/>
          <w:szCs w:val="26"/>
        </w:rPr>
        <w:t>10</w:t>
      </w:r>
      <w:r w:rsidR="0084207E" w:rsidRPr="0084207E">
        <w:rPr>
          <w:sz w:val="26"/>
          <w:szCs w:val="26"/>
        </w:rPr>
        <w:t>.0</w:t>
      </w:r>
      <w:r w:rsidR="00A64BE0">
        <w:rPr>
          <w:sz w:val="26"/>
          <w:szCs w:val="26"/>
        </w:rPr>
        <w:t>2</w:t>
      </w:r>
      <w:r w:rsidR="0084207E" w:rsidRPr="0084207E">
        <w:rPr>
          <w:sz w:val="26"/>
          <w:szCs w:val="26"/>
        </w:rPr>
        <w:t>.2017</w:t>
      </w:r>
      <w:r w:rsidRPr="0084207E">
        <w:rPr>
          <w:sz w:val="26"/>
          <w:szCs w:val="26"/>
        </w:rPr>
        <w:t xml:space="preserve"> г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10EF2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A64BE0" w:rsidRPr="00467295" w:rsidRDefault="00A64BE0" w:rsidP="00A6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467295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A64BE0" w:rsidRPr="000A692E" w:rsidTr="00663E7B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BE0" w:rsidRPr="000A692E" w:rsidRDefault="00A64BE0" w:rsidP="00663E7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64BE0" w:rsidRPr="000A692E" w:rsidRDefault="00A64BE0" w:rsidP="00663E7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BE0" w:rsidRPr="002B2ACF" w:rsidRDefault="00A64BE0" w:rsidP="00663E7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BE0" w:rsidRPr="002B2ACF" w:rsidRDefault="00A64BE0" w:rsidP="00663E7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BE0" w:rsidRPr="002B2ACF" w:rsidRDefault="00A64BE0" w:rsidP="00663E7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A64BE0" w:rsidRPr="00210EF2" w:rsidTr="00663E7B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BE0" w:rsidRPr="00210EF2" w:rsidRDefault="00A64BE0" w:rsidP="00663E7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BE0" w:rsidRPr="00BD7B8A" w:rsidRDefault="00A64BE0" w:rsidP="00663E7B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ООО "КОМЭН"</w:t>
            </w:r>
            <w:r w:rsidRPr="00BD7B8A">
              <w:rPr>
                <w:color w:val="333333"/>
                <w:sz w:val="26"/>
                <w:szCs w:val="26"/>
              </w:rPr>
              <w:t xml:space="preserve"> (680000, Хабаровский край, г. Хабаровск, ул. Истомина, д. 106, оф. 23)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BE0" w:rsidRPr="00BD7B8A" w:rsidRDefault="00A64BE0" w:rsidP="00A64BE0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1 039 015,00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BE0" w:rsidRPr="00C23E3A" w:rsidRDefault="00A64BE0" w:rsidP="00663E7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862 382,00</w:t>
            </w:r>
          </w:p>
        </w:tc>
      </w:tr>
      <w:tr w:rsidR="00A64BE0" w:rsidRPr="00210EF2" w:rsidTr="00663E7B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BE0" w:rsidRPr="00210EF2" w:rsidRDefault="00A64BE0" w:rsidP="00663E7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BE0" w:rsidRPr="00BD7B8A" w:rsidRDefault="00A64BE0" w:rsidP="00663E7B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ООО "ЦБ"</w:t>
            </w:r>
            <w:r w:rsidRPr="00BD7B8A">
              <w:rPr>
                <w:color w:val="333333"/>
                <w:sz w:val="26"/>
                <w:szCs w:val="26"/>
              </w:rPr>
              <w:t xml:space="preserve"> (679000, Россия, Еврейская автономная обл., ЕАО, г. Биробиджан, ул. </w:t>
            </w:r>
            <w:proofErr w:type="spellStart"/>
            <w:r w:rsidRPr="00BD7B8A">
              <w:rPr>
                <w:color w:val="333333"/>
                <w:sz w:val="26"/>
                <w:szCs w:val="26"/>
              </w:rPr>
              <w:t>Постышева</w:t>
            </w:r>
            <w:proofErr w:type="spellEnd"/>
            <w:r w:rsidRPr="00BD7B8A">
              <w:rPr>
                <w:color w:val="333333"/>
                <w:sz w:val="26"/>
                <w:szCs w:val="26"/>
              </w:rPr>
              <w:t>, д. 6, оф. 7.)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BE0" w:rsidRPr="00BD7B8A" w:rsidRDefault="00A64BE0" w:rsidP="00A64BE0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1 094 290,00</w:t>
            </w:r>
          </w:p>
          <w:p w:rsidR="00A64BE0" w:rsidRPr="00BD7B8A" w:rsidRDefault="00A64BE0" w:rsidP="00A64BE0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BE0" w:rsidRPr="00C23E3A" w:rsidRDefault="00A64BE0" w:rsidP="00663E7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940 000,00</w:t>
            </w:r>
          </w:p>
        </w:tc>
      </w:tr>
      <w:tr w:rsidR="00A64BE0" w:rsidRPr="00210EF2" w:rsidTr="00663E7B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BE0" w:rsidRPr="00210EF2" w:rsidRDefault="00A64BE0" w:rsidP="00663E7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BE0" w:rsidRPr="00BD7B8A" w:rsidRDefault="00A64BE0" w:rsidP="00663E7B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ООО "ОБЕРЕГ"</w:t>
            </w:r>
            <w:r w:rsidRPr="00BD7B8A">
              <w:rPr>
                <w:color w:val="333333"/>
                <w:sz w:val="26"/>
                <w:szCs w:val="26"/>
              </w:rPr>
              <w:t xml:space="preserve"> (679000, Россия, Еврейская автономная обл., г. Биробиджан, ул. Миллера, д. 8)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BE0" w:rsidRPr="00BD7B8A" w:rsidRDefault="00A64BE0" w:rsidP="00A64BE0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1 105 340,00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BE0" w:rsidRPr="00C23E3A" w:rsidRDefault="00A64BE0" w:rsidP="00663E7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1 000 000,00</w:t>
            </w:r>
          </w:p>
        </w:tc>
      </w:tr>
    </w:tbl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</w:t>
      </w:r>
      <w:r w:rsidR="0084207E">
        <w:rPr>
          <w:b/>
          <w:i/>
          <w:sz w:val="26"/>
          <w:szCs w:val="26"/>
        </w:rPr>
        <w:t xml:space="preserve">   </w:t>
      </w:r>
      <w:r w:rsidR="005A297A">
        <w:rPr>
          <w:b/>
          <w:i/>
          <w:sz w:val="26"/>
          <w:szCs w:val="26"/>
        </w:rPr>
        <w:t xml:space="preserve">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  <w:bookmarkStart w:id="0" w:name="_GoBack"/>
      <w:bookmarkEnd w:id="0"/>
    </w:p>
    <w:sectPr w:rsidR="00821D54" w:rsidRPr="003E1032" w:rsidSect="00E14E35">
      <w:headerReference w:type="default" r:id="rId9"/>
      <w:footerReference w:type="default" r:id="rId10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37" w:rsidRDefault="000A4A37" w:rsidP="00E2330B">
      <w:pPr>
        <w:spacing w:line="240" w:lineRule="auto"/>
      </w:pPr>
      <w:r>
        <w:separator/>
      </w:r>
    </w:p>
  </w:endnote>
  <w:endnote w:type="continuationSeparator" w:id="0">
    <w:p w:rsidR="000A4A37" w:rsidRDefault="000A4A3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BE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37" w:rsidRDefault="000A4A37" w:rsidP="00E2330B">
      <w:pPr>
        <w:spacing w:line="240" w:lineRule="auto"/>
      </w:pPr>
      <w:r>
        <w:separator/>
      </w:r>
    </w:p>
  </w:footnote>
  <w:footnote w:type="continuationSeparator" w:id="0">
    <w:p w:rsidR="000A4A37" w:rsidRDefault="000A4A3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A297A">
      <w:rPr>
        <w:i/>
        <w:sz w:val="18"/>
        <w:szCs w:val="18"/>
      </w:rPr>
      <w:t>31</w:t>
    </w:r>
    <w:r w:rsidR="00E14E35">
      <w:rPr>
        <w:i/>
        <w:sz w:val="18"/>
        <w:szCs w:val="18"/>
      </w:rPr>
      <w:t xml:space="preserve">5 р. </w:t>
    </w:r>
    <w:r w:rsidR="005A297A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4A37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07E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144F"/>
    <w:rsid w:val="00A64BE0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44</cp:revision>
  <cp:lastPrinted>2017-01-12T05:44:00Z</cp:lastPrinted>
  <dcterms:created xsi:type="dcterms:W3CDTF">2014-08-07T23:19:00Z</dcterms:created>
  <dcterms:modified xsi:type="dcterms:W3CDTF">2017-02-10T05:34:00Z</dcterms:modified>
</cp:coreProperties>
</file>