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AB147D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AB147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131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М</w:t>
            </w:r>
            <w:r w:rsidR="00AB147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ТПиР</w:t>
            </w:r>
            <w:proofErr w:type="spellEnd"/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F00628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F00628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25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января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201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7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F00628" w:rsidRPr="00AB147D" w:rsidRDefault="00107053" w:rsidP="00F00628">
      <w:pPr>
        <w:pStyle w:val="Tableheader"/>
        <w:ind w:firstLine="426"/>
        <w:rPr>
          <w:rFonts w:eastAsia="Times New Roman"/>
          <w:bCs w:val="0"/>
          <w:i/>
          <w:sz w:val="24"/>
          <w:szCs w:val="24"/>
        </w:rPr>
      </w:pPr>
      <w:r w:rsidRPr="008C186B">
        <w:rPr>
          <w:sz w:val="25"/>
          <w:szCs w:val="25"/>
        </w:rPr>
        <w:t xml:space="preserve">СПОСОБ И ПРЕДМЕТ ЗАКУПКИ: </w:t>
      </w:r>
      <w:r w:rsidR="008C186B" w:rsidRPr="008C186B">
        <w:rPr>
          <w:color w:val="000000" w:themeColor="text1"/>
          <w:sz w:val="25"/>
          <w:szCs w:val="25"/>
          <w:lang w:eastAsia="en-US"/>
        </w:rPr>
        <w:t xml:space="preserve">Открытый </w:t>
      </w:r>
      <w:r w:rsidR="008C186B">
        <w:rPr>
          <w:color w:val="000000" w:themeColor="text1"/>
          <w:sz w:val="25"/>
          <w:szCs w:val="25"/>
          <w:lang w:eastAsia="en-US"/>
        </w:rPr>
        <w:t>запрос предложений</w:t>
      </w:r>
      <w:r w:rsidR="008C186B" w:rsidRPr="008C186B">
        <w:rPr>
          <w:sz w:val="25"/>
          <w:szCs w:val="25"/>
        </w:rPr>
        <w:t xml:space="preserve">: </w:t>
      </w:r>
      <w:r w:rsidR="00AB147D" w:rsidRPr="00AB147D">
        <w:rPr>
          <w:rFonts w:eastAsia="Times New Roman"/>
          <w:bCs w:val="0"/>
          <w:i/>
          <w:sz w:val="26"/>
          <w:szCs w:val="26"/>
        </w:rPr>
        <w:t xml:space="preserve">«Трансформаторы тока </w:t>
      </w:r>
      <w:proofErr w:type="spellStart"/>
      <w:r w:rsidR="00AB147D" w:rsidRPr="00AB147D">
        <w:rPr>
          <w:rFonts w:eastAsia="Times New Roman"/>
          <w:bCs w:val="0"/>
          <w:i/>
          <w:sz w:val="26"/>
          <w:szCs w:val="26"/>
        </w:rPr>
        <w:t>элегазовые</w:t>
      </w:r>
      <w:proofErr w:type="spellEnd"/>
      <w:r w:rsidR="00AB147D" w:rsidRPr="00AB147D">
        <w:rPr>
          <w:rFonts w:eastAsia="Times New Roman"/>
          <w:bCs w:val="0"/>
          <w:i/>
          <w:sz w:val="26"/>
          <w:szCs w:val="26"/>
        </w:rPr>
        <w:t xml:space="preserve"> до 110 </w:t>
      </w:r>
      <w:proofErr w:type="spellStart"/>
      <w:r w:rsidR="00AB147D" w:rsidRPr="00AB147D">
        <w:rPr>
          <w:rFonts w:eastAsia="Times New Roman"/>
          <w:bCs w:val="0"/>
          <w:i/>
          <w:sz w:val="26"/>
          <w:szCs w:val="26"/>
        </w:rPr>
        <w:t>кВ</w:t>
      </w:r>
      <w:proofErr w:type="spellEnd"/>
      <w:r w:rsidR="00AB147D" w:rsidRPr="00AB147D">
        <w:rPr>
          <w:rFonts w:eastAsia="Times New Roman"/>
          <w:bCs w:val="0"/>
          <w:i/>
          <w:sz w:val="26"/>
          <w:szCs w:val="26"/>
        </w:rPr>
        <w:t>» закупка 148</w:t>
      </w:r>
    </w:p>
    <w:p w:rsidR="00F00628" w:rsidRDefault="00F00628" w:rsidP="00F00628">
      <w:pPr>
        <w:pStyle w:val="a4"/>
        <w:spacing w:before="0" w:line="240" w:lineRule="auto"/>
        <w:rPr>
          <w:b/>
          <w:i/>
          <w:color w:val="000000"/>
          <w:sz w:val="26"/>
          <w:szCs w:val="26"/>
        </w:rPr>
      </w:pPr>
    </w:p>
    <w:p w:rsidR="00400A2A" w:rsidRPr="00400A2A" w:rsidRDefault="009934FA" w:rsidP="00F00628">
      <w:pPr>
        <w:pStyle w:val="a4"/>
        <w:spacing w:before="0" w:line="240" w:lineRule="auto"/>
        <w:rPr>
          <w:b/>
          <w:i/>
          <w:color w:val="000000" w:themeColor="text1"/>
          <w:sz w:val="24"/>
        </w:rPr>
      </w:pPr>
      <w:r w:rsidRPr="009934FA">
        <w:rPr>
          <w:b/>
          <w:i/>
          <w:color w:val="000000"/>
          <w:sz w:val="26"/>
          <w:szCs w:val="26"/>
        </w:rPr>
        <w:t xml:space="preserve"> </w:t>
      </w:r>
      <w:r w:rsidR="009F683E" w:rsidRPr="00BC737D">
        <w:rPr>
          <w:b/>
          <w:sz w:val="24"/>
        </w:rPr>
        <w:t>ПРИСУТСТВОВАЛИ</w:t>
      </w:r>
      <w:r w:rsidR="009F683E" w:rsidRPr="00400A2A">
        <w:rPr>
          <w:b/>
          <w:i/>
          <w:sz w:val="24"/>
        </w:rPr>
        <w:t>:</w:t>
      </w:r>
      <w:r w:rsidR="00791CB7" w:rsidRPr="00400A2A">
        <w:rPr>
          <w:b/>
          <w:i/>
          <w:sz w:val="24"/>
        </w:rPr>
        <w:t xml:space="preserve"> </w:t>
      </w:r>
      <w:r w:rsidR="003D058B" w:rsidRPr="00400A2A">
        <w:rPr>
          <w:b/>
          <w:i/>
          <w:sz w:val="24"/>
        </w:rPr>
        <w:t xml:space="preserve"> </w:t>
      </w:r>
      <w:r w:rsidR="00F00628">
        <w:rPr>
          <w:b/>
          <w:i/>
          <w:color w:val="FF0000"/>
          <w:sz w:val="24"/>
        </w:rPr>
        <w:t>Два</w:t>
      </w:r>
      <w:r w:rsidR="00400A2A" w:rsidRPr="00400A2A">
        <w:rPr>
          <w:b/>
          <w:i/>
          <w:color w:val="000000" w:themeColor="text1"/>
          <w:sz w:val="24"/>
        </w:rPr>
        <w:t xml:space="preserve"> члена</w:t>
      </w:r>
      <w:r w:rsidR="00400A2A" w:rsidRPr="00400A2A">
        <w:rPr>
          <w:rFonts w:asciiTheme="minorHAnsi" w:eastAsiaTheme="minorHAnsi" w:hAnsiTheme="minorHAnsi" w:cstheme="minorBidi"/>
          <w:color w:val="000000" w:themeColor="text1"/>
          <w:sz w:val="24"/>
          <w:szCs w:val="22"/>
          <w:lang w:eastAsia="en-US"/>
        </w:rPr>
        <w:t xml:space="preserve"> </w:t>
      </w:r>
      <w:r w:rsidR="00400A2A" w:rsidRPr="00400A2A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400A2A" w:rsidRPr="00400A2A">
        <w:rPr>
          <w:b/>
          <w:i/>
          <w:color w:val="000000" w:themeColor="text1"/>
          <w:sz w:val="24"/>
        </w:rPr>
        <w:t>ии АО</w:t>
      </w:r>
      <w:proofErr w:type="gramEnd"/>
      <w:r w:rsidR="00400A2A" w:rsidRPr="00400A2A">
        <w:rPr>
          <w:b/>
          <w:i/>
          <w:color w:val="000000" w:themeColor="text1"/>
          <w:sz w:val="24"/>
        </w:rPr>
        <w:t xml:space="preserve"> «ДРСК» 2 уровня   </w:t>
      </w:r>
    </w:p>
    <w:p w:rsidR="00400A2A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00A2A" w:rsidRPr="00063C71" w:rsidRDefault="00224BE0" w:rsidP="00400A2A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 адрес Организатора закупки </w:t>
      </w:r>
      <w:r w:rsidR="00F00628">
        <w:rPr>
          <w:sz w:val="24"/>
          <w:szCs w:val="24"/>
        </w:rPr>
        <w:t>1</w:t>
      </w:r>
      <w:r w:rsidR="00400A2A" w:rsidRPr="00882DC9">
        <w:rPr>
          <w:sz w:val="24"/>
          <w:szCs w:val="24"/>
        </w:rPr>
        <w:t xml:space="preserve"> (</w:t>
      </w:r>
      <w:r w:rsidR="00F00628">
        <w:rPr>
          <w:sz w:val="24"/>
          <w:szCs w:val="24"/>
        </w:rPr>
        <w:t>одна</w:t>
      </w:r>
      <w:r w:rsidR="00400A2A" w:rsidRPr="00882DC9">
        <w:rPr>
          <w:sz w:val="24"/>
          <w:szCs w:val="24"/>
        </w:rPr>
        <w:t>)</w:t>
      </w:r>
      <w:r w:rsidR="00400A2A">
        <w:rPr>
          <w:sz w:val="24"/>
          <w:szCs w:val="24"/>
        </w:rPr>
        <w:t xml:space="preserve"> заяв</w:t>
      </w:r>
      <w:r w:rsidR="00883858">
        <w:rPr>
          <w:sz w:val="24"/>
          <w:szCs w:val="24"/>
        </w:rPr>
        <w:t>к</w:t>
      </w:r>
      <w:r w:rsidR="00381014">
        <w:rPr>
          <w:sz w:val="24"/>
          <w:szCs w:val="24"/>
        </w:rPr>
        <w:t>а</w:t>
      </w:r>
      <w:r w:rsidR="00400A2A" w:rsidRPr="00063C71">
        <w:rPr>
          <w:sz w:val="24"/>
          <w:szCs w:val="24"/>
        </w:rPr>
        <w:t xml:space="preserve"> на участие в  переторжк</w:t>
      </w:r>
      <w:r w:rsidR="00400A2A">
        <w:rPr>
          <w:sz w:val="24"/>
          <w:szCs w:val="24"/>
        </w:rPr>
        <w:t xml:space="preserve">е, </w:t>
      </w:r>
      <w:proofErr w:type="gramStart"/>
      <w:r w:rsidR="00400A2A">
        <w:rPr>
          <w:sz w:val="24"/>
          <w:szCs w:val="24"/>
        </w:rPr>
        <w:t>конверты</w:t>
      </w:r>
      <w:proofErr w:type="gramEnd"/>
      <w:r w:rsidR="00400A2A">
        <w:rPr>
          <w:sz w:val="24"/>
          <w:szCs w:val="24"/>
        </w:rPr>
        <w:t xml:space="preserve"> с которыми были размещены в электронном виде</w:t>
      </w:r>
      <w:r w:rsidR="00400A2A" w:rsidRPr="00CE0DC9">
        <w:rPr>
          <w:sz w:val="24"/>
          <w:szCs w:val="24"/>
        </w:rPr>
        <w:t xml:space="preserve"> </w:t>
      </w:r>
      <w:r w:rsidR="00400A2A" w:rsidRPr="00063C71">
        <w:rPr>
          <w:sz w:val="24"/>
          <w:szCs w:val="24"/>
        </w:rPr>
        <w:t xml:space="preserve">на Торговой площадке </w:t>
      </w:r>
      <w:r w:rsidR="00400A2A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400A2A" w:rsidRPr="00686195">
          <w:rPr>
            <w:rStyle w:val="af"/>
            <w:snapToGrid/>
            <w:sz w:val="24"/>
          </w:rPr>
          <w:t>www.b2b-energo.ru</w:t>
        </w:r>
      </w:hyperlink>
      <w:r w:rsidR="00400A2A" w:rsidRPr="00063C71">
        <w:rPr>
          <w:sz w:val="24"/>
          <w:szCs w:val="24"/>
        </w:rPr>
        <w:t>.</w:t>
      </w:r>
    </w:p>
    <w:p w:rsidR="0093201C" w:rsidRPr="00400A2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400A2A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400A2A">
          <w:rPr>
            <w:rStyle w:val="af"/>
            <w:snapToGrid/>
            <w:sz w:val="24"/>
          </w:rPr>
          <w:t>www.b2b-energo.ru</w:t>
        </w:r>
      </w:hyperlink>
      <w:r w:rsidR="001F2B05" w:rsidRPr="00400A2A">
        <w:rPr>
          <w:snapToGrid/>
          <w:sz w:val="24"/>
          <w:szCs w:val="24"/>
        </w:rPr>
        <w:t xml:space="preserve">. </w:t>
      </w:r>
      <w:r w:rsidRPr="00400A2A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886896">
        <w:rPr>
          <w:sz w:val="24"/>
          <w:szCs w:val="24"/>
        </w:rPr>
        <w:t>1</w:t>
      </w:r>
      <w:r w:rsidR="009934FA">
        <w:rPr>
          <w:sz w:val="24"/>
          <w:szCs w:val="24"/>
        </w:rPr>
        <w:t>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F00628">
        <w:rPr>
          <w:sz w:val="24"/>
          <w:szCs w:val="24"/>
        </w:rPr>
        <w:t>25</w:t>
      </w:r>
      <w:r w:rsidR="008C186B">
        <w:rPr>
          <w:sz w:val="24"/>
          <w:szCs w:val="24"/>
        </w:rPr>
        <w:t>.01.2017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1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400A2A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>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заявки после переторжки, руб. без НДС</w:t>
            </w:r>
          </w:p>
        </w:tc>
      </w:tr>
      <w:tr w:rsidR="00AB147D" w:rsidRPr="007802BB" w:rsidTr="0013637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147D" w:rsidRPr="007802BB" w:rsidRDefault="00AB147D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147D" w:rsidRPr="00EB6FEE" w:rsidRDefault="00AB147D" w:rsidP="00AB147D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EB6FEE">
              <w:rPr>
                <w:b/>
                <w:i/>
                <w:snapToGrid/>
                <w:sz w:val="24"/>
                <w:szCs w:val="24"/>
                <w:lang w:eastAsia="en-US"/>
              </w:rPr>
              <w:t>АО "ДЭТК"</w:t>
            </w:r>
            <w:r w:rsidRPr="00EB6FEE">
              <w:rPr>
                <w:snapToGrid/>
                <w:sz w:val="24"/>
                <w:szCs w:val="24"/>
                <w:lang w:eastAsia="en-US"/>
              </w:rPr>
              <w:t xml:space="preserve"> (680001, г. Хабаровск, ул. Менделеева, д. 1 "А", ЛИТ.</w:t>
            </w:r>
            <w:proofErr w:type="gramEnd"/>
            <w:r w:rsidRPr="00EB6FEE">
              <w:rPr>
                <w:snapToGrid/>
                <w:sz w:val="24"/>
                <w:szCs w:val="24"/>
                <w:lang w:eastAsia="en-US"/>
              </w:rPr>
              <w:t xml:space="preserve"> Э, </w:t>
            </w:r>
            <w:proofErr w:type="spellStart"/>
            <w:r w:rsidRPr="00EB6FEE">
              <w:rPr>
                <w:snapToGrid/>
                <w:sz w:val="24"/>
                <w:szCs w:val="24"/>
                <w:lang w:eastAsia="en-US"/>
              </w:rPr>
              <w:t>каб</w:t>
            </w:r>
            <w:proofErr w:type="spellEnd"/>
            <w:r w:rsidRPr="00EB6FEE">
              <w:rPr>
                <w:snapToGrid/>
                <w:sz w:val="24"/>
                <w:szCs w:val="24"/>
                <w:lang w:eastAsia="en-US"/>
              </w:rPr>
              <w:t>. 1)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147D" w:rsidRPr="00EB6FEE" w:rsidRDefault="00AB147D" w:rsidP="003D5A9B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EB6FEE">
              <w:rPr>
                <w:b/>
                <w:i/>
                <w:snapToGrid/>
                <w:sz w:val="24"/>
                <w:szCs w:val="24"/>
                <w:lang w:eastAsia="en-US"/>
              </w:rPr>
              <w:t>6 310 000,00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147D" w:rsidRPr="00EE72A2" w:rsidRDefault="00AB147D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6 250 000,00</w:t>
            </w:r>
          </w:p>
        </w:tc>
      </w:tr>
      <w:tr w:rsidR="00AB147D" w:rsidRPr="007802BB" w:rsidTr="0013637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147D" w:rsidRPr="007802BB" w:rsidRDefault="00AB147D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B147D" w:rsidRPr="00EB6FEE" w:rsidRDefault="00AB147D" w:rsidP="00AB147D">
            <w:pPr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EB6FEE">
              <w:rPr>
                <w:b/>
                <w:i/>
                <w:snapToGrid/>
                <w:sz w:val="24"/>
                <w:szCs w:val="24"/>
                <w:lang w:eastAsia="en-US"/>
              </w:rPr>
              <w:t>ООО "НЕВАЭНЕРГОПРОМ"</w:t>
            </w:r>
            <w:r w:rsidRPr="00EB6FEE">
              <w:rPr>
                <w:snapToGrid/>
                <w:sz w:val="24"/>
                <w:szCs w:val="24"/>
                <w:lang w:eastAsia="en-US"/>
              </w:rPr>
              <w:t xml:space="preserve"> (194100, Россия, г. Санкт - Петербург, пр.</w:t>
            </w:r>
            <w:proofErr w:type="gramEnd"/>
            <w:r w:rsidRPr="00EB6FEE">
              <w:rPr>
                <w:snapToGrid/>
                <w:sz w:val="24"/>
                <w:szCs w:val="24"/>
                <w:lang w:eastAsia="en-US"/>
              </w:rPr>
              <w:t xml:space="preserve"> Лесной, д. 63, лит. А, оф. 415)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B147D" w:rsidRPr="00AB147D" w:rsidRDefault="00AB147D" w:rsidP="003D5A9B">
            <w:pPr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AB147D">
              <w:rPr>
                <w:snapToGrid/>
                <w:sz w:val="24"/>
                <w:szCs w:val="24"/>
                <w:lang w:eastAsia="en-US"/>
              </w:rPr>
              <w:t>6 395 400,00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B147D" w:rsidRPr="00AB147D" w:rsidRDefault="00AB147D" w:rsidP="00883858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B147D">
              <w:rPr>
                <w:snapToGrid/>
                <w:sz w:val="24"/>
                <w:szCs w:val="24"/>
                <w:lang w:eastAsia="en-US"/>
              </w:rPr>
              <w:t>6 395 400,00</w:t>
            </w:r>
            <w:r w:rsidRPr="00AB147D">
              <w:rPr>
                <w:snapToGrid/>
                <w:sz w:val="24"/>
                <w:szCs w:val="24"/>
              </w:rPr>
              <w:t xml:space="preserve"> </w:t>
            </w:r>
            <w:r w:rsidRPr="00AB147D">
              <w:rPr>
                <w:snapToGrid/>
                <w:sz w:val="22"/>
                <w:szCs w:val="22"/>
              </w:rPr>
              <w:t xml:space="preserve"> </w:t>
            </w:r>
          </w:p>
        </w:tc>
      </w:tr>
    </w:tbl>
    <w:p w:rsidR="001F5691" w:rsidRDefault="001F569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C186B" w:rsidRDefault="008C186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</w:t>
      </w:r>
      <w:r w:rsidR="009934FA">
        <w:rPr>
          <w:b/>
          <w:i/>
          <w:sz w:val="24"/>
          <w:szCs w:val="24"/>
        </w:rPr>
        <w:t xml:space="preserve">                        </w:t>
      </w:r>
      <w:r w:rsidR="007802BB">
        <w:rPr>
          <w:b/>
          <w:i/>
          <w:sz w:val="24"/>
          <w:szCs w:val="24"/>
        </w:rPr>
        <w:t xml:space="preserve">  </w:t>
      </w:r>
      <w:bookmarkStart w:id="2" w:name="_GoBack"/>
      <w:bookmarkEnd w:id="2"/>
      <w:r w:rsidR="007802BB">
        <w:rPr>
          <w:b/>
          <w:i/>
          <w:sz w:val="24"/>
          <w:szCs w:val="24"/>
        </w:rPr>
        <w:t xml:space="preserve">    </w:t>
      </w:r>
      <w:r w:rsidR="000C02F6" w:rsidRPr="000C02F6">
        <w:rPr>
          <w:b/>
          <w:i/>
          <w:sz w:val="24"/>
          <w:szCs w:val="24"/>
        </w:rPr>
        <w:tab/>
      </w:r>
      <w:r w:rsidR="00712B9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963D97" w:rsidP="0000180A">
      <w:pPr>
        <w:pStyle w:val="ad"/>
        <w:jc w:val="both"/>
        <w:rPr>
          <w:color w:val="000000" w:themeColor="text1"/>
          <w:sz w:val="24"/>
        </w:rPr>
      </w:pPr>
      <w:hyperlink r:id="rId12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3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D97" w:rsidRDefault="00963D97" w:rsidP="00E2330B">
      <w:pPr>
        <w:spacing w:line="240" w:lineRule="auto"/>
      </w:pPr>
      <w:r>
        <w:separator/>
      </w:r>
    </w:p>
  </w:endnote>
  <w:endnote w:type="continuationSeparator" w:id="0">
    <w:p w:rsidR="00963D97" w:rsidRDefault="00963D9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D97" w:rsidRDefault="00963D97" w:rsidP="00E2330B">
      <w:pPr>
        <w:spacing w:line="240" w:lineRule="auto"/>
      </w:pPr>
      <w:r>
        <w:separator/>
      </w:r>
    </w:p>
  </w:footnote>
  <w:footnote w:type="continuationSeparator" w:id="0">
    <w:p w:rsidR="00963D97" w:rsidRDefault="00963D9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550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1F7DF3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81014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186B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D9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4FA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34F0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147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E72A2"/>
    <w:rsid w:val="00EF0E1E"/>
    <w:rsid w:val="00EF0EC7"/>
    <w:rsid w:val="00EF663A"/>
    <w:rsid w:val="00F00628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F00628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F00628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43</cp:revision>
  <cp:lastPrinted>2016-04-29T06:18:00Z</cp:lastPrinted>
  <dcterms:created xsi:type="dcterms:W3CDTF">2015-03-25T00:15:00Z</dcterms:created>
  <dcterms:modified xsi:type="dcterms:W3CDTF">2017-01-25T07:54:00Z</dcterms:modified>
</cp:coreProperties>
</file>