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76208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Cs w:val="28"/>
        </w:rPr>
      </w:pPr>
      <w:r w:rsidRPr="00B76208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1F6323" w:rsidRPr="00B76208">
        <w:rPr>
          <w:rFonts w:cs="Arial"/>
          <w:b/>
          <w:bCs/>
          <w:iCs/>
          <w:snapToGrid/>
          <w:spacing w:val="40"/>
          <w:szCs w:val="28"/>
        </w:rPr>
        <w:t xml:space="preserve"> № </w:t>
      </w:r>
      <w:r w:rsidR="008A3530" w:rsidRPr="00B76208">
        <w:rPr>
          <w:rFonts w:cs="Arial"/>
          <w:b/>
          <w:bCs/>
          <w:iCs/>
          <w:snapToGrid/>
          <w:spacing w:val="40"/>
          <w:szCs w:val="28"/>
        </w:rPr>
        <w:t>4</w:t>
      </w:r>
      <w:r w:rsidR="002D5AA7" w:rsidRPr="00B76208">
        <w:rPr>
          <w:rFonts w:cs="Arial"/>
          <w:b/>
          <w:bCs/>
          <w:iCs/>
          <w:snapToGrid/>
          <w:spacing w:val="40"/>
          <w:szCs w:val="28"/>
        </w:rPr>
        <w:t>7</w:t>
      </w:r>
      <w:r w:rsidR="008A3530" w:rsidRPr="00B76208">
        <w:rPr>
          <w:rFonts w:cs="Arial"/>
          <w:b/>
          <w:bCs/>
          <w:iCs/>
          <w:snapToGrid/>
          <w:spacing w:val="40"/>
          <w:szCs w:val="28"/>
        </w:rPr>
        <w:t>/</w:t>
      </w:r>
      <w:proofErr w:type="spellStart"/>
      <w:r w:rsidR="008A3530" w:rsidRPr="00B76208">
        <w:rPr>
          <w:rFonts w:cs="Arial"/>
          <w:b/>
          <w:bCs/>
          <w:iCs/>
          <w:snapToGrid/>
          <w:spacing w:val="40"/>
          <w:szCs w:val="28"/>
        </w:rPr>
        <w:t>М</w:t>
      </w:r>
      <w:r w:rsidR="002D5AA7" w:rsidRPr="00B76208">
        <w:rPr>
          <w:rFonts w:cs="Arial"/>
          <w:b/>
          <w:bCs/>
          <w:iCs/>
          <w:snapToGrid/>
          <w:spacing w:val="40"/>
          <w:szCs w:val="28"/>
        </w:rPr>
        <w:t>ТПи</w:t>
      </w:r>
      <w:r w:rsidR="008A3530" w:rsidRPr="00B76208">
        <w:rPr>
          <w:rFonts w:cs="Arial"/>
          <w:b/>
          <w:bCs/>
          <w:iCs/>
          <w:snapToGrid/>
          <w:spacing w:val="40"/>
          <w:szCs w:val="28"/>
        </w:rPr>
        <w:t>Р</w:t>
      </w:r>
      <w:proofErr w:type="spellEnd"/>
      <w:r w:rsidR="001F6323" w:rsidRPr="00B76208">
        <w:rPr>
          <w:rFonts w:cs="Arial"/>
          <w:b/>
          <w:bCs/>
          <w:iCs/>
          <w:snapToGrid/>
          <w:spacing w:val="40"/>
          <w:szCs w:val="28"/>
        </w:rPr>
        <w:t>-Р</w:t>
      </w:r>
    </w:p>
    <w:p w:rsidR="00F55DE2" w:rsidRPr="00B76208" w:rsidRDefault="00CA7529" w:rsidP="00F55DE2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B76208">
        <w:rPr>
          <w:b/>
          <w:bCs/>
          <w:szCs w:val="28"/>
        </w:rPr>
        <w:t>заседания закупочной комиссии по р</w:t>
      </w:r>
      <w:r w:rsidR="008A3530" w:rsidRPr="00B76208">
        <w:rPr>
          <w:b/>
          <w:bCs/>
          <w:szCs w:val="28"/>
        </w:rPr>
        <w:t xml:space="preserve">ассмотрению заявок по открытому </w:t>
      </w:r>
      <w:r w:rsidRPr="00B76208">
        <w:rPr>
          <w:b/>
          <w:bCs/>
          <w:szCs w:val="28"/>
        </w:rPr>
        <w:t>запросу предложений на право заключения договора</w:t>
      </w:r>
      <w:r w:rsidR="00F55DE2" w:rsidRPr="00B76208">
        <w:rPr>
          <w:b/>
          <w:bCs/>
          <w:szCs w:val="28"/>
        </w:rPr>
        <w:t xml:space="preserve">: </w:t>
      </w:r>
      <w:r w:rsidR="002D5AA7" w:rsidRPr="00B76208">
        <w:rPr>
          <w:b/>
          <w:bCs/>
          <w:i/>
          <w:szCs w:val="28"/>
        </w:rPr>
        <w:t>«Распределительная система постоянного тока»</w:t>
      </w:r>
      <w:r w:rsidR="002D5AA7" w:rsidRPr="00B76208">
        <w:rPr>
          <w:b/>
          <w:bCs/>
          <w:szCs w:val="28"/>
        </w:rPr>
        <w:t xml:space="preserve"> закупка 150 раздел 2.2.2.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B76208" w:rsidTr="00DF726D">
        <w:trPr>
          <w:trHeight w:val="469"/>
        </w:trPr>
        <w:tc>
          <w:tcPr>
            <w:tcW w:w="2235" w:type="dxa"/>
          </w:tcPr>
          <w:p w:rsidR="004B69F5" w:rsidRPr="00B7620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7620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B7620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B7620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B76208" w:rsidRDefault="000D521C" w:rsidP="008A353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76208">
              <w:rPr>
                <w:rFonts w:ascii="Times New Roman" w:hAnsi="Times New Roman"/>
                <w:sz w:val="24"/>
                <w:szCs w:val="24"/>
              </w:rPr>
              <w:t>«</w:t>
            </w:r>
            <w:r w:rsidR="008A3530" w:rsidRPr="00B7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0CD"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r w:rsidRPr="00B7620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B7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3530" w:rsidRPr="00B76208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AC0AF5" w:rsidRPr="00B7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B76208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 w:rsidRPr="00B762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B76208" w:rsidRDefault="00CA7529" w:rsidP="00CA7529">
      <w:pPr>
        <w:pStyle w:val="Tableheader"/>
        <w:ind w:firstLine="426"/>
        <w:rPr>
          <w:rFonts w:eastAsia="Times New Roman"/>
          <w:i/>
          <w:sz w:val="24"/>
          <w:szCs w:val="24"/>
        </w:rPr>
      </w:pPr>
      <w:r w:rsidRPr="00B76208">
        <w:rPr>
          <w:sz w:val="24"/>
          <w:szCs w:val="24"/>
        </w:rPr>
        <w:t xml:space="preserve">СПОСОБ И ПРЕДМЕТ ЗАКУПКИ: </w:t>
      </w:r>
      <w:r w:rsidR="008A3530" w:rsidRPr="00B76208">
        <w:rPr>
          <w:b w:val="0"/>
          <w:sz w:val="24"/>
          <w:szCs w:val="24"/>
        </w:rPr>
        <w:t xml:space="preserve">Открытый </w:t>
      </w:r>
      <w:r w:rsidRPr="00B76208">
        <w:rPr>
          <w:b w:val="0"/>
          <w:sz w:val="24"/>
          <w:szCs w:val="24"/>
        </w:rPr>
        <w:t xml:space="preserve">запрос предложений  </w:t>
      </w:r>
      <w:r w:rsidR="002D5AA7" w:rsidRPr="00B76208">
        <w:rPr>
          <w:rFonts w:eastAsia="Times New Roman"/>
          <w:i/>
          <w:sz w:val="24"/>
          <w:szCs w:val="24"/>
        </w:rPr>
        <w:t>«Распределительная система постоянного тока» закупка 150</w:t>
      </w:r>
    </w:p>
    <w:p w:rsidR="00CA7529" w:rsidRPr="00B76208" w:rsidRDefault="00CA7529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B76208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B76208">
        <w:rPr>
          <w:b/>
          <w:sz w:val="24"/>
        </w:rPr>
        <w:t xml:space="preserve">ПРИСУТСТВОВАЛИ: </w:t>
      </w:r>
      <w:r w:rsidR="00045894" w:rsidRPr="00B76208">
        <w:rPr>
          <w:sz w:val="24"/>
        </w:rPr>
        <w:t xml:space="preserve"> </w:t>
      </w:r>
      <w:r w:rsidR="00B8408A" w:rsidRPr="00B76208">
        <w:rPr>
          <w:sz w:val="24"/>
        </w:rPr>
        <w:t>член</w:t>
      </w:r>
      <w:r w:rsidR="006B14E3" w:rsidRPr="00B76208">
        <w:rPr>
          <w:sz w:val="24"/>
        </w:rPr>
        <w:t>ы</w:t>
      </w:r>
      <w:r w:rsidR="00B8408A" w:rsidRPr="00B76208">
        <w:rPr>
          <w:b/>
          <w:sz w:val="24"/>
        </w:rPr>
        <w:t xml:space="preserve"> </w:t>
      </w:r>
      <w:r w:rsidRPr="00B76208">
        <w:rPr>
          <w:sz w:val="24"/>
        </w:rPr>
        <w:t>постоянно действующ</w:t>
      </w:r>
      <w:r w:rsidR="00B8408A" w:rsidRPr="00B76208">
        <w:rPr>
          <w:sz w:val="24"/>
        </w:rPr>
        <w:t>ей</w:t>
      </w:r>
      <w:r w:rsidRPr="00B76208">
        <w:rPr>
          <w:sz w:val="24"/>
        </w:rPr>
        <w:t xml:space="preserve"> Закупочн</w:t>
      </w:r>
      <w:r w:rsidR="00DF726D" w:rsidRPr="00B76208">
        <w:rPr>
          <w:sz w:val="24"/>
        </w:rPr>
        <w:t>ой</w:t>
      </w:r>
      <w:r w:rsidRPr="00B76208">
        <w:rPr>
          <w:sz w:val="24"/>
        </w:rPr>
        <w:t xml:space="preserve"> комисси</w:t>
      </w:r>
      <w:r w:rsidR="00DF726D" w:rsidRPr="00B76208">
        <w:rPr>
          <w:sz w:val="24"/>
        </w:rPr>
        <w:t xml:space="preserve">и ОАО «ДРСК» </w:t>
      </w:r>
      <w:r w:rsidRPr="00B76208">
        <w:rPr>
          <w:sz w:val="24"/>
        </w:rPr>
        <w:t xml:space="preserve"> 2-го уровня.</w:t>
      </w:r>
    </w:p>
    <w:p w:rsidR="003C690B" w:rsidRPr="00B7620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B76208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B7620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 xml:space="preserve">О </w:t>
      </w:r>
      <w:r w:rsidRPr="002D5AA7">
        <w:rPr>
          <w:b/>
          <w:bCs/>
          <w:i/>
          <w:iCs/>
          <w:snapToGrid/>
          <w:sz w:val="24"/>
          <w:szCs w:val="24"/>
        </w:rPr>
        <w:t xml:space="preserve"> </w:t>
      </w:r>
      <w:r w:rsidRPr="002D5AA7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2D5AA7">
        <w:rPr>
          <w:b/>
          <w:i/>
          <w:snapToGrid/>
          <w:sz w:val="24"/>
          <w:szCs w:val="24"/>
        </w:rPr>
        <w:t>ООО "ПРЕОРА"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2D5AA7">
        <w:rPr>
          <w:b/>
          <w:i/>
          <w:snapToGrid/>
          <w:sz w:val="24"/>
          <w:szCs w:val="24"/>
        </w:rPr>
        <w:t>ЗАО "МПОТК "</w:t>
      </w:r>
      <w:proofErr w:type="spellStart"/>
      <w:r w:rsidRPr="002D5AA7">
        <w:rPr>
          <w:b/>
          <w:i/>
          <w:snapToGrid/>
          <w:sz w:val="24"/>
          <w:szCs w:val="24"/>
        </w:rPr>
        <w:t>Технокомплект</w:t>
      </w:r>
      <w:proofErr w:type="spellEnd"/>
      <w:r w:rsidRPr="002D5AA7">
        <w:rPr>
          <w:b/>
          <w:i/>
          <w:snapToGrid/>
          <w:sz w:val="24"/>
          <w:szCs w:val="24"/>
        </w:rPr>
        <w:t>"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2D5AA7">
        <w:rPr>
          <w:b/>
          <w:i/>
          <w:snapToGrid/>
          <w:sz w:val="24"/>
          <w:szCs w:val="24"/>
        </w:rPr>
        <w:t>ООО "ЭНЕРГО-РУ"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D5AA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5AA7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D5AA7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D5AA7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D5AA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D5AA7">
        <w:rPr>
          <w:bCs/>
          <w:i/>
          <w:iCs/>
          <w:snapToGrid/>
          <w:sz w:val="24"/>
          <w:szCs w:val="24"/>
        </w:rPr>
        <w:t xml:space="preserve"> заявок.</w:t>
      </w:r>
    </w:p>
    <w:p w:rsidR="002D5AA7" w:rsidRPr="002D5AA7" w:rsidRDefault="002D5AA7" w:rsidP="002D5AA7">
      <w:pPr>
        <w:numPr>
          <w:ilvl w:val="0"/>
          <w:numId w:val="20"/>
        </w:numPr>
        <w:tabs>
          <w:tab w:val="left" w:pos="284"/>
          <w:tab w:val="left" w:pos="993"/>
        </w:tabs>
        <w:spacing w:line="240" w:lineRule="auto"/>
        <w:ind w:left="0" w:firstLine="567"/>
        <w:rPr>
          <w:bCs/>
          <w:i/>
          <w:iCs/>
          <w:snapToGrid/>
          <w:sz w:val="24"/>
          <w:szCs w:val="24"/>
        </w:rPr>
      </w:pPr>
      <w:r w:rsidRPr="002D5AA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A00F4" w:rsidRPr="00B76208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B76208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2D5AA7" w:rsidRPr="002D5AA7" w:rsidRDefault="002D5AA7" w:rsidP="002D5AA7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D5AA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D5AA7" w:rsidRPr="002D5AA7" w:rsidRDefault="002D5AA7" w:rsidP="002D5AA7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2D5AA7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2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5"/>
        <w:gridCol w:w="5728"/>
        <w:gridCol w:w="2934"/>
      </w:tblGrid>
      <w:tr w:rsidR="002D5AA7" w:rsidRPr="002D5AA7" w:rsidTr="002D5AA7">
        <w:trPr>
          <w:trHeight w:val="71"/>
        </w:trPr>
        <w:tc>
          <w:tcPr>
            <w:tcW w:w="635" w:type="dxa"/>
          </w:tcPr>
          <w:p w:rsidR="002D5AA7" w:rsidRPr="002D5AA7" w:rsidRDefault="002D5AA7" w:rsidP="002D5AA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D5AA7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28" w:type="dxa"/>
          </w:tcPr>
          <w:p w:rsidR="002D5AA7" w:rsidRPr="002D5AA7" w:rsidRDefault="002D5AA7" w:rsidP="002D5AA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D5AA7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34" w:type="dxa"/>
          </w:tcPr>
          <w:p w:rsidR="002D5AA7" w:rsidRPr="002D5AA7" w:rsidRDefault="002D5AA7" w:rsidP="002D5AA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2D5AA7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D5AA7" w:rsidRPr="002D5AA7" w:rsidTr="002D5AA7">
        <w:trPr>
          <w:trHeight w:val="71"/>
        </w:trPr>
        <w:tc>
          <w:tcPr>
            <w:tcW w:w="635" w:type="dxa"/>
          </w:tcPr>
          <w:p w:rsidR="002D5AA7" w:rsidRPr="002D5AA7" w:rsidRDefault="002D5AA7" w:rsidP="002D5AA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D5AA7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28" w:type="dxa"/>
          </w:tcPr>
          <w:p w:rsidR="002D5AA7" w:rsidRPr="002D5AA7" w:rsidRDefault="002D5AA7" w:rsidP="002D5AA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2D5AA7">
              <w:rPr>
                <w:b/>
                <w:i/>
                <w:snapToGrid/>
                <w:sz w:val="22"/>
                <w:szCs w:val="22"/>
              </w:rPr>
              <w:t>ООО "ПРЕОРА"</w:t>
            </w:r>
            <w:r w:rsidRPr="002D5AA7">
              <w:rPr>
                <w:snapToGrid/>
                <w:sz w:val="22"/>
                <w:szCs w:val="22"/>
              </w:rPr>
              <w:t xml:space="preserve"> (117648, Россия, г. Москва, Микрорайон Чертаново Северное, д. 1А, этаж 3, пом.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XIV, комн. 1)</w:t>
            </w:r>
          </w:p>
        </w:tc>
        <w:tc>
          <w:tcPr>
            <w:tcW w:w="2934" w:type="dxa"/>
            <w:vAlign w:val="center"/>
          </w:tcPr>
          <w:p w:rsidR="002D5AA7" w:rsidRPr="002D5AA7" w:rsidRDefault="002D5AA7" w:rsidP="002D5AA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D5AA7">
              <w:rPr>
                <w:b/>
                <w:i/>
                <w:snapToGrid/>
                <w:sz w:val="22"/>
                <w:szCs w:val="22"/>
                <w:lang w:eastAsia="en-US"/>
              </w:rPr>
              <w:t>1 460 000,00</w:t>
            </w:r>
          </w:p>
        </w:tc>
      </w:tr>
      <w:tr w:rsidR="002D5AA7" w:rsidRPr="002D5AA7" w:rsidTr="002D5AA7">
        <w:trPr>
          <w:trHeight w:val="71"/>
        </w:trPr>
        <w:tc>
          <w:tcPr>
            <w:tcW w:w="635" w:type="dxa"/>
          </w:tcPr>
          <w:p w:rsidR="002D5AA7" w:rsidRPr="002D5AA7" w:rsidRDefault="002D5AA7" w:rsidP="002D5AA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D5AA7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28" w:type="dxa"/>
          </w:tcPr>
          <w:p w:rsidR="002D5AA7" w:rsidRPr="002D5AA7" w:rsidRDefault="002D5AA7" w:rsidP="002D5AA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ЗАО "МПОТК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Технокомплект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(141980, Россия, Московская область, г. Дубна,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ул</w:t>
            </w:r>
            <w:proofErr w:type="gramStart"/>
            <w:r w:rsidRPr="002D5AA7">
              <w:rPr>
                <w:snapToGrid/>
                <w:sz w:val="22"/>
                <w:szCs w:val="22"/>
              </w:rPr>
              <w:t>.Ш</w:t>
            </w:r>
            <w:proofErr w:type="gramEnd"/>
            <w:r w:rsidRPr="002D5AA7">
              <w:rPr>
                <w:snapToGrid/>
                <w:sz w:val="22"/>
                <w:szCs w:val="22"/>
              </w:rPr>
              <w:t>кольная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д.10а)</w:t>
            </w:r>
          </w:p>
        </w:tc>
        <w:tc>
          <w:tcPr>
            <w:tcW w:w="2934" w:type="dxa"/>
            <w:vAlign w:val="center"/>
          </w:tcPr>
          <w:p w:rsidR="002D5AA7" w:rsidRPr="002D5AA7" w:rsidRDefault="002D5AA7" w:rsidP="002D5AA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D5AA7">
              <w:rPr>
                <w:b/>
                <w:i/>
                <w:snapToGrid/>
                <w:sz w:val="22"/>
                <w:szCs w:val="22"/>
                <w:lang w:eastAsia="en-US"/>
              </w:rPr>
              <w:t>1 735 900,00</w:t>
            </w:r>
          </w:p>
        </w:tc>
      </w:tr>
      <w:tr w:rsidR="002D5AA7" w:rsidRPr="002D5AA7" w:rsidTr="002D5AA7">
        <w:trPr>
          <w:trHeight w:val="71"/>
        </w:trPr>
        <w:tc>
          <w:tcPr>
            <w:tcW w:w="635" w:type="dxa"/>
          </w:tcPr>
          <w:p w:rsidR="002D5AA7" w:rsidRPr="002D5AA7" w:rsidRDefault="002D5AA7" w:rsidP="002D5AA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D5AA7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728" w:type="dxa"/>
          </w:tcPr>
          <w:p w:rsidR="002D5AA7" w:rsidRPr="002D5AA7" w:rsidRDefault="002D5AA7" w:rsidP="002D5AA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"ЭНЕРГО-РУ"</w:t>
            </w:r>
            <w:r w:rsidRPr="002D5AA7">
              <w:rPr>
                <w:snapToGrid/>
                <w:sz w:val="22"/>
                <w:szCs w:val="22"/>
              </w:rPr>
              <w:t xml:space="preserve"> (614023, Россия, Пермский край, г. Пермь, ул. Байкальская, д. 3, корп. 1, оф. 147)</w:t>
            </w:r>
          </w:p>
        </w:tc>
        <w:tc>
          <w:tcPr>
            <w:tcW w:w="2934" w:type="dxa"/>
            <w:vAlign w:val="center"/>
          </w:tcPr>
          <w:p w:rsidR="002D5AA7" w:rsidRPr="002D5AA7" w:rsidRDefault="002D5AA7" w:rsidP="002D5AA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D5AA7">
              <w:rPr>
                <w:b/>
                <w:i/>
                <w:snapToGrid/>
                <w:sz w:val="22"/>
                <w:szCs w:val="22"/>
                <w:lang w:eastAsia="en-US"/>
              </w:rPr>
              <w:t>3 500 000,00</w:t>
            </w:r>
          </w:p>
        </w:tc>
      </w:tr>
      <w:tr w:rsidR="002D5AA7" w:rsidRPr="002D5AA7" w:rsidTr="002D5AA7">
        <w:trPr>
          <w:trHeight w:val="71"/>
        </w:trPr>
        <w:tc>
          <w:tcPr>
            <w:tcW w:w="635" w:type="dxa"/>
          </w:tcPr>
          <w:p w:rsidR="002D5AA7" w:rsidRPr="002D5AA7" w:rsidRDefault="002D5AA7" w:rsidP="002D5AA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D5AA7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28" w:type="dxa"/>
          </w:tcPr>
          <w:p w:rsidR="002D5AA7" w:rsidRPr="002D5AA7" w:rsidRDefault="002D5AA7" w:rsidP="002D5AA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Ольдам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2934" w:type="dxa"/>
            <w:vAlign w:val="center"/>
          </w:tcPr>
          <w:p w:rsidR="002D5AA7" w:rsidRPr="002D5AA7" w:rsidRDefault="002D5AA7" w:rsidP="002D5AA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2D5AA7">
              <w:rPr>
                <w:b/>
                <w:i/>
                <w:snapToGrid/>
                <w:sz w:val="22"/>
                <w:szCs w:val="22"/>
                <w:lang w:eastAsia="en-US"/>
              </w:rPr>
              <w:t>3 800 000,00</w:t>
            </w:r>
          </w:p>
        </w:tc>
      </w:tr>
      <w:tr w:rsidR="002D5AA7" w:rsidRPr="002D5AA7" w:rsidTr="002D5AA7">
        <w:trPr>
          <w:trHeight w:val="71"/>
        </w:trPr>
        <w:tc>
          <w:tcPr>
            <w:tcW w:w="635" w:type="dxa"/>
          </w:tcPr>
          <w:p w:rsidR="002D5AA7" w:rsidRPr="002D5AA7" w:rsidRDefault="002D5AA7" w:rsidP="002D5AA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2D5AA7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728" w:type="dxa"/>
          </w:tcPr>
          <w:p w:rsidR="002D5AA7" w:rsidRPr="002D5AA7" w:rsidRDefault="002D5AA7" w:rsidP="002D5AA7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ПК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Электроконцепт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мкр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Мамонтовка</w:t>
            </w:r>
            <w:proofErr w:type="spellEnd"/>
            <w:r w:rsidRPr="002D5AA7">
              <w:rPr>
                <w:snapToGrid/>
                <w:sz w:val="22"/>
                <w:szCs w:val="22"/>
              </w:rPr>
              <w:t>, ул. Центральная</w:t>
            </w:r>
            <w:proofErr w:type="gramStart"/>
            <w:r w:rsidRPr="002D5AA7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2934" w:type="dxa"/>
            <w:vAlign w:val="center"/>
          </w:tcPr>
          <w:p w:rsidR="002D5AA7" w:rsidRPr="002D5AA7" w:rsidRDefault="002D5AA7" w:rsidP="002D5AA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2D5AA7">
              <w:rPr>
                <w:b/>
                <w:i/>
                <w:snapToGrid/>
                <w:sz w:val="22"/>
                <w:szCs w:val="22"/>
                <w:lang w:eastAsia="en-US"/>
              </w:rPr>
              <w:t>4 069 500,00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2D5AA7" w:rsidRPr="002D5AA7" w:rsidRDefault="002D5AA7" w:rsidP="002D5AA7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D5AA7">
        <w:rPr>
          <w:b/>
          <w:bCs/>
          <w:i/>
          <w:iCs/>
          <w:snapToGrid/>
          <w:sz w:val="24"/>
          <w:szCs w:val="24"/>
        </w:rPr>
        <w:t xml:space="preserve">ВОПРОС № 2. Об отклонении заявки участника </w:t>
      </w:r>
      <w:r w:rsidRPr="002D5AA7">
        <w:rPr>
          <w:b/>
          <w:i/>
          <w:snapToGrid/>
          <w:sz w:val="24"/>
          <w:szCs w:val="24"/>
        </w:rPr>
        <w:t>ООО "ПРЕОРА"</w:t>
      </w:r>
    </w:p>
    <w:p w:rsidR="002D5AA7" w:rsidRDefault="002D5AA7" w:rsidP="002D5AA7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2D5AA7">
        <w:rPr>
          <w:snapToGrid/>
          <w:sz w:val="24"/>
          <w:szCs w:val="24"/>
        </w:rPr>
        <w:t xml:space="preserve">Отклонить заявку Участника </w:t>
      </w:r>
      <w:r w:rsidRPr="002D5AA7">
        <w:rPr>
          <w:b/>
          <w:i/>
          <w:snapToGrid/>
          <w:sz w:val="24"/>
          <w:szCs w:val="24"/>
        </w:rPr>
        <w:t>ООО "ПРЕОРА"</w:t>
      </w:r>
      <w:r w:rsidRPr="002D5AA7">
        <w:rPr>
          <w:snapToGrid/>
          <w:sz w:val="24"/>
          <w:szCs w:val="24"/>
        </w:rPr>
        <w:t xml:space="preserve"> от дальнейшего рассмотрения на основании   </w:t>
      </w:r>
      <w:r w:rsidRPr="002D5AA7">
        <w:rPr>
          <w:bCs/>
          <w:snapToGrid/>
          <w:sz w:val="24"/>
          <w:szCs w:val="24"/>
        </w:rPr>
        <w:t>п. 2.8.2.5.</w:t>
      </w:r>
      <w:r w:rsidRPr="002D5AA7">
        <w:rPr>
          <w:snapToGrid/>
          <w:sz w:val="24"/>
          <w:szCs w:val="24"/>
        </w:rPr>
        <w:t xml:space="preserve"> «а, </w:t>
      </w:r>
      <w:proofErr w:type="gramStart"/>
      <w:r w:rsidRPr="002D5AA7">
        <w:rPr>
          <w:snapToGrid/>
          <w:sz w:val="24"/>
          <w:szCs w:val="24"/>
        </w:rPr>
        <w:t>б</w:t>
      </w:r>
      <w:proofErr w:type="gramEnd"/>
      <w:r w:rsidRPr="002D5AA7">
        <w:rPr>
          <w:snapToGrid/>
          <w:sz w:val="24"/>
          <w:szCs w:val="24"/>
        </w:rPr>
        <w:t>, в» Документации о закупке,  п. 2.2., 2.3., 2.5., 2.12.1., 3.2., 4.5., 4.6., 4.7., 4.8., 4.9., 4.10.,  4.4., 6., п.3 таб.5 ОЛ Технического задания;</w:t>
      </w:r>
    </w:p>
    <w:p w:rsidR="00E86BBE" w:rsidRPr="002D5AA7" w:rsidRDefault="00E86BBE" w:rsidP="002D5AA7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6"/>
      </w:tblGrid>
      <w:tr w:rsidR="002D5AA7" w:rsidRPr="002D5AA7" w:rsidTr="00E86BBE">
        <w:trPr>
          <w:trHeight w:val="218"/>
          <w:jc w:val="center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D5AA7">
              <w:rPr>
                <w:b/>
                <w:snapToGrid/>
                <w:sz w:val="18"/>
                <w:szCs w:val="18"/>
                <w:lang w:eastAsia="en-US"/>
              </w:rPr>
              <w:lastRenderedPageBreak/>
              <w:t>Основания для отклонения</w:t>
            </w:r>
          </w:p>
        </w:tc>
      </w:tr>
      <w:tr w:rsidR="002D5AA7" w:rsidRPr="002D5AA7" w:rsidTr="00E86BBE">
        <w:trPr>
          <w:trHeight w:val="681"/>
          <w:jc w:val="center"/>
        </w:trPr>
        <w:tc>
          <w:tcPr>
            <w:tcW w:w="9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В заявке участника: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 Отсутствуют в достаточном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объеме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технические характеристики предлагаемого к поставке оборудования, что не соответствует п. 2.2. технического задания</w:t>
            </w:r>
            <w:proofErr w:type="gramStart"/>
            <w:r w:rsidRPr="002D5AA7">
              <w:rPr>
                <w:snapToGrid/>
                <w:sz w:val="22"/>
                <w:szCs w:val="22"/>
              </w:rPr>
              <w:t>.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</w:t>
            </w:r>
            <w:proofErr w:type="gramStart"/>
            <w:r w:rsidRPr="002D5AA7">
              <w:rPr>
                <w:snapToGrid/>
                <w:sz w:val="22"/>
                <w:szCs w:val="22"/>
              </w:rPr>
              <w:t>т</w:t>
            </w:r>
            <w:proofErr w:type="gramEnd"/>
            <w:r w:rsidRPr="002D5AA7">
              <w:rPr>
                <w:snapToGrid/>
                <w:sz w:val="22"/>
                <w:szCs w:val="22"/>
              </w:rPr>
              <w:t>.к. нет Технического Описания, невозможно проверить на соответствие заявленных характеристик.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 Отсутствует письмо-подтверждение завода-изготовителя о согласии на изготовление с указанием сроков изготовления и гарантийных сроков, что не соответствует п. 2.3. технического задания.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color w:val="FF0000"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- Не предоставлены декларации соответствия на АБ, что не соответствует п. 2.5. технического задания</w:t>
            </w:r>
            <w:r w:rsidRPr="002D5AA7">
              <w:rPr>
                <w:snapToGrid/>
                <w:color w:val="FF0000"/>
                <w:sz w:val="22"/>
                <w:szCs w:val="22"/>
              </w:rPr>
              <w:t>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 отсутствует действующее свидетельство СРО о допуске к работам по подготовке проектной документации на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свое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имя (приложено СРО на проведение строительных работ, местами нечитаемое), что не соответствует п.2.12.1. технического задания на проведение закупки.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color w:val="FF0000"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 Не приложено письмо от имени другой проектной организации о согласии на проведение работ по перепроектированию, что не соответствует п. 2.12.1. технического задания.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color w:val="FF0000"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 Отсутствует документ, подтверждающий  периодичность обслуживания не чаще 1 раза в 3 года, что не соответствует п. 3.2. технического задания.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- Отсутствует подтверждение технических характеристик указанных в  п. 4.4., 4.5, 4.6, 4.7, 4.8, 4.9, 4.10.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- Согласно информации завода Конвертор (</w:t>
            </w:r>
            <w:hyperlink r:id="rId10" w:history="1">
              <w:r w:rsidRPr="002D5AA7">
                <w:rPr>
                  <w:snapToGrid/>
                  <w:color w:val="0000FF"/>
                  <w:sz w:val="22"/>
                  <w:szCs w:val="22"/>
                  <w:u w:val="single"/>
                </w:rPr>
                <w:t>http://www.convertor-power.ru/uppt.html</w:t>
              </w:r>
            </w:hyperlink>
            <w:r w:rsidRPr="002D5AA7">
              <w:rPr>
                <w:snapToGrid/>
                <w:sz w:val="22"/>
                <w:szCs w:val="22"/>
              </w:rPr>
              <w:t xml:space="preserve">) в системах УППТ в качестве ЗВУ применяется устройство УЗП-М 40А которое представляет собой модульный высокочастотный инверторный преобразователь </w:t>
            </w:r>
            <w:proofErr w:type="gramStart"/>
            <w:r w:rsidRPr="002D5AA7">
              <w:rPr>
                <w:snapToGrid/>
                <w:sz w:val="22"/>
                <w:szCs w:val="22"/>
              </w:rPr>
              <w:t xml:space="preserve">( </w:t>
            </w:r>
            <w:proofErr w:type="gramEnd"/>
            <w:r w:rsidRPr="002D5AA7">
              <w:rPr>
                <w:snapToGrid/>
                <w:sz w:val="22"/>
                <w:szCs w:val="22"/>
              </w:rPr>
              <w:fldChar w:fldCharType="begin"/>
            </w:r>
            <w:r w:rsidRPr="002D5AA7">
              <w:rPr>
                <w:snapToGrid/>
                <w:sz w:val="22"/>
                <w:szCs w:val="22"/>
              </w:rPr>
              <w:instrText xml:space="preserve"> HYPERLINK "http://www.convertor-power.ru/uzp-m.html" </w:instrText>
            </w:r>
            <w:r w:rsidRPr="002D5AA7">
              <w:rPr>
                <w:snapToGrid/>
                <w:sz w:val="22"/>
                <w:szCs w:val="22"/>
              </w:rPr>
              <w:fldChar w:fldCharType="separate"/>
            </w:r>
            <w:r w:rsidRPr="002D5AA7">
              <w:rPr>
                <w:snapToGrid/>
                <w:color w:val="0000FF"/>
                <w:sz w:val="22"/>
                <w:szCs w:val="22"/>
                <w:u w:val="single"/>
              </w:rPr>
              <w:t>http://www.convertor-power.ru/uzp-m.html</w:t>
            </w:r>
            <w:r w:rsidRPr="002D5AA7">
              <w:rPr>
                <w:snapToGrid/>
                <w:color w:val="0000FF"/>
                <w:sz w:val="22"/>
                <w:szCs w:val="22"/>
                <w:u w:val="single"/>
              </w:rPr>
              <w:fldChar w:fldCharType="end"/>
            </w:r>
            <w:r w:rsidRPr="002D5AA7">
              <w:rPr>
                <w:snapToGrid/>
                <w:sz w:val="22"/>
                <w:szCs w:val="22"/>
              </w:rPr>
              <w:t xml:space="preserve"> ), что не соответствует п. 4.4. технического задания, тип выпрямителя – диодно-</w:t>
            </w:r>
            <w:proofErr w:type="spellStart"/>
            <w:r w:rsidRPr="002D5AA7">
              <w:rPr>
                <w:snapToGrid/>
                <w:sz w:val="22"/>
                <w:szCs w:val="22"/>
              </w:rPr>
              <w:t>тиристорный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мост.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 В техническом </w:t>
            </w:r>
            <w:proofErr w:type="gramStart"/>
            <w:r w:rsidRPr="002D5AA7">
              <w:rPr>
                <w:snapToGrid/>
                <w:sz w:val="22"/>
                <w:szCs w:val="22"/>
              </w:rPr>
              <w:t>предложении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указана система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пофидерного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контроля изоляции ИЗОН. Согласно информации завода Конвертор (</w:t>
            </w:r>
            <w:hyperlink r:id="rId11" w:history="1">
              <w:r w:rsidRPr="002D5AA7">
                <w:rPr>
                  <w:snapToGrid/>
                  <w:color w:val="0000FF"/>
                  <w:sz w:val="22"/>
                  <w:szCs w:val="22"/>
                  <w:u w:val="single"/>
                </w:rPr>
                <w:t>http://www.convertor-power.ru/izon.html</w:t>
              </w:r>
            </w:hyperlink>
            <w:r w:rsidRPr="002D5AA7">
              <w:rPr>
                <w:snapToGrid/>
                <w:sz w:val="22"/>
                <w:szCs w:val="22"/>
              </w:rPr>
              <w:t xml:space="preserve">) данная система не осуществляет поиск мест повреждения изоляции, а может выполнять только контроль сопротивления изоляции шин постоянного тока относительно "земли", то есть 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пофидерный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контроль изоляции не </w:t>
            </w:r>
            <w:proofErr w:type="gramStart"/>
            <w:r w:rsidRPr="002D5AA7">
              <w:rPr>
                <w:snapToGrid/>
                <w:sz w:val="22"/>
                <w:szCs w:val="22"/>
              </w:rPr>
              <w:t>производится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, что не  соответствует п.3 таб.5 ОЛ.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b/>
                <w:snapToGrid/>
                <w:sz w:val="24"/>
                <w:szCs w:val="24"/>
                <w:lang w:eastAsia="en-US"/>
              </w:rPr>
            </w:pPr>
            <w:r w:rsidRPr="002D5AA7">
              <w:rPr>
                <w:snapToGrid/>
                <w:sz w:val="22"/>
                <w:szCs w:val="22"/>
              </w:rPr>
              <w:t>- Не поставляются материалы дополнительно к стандартному комплекту ЗИП, что не соответствует п. 6 технического задания.</w:t>
            </w:r>
          </w:p>
        </w:tc>
      </w:tr>
    </w:tbl>
    <w:p w:rsidR="007A00F4" w:rsidRPr="008A353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7A00F4" w:rsidRPr="00B76208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B76208">
        <w:rPr>
          <w:b/>
          <w:bCs/>
          <w:i/>
          <w:iCs/>
          <w:sz w:val="24"/>
        </w:rPr>
        <w:t xml:space="preserve">ВОПРОС № </w:t>
      </w:r>
      <w:r w:rsidR="008A3530" w:rsidRPr="00B76208">
        <w:rPr>
          <w:b/>
          <w:bCs/>
          <w:i/>
          <w:iCs/>
          <w:sz w:val="24"/>
        </w:rPr>
        <w:t>3</w:t>
      </w:r>
      <w:r w:rsidR="002D5AA7" w:rsidRPr="00B76208">
        <w:rPr>
          <w:b/>
          <w:bCs/>
          <w:i/>
          <w:iCs/>
          <w:sz w:val="24"/>
        </w:rPr>
        <w:t xml:space="preserve"> Об отклонении заявки участника </w:t>
      </w:r>
      <w:r w:rsidR="002D5AA7" w:rsidRPr="00B76208">
        <w:rPr>
          <w:b/>
          <w:i/>
          <w:sz w:val="24"/>
        </w:rPr>
        <w:t>ЗАО "МПОТК "</w:t>
      </w:r>
      <w:proofErr w:type="spellStart"/>
      <w:r w:rsidR="002D5AA7" w:rsidRPr="00B76208">
        <w:rPr>
          <w:b/>
          <w:i/>
          <w:sz w:val="24"/>
        </w:rPr>
        <w:t>Технокомплект</w:t>
      </w:r>
      <w:proofErr w:type="gramStart"/>
      <w:r w:rsidR="002D5AA7" w:rsidRPr="00B76208">
        <w:rPr>
          <w:b/>
          <w:i/>
          <w:sz w:val="24"/>
        </w:rPr>
        <w:t>"</w:t>
      </w:r>
      <w:r w:rsidRPr="00B76208">
        <w:rPr>
          <w:b/>
          <w:bCs/>
          <w:i/>
          <w:iCs/>
          <w:sz w:val="24"/>
        </w:rPr>
        <w:t>о</w:t>
      </w:r>
      <w:proofErr w:type="spellEnd"/>
      <w:proofErr w:type="gramEnd"/>
      <w:r w:rsidRPr="00B76208">
        <w:rPr>
          <w:b/>
          <w:bCs/>
          <w:i/>
          <w:iCs/>
          <w:sz w:val="24"/>
        </w:rPr>
        <w:t xml:space="preserve"> закупке</w:t>
      </w:r>
    </w:p>
    <w:p w:rsidR="002D5AA7" w:rsidRPr="002D5AA7" w:rsidRDefault="002D5AA7" w:rsidP="002D5AA7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2D5AA7">
        <w:rPr>
          <w:snapToGrid/>
          <w:sz w:val="24"/>
          <w:szCs w:val="24"/>
        </w:rPr>
        <w:t xml:space="preserve">Отклонить заявку Участника </w:t>
      </w:r>
      <w:r w:rsidRPr="002D5AA7">
        <w:rPr>
          <w:b/>
          <w:i/>
          <w:snapToGrid/>
          <w:sz w:val="24"/>
          <w:szCs w:val="24"/>
        </w:rPr>
        <w:t>ЗАО "МПОТК "</w:t>
      </w:r>
      <w:proofErr w:type="spellStart"/>
      <w:r w:rsidRPr="002D5AA7">
        <w:rPr>
          <w:b/>
          <w:i/>
          <w:snapToGrid/>
          <w:sz w:val="24"/>
          <w:szCs w:val="24"/>
        </w:rPr>
        <w:t>Технокомплект</w:t>
      </w:r>
      <w:proofErr w:type="spellEnd"/>
      <w:r w:rsidRPr="002D5AA7">
        <w:rPr>
          <w:b/>
          <w:i/>
          <w:snapToGrid/>
          <w:sz w:val="24"/>
          <w:szCs w:val="24"/>
        </w:rPr>
        <w:t>"</w:t>
      </w:r>
      <w:r w:rsidRPr="002D5AA7">
        <w:rPr>
          <w:snapToGrid/>
          <w:sz w:val="24"/>
          <w:szCs w:val="24"/>
        </w:rPr>
        <w:t xml:space="preserve"> от дальнейшего рассмотрения на основании   </w:t>
      </w:r>
      <w:r w:rsidRPr="002D5AA7">
        <w:rPr>
          <w:bCs/>
          <w:snapToGrid/>
          <w:sz w:val="24"/>
          <w:szCs w:val="24"/>
        </w:rPr>
        <w:t>п. 2.8.2.5.</w:t>
      </w:r>
      <w:r w:rsidRPr="002D5AA7">
        <w:rPr>
          <w:snapToGrid/>
          <w:sz w:val="24"/>
          <w:szCs w:val="24"/>
        </w:rPr>
        <w:t xml:space="preserve"> «а, б, в» Документации о закупке,</w:t>
      </w:r>
      <w:proofErr w:type="gramStart"/>
      <w:r w:rsidRPr="002D5AA7">
        <w:rPr>
          <w:snapToGrid/>
          <w:sz w:val="24"/>
          <w:szCs w:val="24"/>
        </w:rPr>
        <w:t xml:space="preserve">  ,</w:t>
      </w:r>
      <w:proofErr w:type="gramEnd"/>
      <w:r w:rsidRPr="002D5AA7">
        <w:rPr>
          <w:snapToGrid/>
          <w:sz w:val="24"/>
          <w:szCs w:val="24"/>
        </w:rPr>
        <w:t xml:space="preserve">  п. 2.2.,  2.7., 3.2., 4.5., 4.6., 4.7., 4.8., 4.9., 4.10.,  2.12.1., 2.12.2., 2.12.3.,  ОЛ Технического задания. 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2D5AA7" w:rsidRPr="002D5AA7" w:rsidTr="00AF45BC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tabs>
                <w:tab w:val="left" w:pos="284"/>
                <w:tab w:val="left" w:pos="495"/>
                <w:tab w:val="center" w:pos="4906"/>
              </w:tabs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18"/>
                <w:szCs w:val="18"/>
                <w:lang w:eastAsia="en-US"/>
              </w:rPr>
            </w:pPr>
            <w:r w:rsidRPr="002D5AA7">
              <w:rPr>
                <w:b/>
                <w:snapToGrid/>
                <w:sz w:val="18"/>
                <w:szCs w:val="18"/>
                <w:lang w:eastAsia="en-US"/>
              </w:rPr>
              <w:tab/>
            </w:r>
            <w:r w:rsidRPr="002D5AA7">
              <w:rPr>
                <w:b/>
                <w:snapToGrid/>
                <w:sz w:val="18"/>
                <w:szCs w:val="18"/>
                <w:lang w:eastAsia="en-US"/>
              </w:rPr>
              <w:tab/>
            </w:r>
            <w:r w:rsidRPr="002D5AA7">
              <w:rPr>
                <w:b/>
                <w:snapToGrid/>
                <w:sz w:val="18"/>
                <w:szCs w:val="18"/>
                <w:lang w:eastAsia="en-US"/>
              </w:rPr>
              <w:tab/>
              <w:t>Основания для отклонения</w:t>
            </w:r>
          </w:p>
        </w:tc>
      </w:tr>
      <w:tr w:rsidR="002D5AA7" w:rsidRPr="002D5AA7" w:rsidTr="00AF45BC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В заявке участника: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 Отсутствуют в достаточном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объеме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технические характеристики предлагаемого к поставке оборудования, что не соответствует п. 2.2. технического задания. Т.к. нет Технического Описания, невозможно проверить на соответствие заявленных характеристик.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 - Предложено ЗВУ с номинальным током 25 А, что не соответствует опросному листу, в котором требуется номинальный ток 40 А.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 Согласно технического предложения предполагается к поставке РСПТ, </w:t>
            </w:r>
            <w:proofErr w:type="gramStart"/>
            <w:r w:rsidRPr="002D5AA7">
              <w:rPr>
                <w:snapToGrid/>
                <w:sz w:val="22"/>
                <w:szCs w:val="22"/>
              </w:rPr>
              <w:t>состоящий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из 3-х шкафов, что не соответствует опросному листу, в котором предполагается РСПТ состоящее из 2-х шкафов. Для третьего шкафа в ОПУ нет места.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color w:val="FF0000"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- Отсутствует подтверждение технических характеристик ЗВУ, указанных в п. 4.5, 4.6, 4.7, 4.8, 4.9, 4.10</w:t>
            </w:r>
            <w:r w:rsidRPr="002D5AA7">
              <w:rPr>
                <w:snapToGrid/>
                <w:color w:val="FF0000"/>
                <w:sz w:val="22"/>
                <w:szCs w:val="22"/>
              </w:rPr>
              <w:t>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- Отсутствует письмо-подтверждение завода-изготовителя о согласии на изготовление с указанием сроков изготовления и гарантийных сроков, что не соответствует п. 2.3. технического задания.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color w:val="FF0000"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 Предложенное оборудование не соответствует проекту 101/1355-ЭП2 Реконструкция ПС 35/10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кВ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</w:t>
            </w:r>
            <w:r w:rsidRPr="002D5AA7">
              <w:rPr>
                <w:snapToGrid/>
                <w:sz w:val="22"/>
                <w:szCs w:val="22"/>
              </w:rPr>
              <w:lastRenderedPageBreak/>
              <w:t>«Южная» в части стыковки предложенного оборудования к строительным конструкциям, что не соответствует п. 2.12.2 технического задания</w:t>
            </w:r>
            <w:r w:rsidRPr="002D5AA7">
              <w:rPr>
                <w:snapToGrid/>
                <w:color w:val="FF0000"/>
                <w:sz w:val="22"/>
                <w:szCs w:val="22"/>
              </w:rPr>
              <w:t>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 Отсутствует документ, подтверждающий  периодичность обслуживания не чаще 1 раза в 3 года, что не соответствует п. 3.2. технического задания.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 отсутствует действующее свидетельство СРО о допуске к работам по подготовке проектной документации на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свое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имя или стороннюю организацию, что не соответствует п.2.12.1. технического задания на проведение закупки.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- не предусмотрены затраты на перепроектирование и не указана их стоимость, что не соответствует п. 2.12.1. технического задания.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23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 отсутствует </w:t>
            </w:r>
            <w:proofErr w:type="gramStart"/>
            <w:r w:rsidRPr="002D5AA7">
              <w:rPr>
                <w:snapToGrid/>
                <w:sz w:val="22"/>
                <w:szCs w:val="22"/>
              </w:rPr>
              <w:t>письмо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от имени проектной организации подтверждающее согласие на выполнение работ по перепроектированию с указанием сроков выполнения работ по перепроектированию, что не соответствует п. 2.12.3 технического задания на проведение закупки на проведение закупки.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b/>
                <w:snapToGrid/>
                <w:sz w:val="24"/>
                <w:szCs w:val="24"/>
                <w:lang w:eastAsia="en-US"/>
              </w:rPr>
            </w:pPr>
            <w:r w:rsidRPr="002D5AA7">
              <w:rPr>
                <w:snapToGrid/>
                <w:sz w:val="22"/>
                <w:szCs w:val="22"/>
              </w:rPr>
              <w:t xml:space="preserve">- не предусмотрены </w:t>
            </w:r>
            <w:proofErr w:type="gramStart"/>
            <w:r w:rsidRPr="002D5AA7">
              <w:rPr>
                <w:snapToGrid/>
                <w:sz w:val="22"/>
                <w:szCs w:val="22"/>
              </w:rPr>
              <w:t>шеф-монтажные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работы и отсутствует гарантия на них не менее 60 мес., что не соответствует требованиям п. 2.7. технического задания.</w:t>
            </w:r>
          </w:p>
        </w:tc>
      </w:tr>
    </w:tbl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2D5AA7" w:rsidRPr="002D5AA7" w:rsidRDefault="002D5AA7" w:rsidP="002D5AA7">
      <w:pPr>
        <w:tabs>
          <w:tab w:val="left" w:pos="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2D5AA7">
        <w:rPr>
          <w:b/>
          <w:bCs/>
          <w:i/>
          <w:iCs/>
          <w:snapToGrid/>
          <w:sz w:val="24"/>
          <w:szCs w:val="24"/>
        </w:rPr>
        <w:t xml:space="preserve">ВОПРОС № 4.  Об отклонении заявки участника </w:t>
      </w:r>
      <w:r w:rsidRPr="002D5AA7">
        <w:rPr>
          <w:b/>
          <w:i/>
          <w:snapToGrid/>
          <w:sz w:val="24"/>
          <w:szCs w:val="24"/>
        </w:rPr>
        <w:t>ООО "ЭНЕРГО-РУ"</w:t>
      </w:r>
    </w:p>
    <w:p w:rsidR="002D5AA7" w:rsidRPr="002D5AA7" w:rsidRDefault="002D5AA7" w:rsidP="002D5AA7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2D5AA7">
        <w:rPr>
          <w:snapToGrid/>
          <w:sz w:val="24"/>
          <w:szCs w:val="24"/>
        </w:rPr>
        <w:t xml:space="preserve">Отклонить заявку Участника </w:t>
      </w:r>
      <w:r w:rsidRPr="002D5AA7">
        <w:rPr>
          <w:b/>
          <w:i/>
          <w:snapToGrid/>
          <w:sz w:val="24"/>
          <w:szCs w:val="24"/>
        </w:rPr>
        <w:t xml:space="preserve">ООО "ЭНЕРГО-РУ" </w:t>
      </w:r>
      <w:r w:rsidRPr="002D5AA7">
        <w:rPr>
          <w:snapToGrid/>
          <w:sz w:val="24"/>
          <w:szCs w:val="24"/>
        </w:rPr>
        <w:t xml:space="preserve">от дальнейшего рассмотрения на основании   </w:t>
      </w:r>
      <w:r w:rsidRPr="002D5AA7">
        <w:rPr>
          <w:bCs/>
          <w:snapToGrid/>
          <w:sz w:val="24"/>
          <w:szCs w:val="24"/>
        </w:rPr>
        <w:t>п. 2.8.2.5.</w:t>
      </w:r>
      <w:r w:rsidRPr="002D5AA7">
        <w:rPr>
          <w:snapToGrid/>
          <w:sz w:val="24"/>
          <w:szCs w:val="24"/>
        </w:rPr>
        <w:t xml:space="preserve"> «а, б, в» Документации о закупке,</w:t>
      </w:r>
      <w:proofErr w:type="gramStart"/>
      <w:r w:rsidRPr="002D5AA7">
        <w:rPr>
          <w:snapToGrid/>
          <w:sz w:val="24"/>
          <w:szCs w:val="24"/>
        </w:rPr>
        <w:t xml:space="preserve">  ,</w:t>
      </w:r>
      <w:proofErr w:type="gramEnd"/>
      <w:r w:rsidRPr="002D5AA7">
        <w:rPr>
          <w:snapToGrid/>
          <w:sz w:val="24"/>
          <w:szCs w:val="24"/>
        </w:rPr>
        <w:t xml:space="preserve">  п. 2.2.,  2.7.,   4.3.,   2.12.1.,  2.12.3.,  ОЛ Технического задания. </w:t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2D5AA7" w:rsidRPr="002D5AA7" w:rsidTr="00E86BBE">
        <w:trPr>
          <w:trHeight w:val="214"/>
          <w:jc w:val="center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D5AA7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2D5AA7" w:rsidRPr="002D5AA7" w:rsidTr="00BC5D94">
        <w:trPr>
          <w:trHeight w:val="753"/>
          <w:jc w:val="center"/>
        </w:trPr>
        <w:tc>
          <w:tcPr>
            <w:tcW w:w="9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В заявке участника: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 В техническом и коммерческом </w:t>
            </w:r>
            <w:proofErr w:type="gramStart"/>
            <w:r w:rsidRPr="002D5AA7">
              <w:rPr>
                <w:snapToGrid/>
                <w:sz w:val="22"/>
                <w:szCs w:val="22"/>
              </w:rPr>
              <w:t>предложениях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конкретно не указан производитель РСПТ, ЗВУ и АКБ, что не соответствует п. 2.2. технического задания.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- В Техническом предложении участника сказано «</w:t>
            </w:r>
            <w:proofErr w:type="gramStart"/>
            <w:r w:rsidRPr="002D5AA7">
              <w:rPr>
                <w:snapToGrid/>
                <w:sz w:val="22"/>
                <w:szCs w:val="22"/>
              </w:rPr>
              <w:t>согласен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с Техническим заданием, изложенным в Приложении №1 к Документации о закупке». Из чего </w:t>
            </w:r>
            <w:proofErr w:type="gramStart"/>
            <w:r w:rsidRPr="002D5AA7">
              <w:rPr>
                <w:snapToGrid/>
                <w:sz w:val="22"/>
                <w:szCs w:val="22"/>
              </w:rPr>
              <w:t>следует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что будет предложено оборудование,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примененное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в проекте 101/1355-ЭП2 Реконструкция ПС 35/10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кВ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«Южная» и описанное в опросном листе документации о закупке, то есть РСПТ, шкафы производства компании ООО «Системы постоянного тока» и АБ 12</w:t>
            </w:r>
            <w:r w:rsidRPr="002D5AA7">
              <w:rPr>
                <w:snapToGrid/>
                <w:sz w:val="22"/>
                <w:szCs w:val="22"/>
                <w:lang w:val="en-US"/>
              </w:rPr>
              <w:t>V</w:t>
            </w:r>
            <w:r w:rsidRPr="002D5AA7">
              <w:rPr>
                <w:snapToGrid/>
                <w:sz w:val="22"/>
                <w:szCs w:val="22"/>
              </w:rPr>
              <w:t>62</w:t>
            </w:r>
            <w:r w:rsidRPr="002D5AA7">
              <w:rPr>
                <w:snapToGrid/>
                <w:sz w:val="22"/>
                <w:szCs w:val="22"/>
                <w:lang w:val="en-US"/>
              </w:rPr>
              <w:t>F</w:t>
            </w:r>
            <w:r w:rsidRPr="002D5AA7">
              <w:rPr>
                <w:snapToGrid/>
                <w:sz w:val="22"/>
                <w:szCs w:val="22"/>
              </w:rPr>
              <w:t xml:space="preserve"> производства </w:t>
            </w:r>
            <w:proofErr w:type="spellStart"/>
            <w:r w:rsidRPr="002D5AA7">
              <w:rPr>
                <w:snapToGrid/>
                <w:sz w:val="22"/>
                <w:szCs w:val="22"/>
                <w:lang w:val="en-US"/>
              </w:rPr>
              <w:t>Enersys</w:t>
            </w:r>
            <w:proofErr w:type="spellEnd"/>
            <w:r w:rsidRPr="002D5AA7">
              <w:rPr>
                <w:snapToGrid/>
                <w:sz w:val="22"/>
                <w:szCs w:val="22"/>
              </w:rPr>
              <w:t>. Участником представлено «Свидетельство – подтверждение производителя, от «14» декабря года № 296», из которого следует что в заявке предложено оборудование производства компания ООО «</w:t>
            </w:r>
            <w:proofErr w:type="spellStart"/>
            <w:r w:rsidRPr="002D5AA7">
              <w:rPr>
                <w:snapToGrid/>
                <w:sz w:val="22"/>
                <w:szCs w:val="22"/>
              </w:rPr>
              <w:t>Энерго-Ру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», что является прямым нарушением своего же Технического предложения.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 Участник предоставил две декларации соответствия на разные типы АБ, одна из которых на АБ </w:t>
            </w:r>
            <w:proofErr w:type="spellStart"/>
            <w:r w:rsidRPr="002D5AA7">
              <w:rPr>
                <w:snapToGrid/>
                <w:sz w:val="22"/>
                <w:szCs w:val="22"/>
                <w:lang w:val="en-US"/>
              </w:rPr>
              <w:t>PowerSafe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является просроченной и не распространяется на  требуемый тип АБ -</w:t>
            </w:r>
            <w:r w:rsidRPr="002D5AA7">
              <w:rPr>
                <w:snapToGrid/>
                <w:sz w:val="22"/>
                <w:szCs w:val="22"/>
                <w:lang w:val="en-US"/>
              </w:rPr>
              <w:t>VF</w:t>
            </w:r>
            <w:r w:rsidRPr="002D5AA7">
              <w:rPr>
                <w:snapToGrid/>
                <w:sz w:val="22"/>
                <w:szCs w:val="22"/>
              </w:rPr>
              <w:t xml:space="preserve"> (следовательно, декларации нет), вторая – выдана на АБ марки </w:t>
            </w:r>
            <w:r w:rsidRPr="002D5AA7">
              <w:rPr>
                <w:snapToGrid/>
                <w:sz w:val="22"/>
                <w:szCs w:val="22"/>
                <w:lang w:val="en-US"/>
              </w:rPr>
              <w:t>SBS</w:t>
            </w:r>
            <w:r w:rsidRPr="002D5AA7">
              <w:rPr>
                <w:snapToGrid/>
                <w:sz w:val="22"/>
                <w:szCs w:val="22"/>
              </w:rPr>
              <w:t xml:space="preserve"> </w:t>
            </w:r>
            <w:r w:rsidRPr="002D5AA7">
              <w:rPr>
                <w:snapToGrid/>
                <w:sz w:val="22"/>
                <w:szCs w:val="22"/>
                <w:lang w:val="en-US"/>
              </w:rPr>
              <w:t>B</w:t>
            </w:r>
            <w:r w:rsidRPr="002D5AA7">
              <w:rPr>
                <w:snapToGrid/>
                <w:sz w:val="22"/>
                <w:szCs w:val="22"/>
              </w:rPr>
              <w:t xml:space="preserve">14 для установки на объектах связи, т.е. не соответствует требованию ОЛ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Зказчика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- Отсутствует подробная техническая информация на оборудование производства компания ООО «</w:t>
            </w:r>
            <w:proofErr w:type="spellStart"/>
            <w:r w:rsidRPr="002D5AA7">
              <w:rPr>
                <w:snapToGrid/>
                <w:sz w:val="22"/>
                <w:szCs w:val="22"/>
              </w:rPr>
              <w:t>Энерго-Ру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», предлагаемое к поставке, что не соответствует п. 2.2. технического задания. Т.к. нет Технического Описания, невозможно проверить на соответствие заявленных характеристик. 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>- не предусмотрены затраты на перепроектирование и не указана их стоимость, что не соответствует п. 2.12.1. технического задания.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 отсутствует действующее свидетельство СРО о допуске к работам по подготовке проектной документации на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свое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имя или стороннюю организацию, что не соответствует п.2.12.1. технического задания на проведение закупки.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 отсутствует </w:t>
            </w:r>
            <w:proofErr w:type="gramStart"/>
            <w:r w:rsidRPr="002D5AA7">
              <w:rPr>
                <w:snapToGrid/>
                <w:sz w:val="22"/>
                <w:szCs w:val="22"/>
              </w:rPr>
              <w:t>письмо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от имени проектной организации подтверждающее согласие на выполнение работ по перепроектированию с указанием сроков выполнения работ по перепроектированию, что не соответствует п. 2.12.3. технического задания на проведение закупки на проведение закупки.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 не предусмотрены </w:t>
            </w:r>
            <w:proofErr w:type="gramStart"/>
            <w:r w:rsidRPr="002D5AA7">
              <w:rPr>
                <w:snapToGrid/>
                <w:sz w:val="22"/>
                <w:szCs w:val="22"/>
              </w:rPr>
              <w:t>шеф-монтажные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работы и отсутствует гарантия на них не менее 60 мес., что не соответствует требованиям п. 2.7. технического задания.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snapToGrid/>
                <w:sz w:val="22"/>
                <w:szCs w:val="22"/>
              </w:rPr>
            </w:pPr>
            <w:r w:rsidRPr="002D5AA7">
              <w:rPr>
                <w:snapToGrid/>
                <w:sz w:val="22"/>
                <w:szCs w:val="22"/>
              </w:rPr>
              <w:t xml:space="preserve">- В приложенном </w:t>
            </w:r>
            <w:proofErr w:type="gramStart"/>
            <w:r w:rsidRPr="002D5AA7">
              <w:rPr>
                <w:snapToGrid/>
                <w:sz w:val="22"/>
                <w:szCs w:val="22"/>
              </w:rPr>
              <w:t>руководстве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по эксплуатации указано охлаждение ШУОТ воздушно-принудительное, что не соответствует п. 4.3. технического задания и опросному листу: вид охлаждения – естественный.</w:t>
            </w:r>
          </w:p>
          <w:p w:rsidR="002D5AA7" w:rsidRPr="002D5AA7" w:rsidRDefault="002D5AA7" w:rsidP="002D5AA7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b/>
                <w:snapToGrid/>
                <w:sz w:val="24"/>
                <w:szCs w:val="24"/>
                <w:lang w:eastAsia="en-US"/>
              </w:rPr>
            </w:pPr>
            <w:r w:rsidRPr="002D5AA7">
              <w:rPr>
                <w:snapToGrid/>
                <w:sz w:val="22"/>
                <w:szCs w:val="22"/>
              </w:rPr>
              <w:lastRenderedPageBreak/>
              <w:t>- Не поставляются материалы дополнительно к стандартному комплекту ЗИП, что не соответствует п. 6 технического задания.</w:t>
            </w:r>
            <w:bookmarkStart w:id="2" w:name="_GoBack"/>
            <w:bookmarkEnd w:id="2"/>
          </w:p>
        </w:tc>
      </w:tr>
    </w:tbl>
    <w:p w:rsidR="002D5AA7" w:rsidRDefault="002D5AA7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2D5AA7" w:rsidRPr="002D5AA7" w:rsidRDefault="002D5AA7" w:rsidP="002D5A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D5AA7">
        <w:rPr>
          <w:b/>
          <w:bCs/>
          <w:i/>
          <w:iCs/>
          <w:snapToGrid/>
          <w:sz w:val="24"/>
          <w:szCs w:val="24"/>
        </w:rPr>
        <w:t xml:space="preserve">ВОПРОС № 5. О признании заявок </w:t>
      </w:r>
      <w:proofErr w:type="gramStart"/>
      <w:r w:rsidRPr="002D5AA7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D5AA7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2D5AA7" w:rsidRPr="002D5AA7" w:rsidRDefault="002D5AA7" w:rsidP="002D5AA7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D5AA7">
        <w:rPr>
          <w:snapToGrid/>
          <w:sz w:val="24"/>
          <w:szCs w:val="24"/>
        </w:rPr>
        <w:t xml:space="preserve">Признать заявки </w:t>
      </w:r>
      <w:r w:rsidRPr="002D5AA7">
        <w:rPr>
          <w:b/>
          <w:i/>
          <w:snapToGrid/>
          <w:sz w:val="24"/>
          <w:szCs w:val="24"/>
        </w:rPr>
        <w:t>ООО "</w:t>
      </w:r>
      <w:proofErr w:type="spellStart"/>
      <w:r w:rsidRPr="002D5AA7">
        <w:rPr>
          <w:b/>
          <w:i/>
          <w:snapToGrid/>
          <w:sz w:val="24"/>
          <w:szCs w:val="24"/>
        </w:rPr>
        <w:t>Ольдам</w:t>
      </w:r>
      <w:proofErr w:type="spellEnd"/>
      <w:r w:rsidRPr="002D5AA7">
        <w:rPr>
          <w:b/>
          <w:i/>
          <w:snapToGrid/>
          <w:sz w:val="24"/>
          <w:szCs w:val="24"/>
        </w:rPr>
        <w:t>"</w:t>
      </w:r>
      <w:r w:rsidRPr="002D5AA7">
        <w:rPr>
          <w:snapToGrid/>
          <w:sz w:val="24"/>
          <w:szCs w:val="24"/>
        </w:rPr>
        <w:t xml:space="preserve"> (115304 г. Москва, Кавказский бульвар, д. 29, корп. 1),  </w:t>
      </w:r>
      <w:r w:rsidRPr="002D5AA7">
        <w:rPr>
          <w:b/>
          <w:i/>
          <w:snapToGrid/>
          <w:sz w:val="24"/>
          <w:szCs w:val="24"/>
        </w:rPr>
        <w:t>ООО ПК "</w:t>
      </w:r>
      <w:proofErr w:type="spellStart"/>
      <w:r w:rsidRPr="002D5AA7">
        <w:rPr>
          <w:b/>
          <w:i/>
          <w:snapToGrid/>
          <w:sz w:val="24"/>
          <w:szCs w:val="24"/>
        </w:rPr>
        <w:t>Электроконцепт</w:t>
      </w:r>
      <w:proofErr w:type="spellEnd"/>
      <w:r w:rsidRPr="002D5AA7">
        <w:rPr>
          <w:b/>
          <w:i/>
          <w:snapToGrid/>
          <w:sz w:val="24"/>
          <w:szCs w:val="24"/>
        </w:rPr>
        <w:t>"</w:t>
      </w:r>
      <w:r w:rsidRPr="002D5AA7">
        <w:rPr>
          <w:snapToGrid/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Pr="002D5AA7">
        <w:rPr>
          <w:snapToGrid/>
          <w:sz w:val="24"/>
          <w:szCs w:val="24"/>
        </w:rPr>
        <w:t>мкр</w:t>
      </w:r>
      <w:proofErr w:type="spellEnd"/>
      <w:r w:rsidRPr="002D5AA7">
        <w:rPr>
          <w:snapToGrid/>
          <w:sz w:val="24"/>
          <w:szCs w:val="24"/>
        </w:rPr>
        <w:t xml:space="preserve"> </w:t>
      </w:r>
      <w:proofErr w:type="spellStart"/>
      <w:r w:rsidRPr="002D5AA7">
        <w:rPr>
          <w:snapToGrid/>
          <w:sz w:val="24"/>
          <w:szCs w:val="24"/>
        </w:rPr>
        <w:t>Мамонтовка</w:t>
      </w:r>
      <w:proofErr w:type="spellEnd"/>
      <w:r w:rsidRPr="002D5AA7">
        <w:rPr>
          <w:snapToGrid/>
          <w:sz w:val="24"/>
          <w:szCs w:val="24"/>
        </w:rPr>
        <w:t>, ул. Центральная</w:t>
      </w:r>
      <w:proofErr w:type="gramStart"/>
      <w:r w:rsidRPr="002D5AA7">
        <w:rPr>
          <w:snapToGrid/>
          <w:sz w:val="24"/>
          <w:szCs w:val="24"/>
        </w:rPr>
        <w:t xml:space="preserve"> ,</w:t>
      </w:r>
      <w:proofErr w:type="gramEnd"/>
      <w:r w:rsidRPr="002D5AA7">
        <w:rPr>
          <w:snapToGrid/>
          <w:sz w:val="24"/>
          <w:szCs w:val="24"/>
        </w:rPr>
        <w:t xml:space="preserve"> д. 2, помещение 11)</w:t>
      </w:r>
      <w:r w:rsidRPr="002D5AA7">
        <w:rPr>
          <w:rFonts w:eastAsia="Calibri"/>
          <w:snapToGrid/>
          <w:sz w:val="24"/>
          <w:szCs w:val="24"/>
          <w:lang w:eastAsia="en-US"/>
        </w:rPr>
        <w:t xml:space="preserve">  </w:t>
      </w:r>
      <w:r w:rsidRPr="002D5AA7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D5AA7" w:rsidRPr="00B76208" w:rsidRDefault="002D5AA7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2D5AA7" w:rsidRPr="002D5AA7" w:rsidRDefault="002D5AA7" w:rsidP="002D5A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D5AA7">
        <w:rPr>
          <w:b/>
          <w:bCs/>
          <w:i/>
          <w:iCs/>
          <w:snapToGrid/>
          <w:sz w:val="24"/>
          <w:szCs w:val="24"/>
        </w:rPr>
        <w:t xml:space="preserve">ВОПРОС № 6.  О </w:t>
      </w:r>
      <w:proofErr w:type="gramStart"/>
      <w:r w:rsidRPr="002D5AA7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D5AA7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D5AA7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2D5AA7">
        <w:rPr>
          <w:b/>
          <w:bCs/>
          <w:i/>
          <w:iCs/>
          <w:snapToGrid/>
          <w:sz w:val="24"/>
          <w:szCs w:val="24"/>
        </w:rPr>
        <w:t xml:space="preserve"> заявок</w:t>
      </w:r>
    </w:p>
    <w:p w:rsidR="002D5AA7" w:rsidRPr="002D5AA7" w:rsidRDefault="002D5AA7" w:rsidP="002D5AA7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D5AA7">
        <w:rPr>
          <w:snapToGrid/>
          <w:sz w:val="24"/>
          <w:szCs w:val="24"/>
        </w:rPr>
        <w:t xml:space="preserve">Утвердить </w:t>
      </w:r>
      <w:proofErr w:type="gramStart"/>
      <w:r w:rsidRPr="002D5AA7">
        <w:rPr>
          <w:snapToGrid/>
          <w:sz w:val="24"/>
          <w:szCs w:val="24"/>
        </w:rPr>
        <w:t>предварительную</w:t>
      </w:r>
      <w:proofErr w:type="gramEnd"/>
      <w:r w:rsidRPr="002D5AA7">
        <w:rPr>
          <w:snapToGrid/>
          <w:sz w:val="24"/>
          <w:szCs w:val="24"/>
        </w:rPr>
        <w:t xml:space="preserve"> </w:t>
      </w:r>
      <w:proofErr w:type="spellStart"/>
      <w:r w:rsidRPr="002D5AA7">
        <w:rPr>
          <w:snapToGrid/>
          <w:sz w:val="24"/>
          <w:szCs w:val="24"/>
        </w:rPr>
        <w:t>ранжировку</w:t>
      </w:r>
      <w:proofErr w:type="spellEnd"/>
      <w:r w:rsidRPr="002D5AA7">
        <w:rPr>
          <w:snapToGrid/>
          <w:sz w:val="24"/>
          <w:szCs w:val="24"/>
        </w:rPr>
        <w:t xml:space="preserve"> заявок: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08"/>
        <w:gridCol w:w="2183"/>
        <w:gridCol w:w="1670"/>
      </w:tblGrid>
      <w:tr w:rsidR="002D5AA7" w:rsidRPr="002D5AA7" w:rsidTr="002D5AA7">
        <w:trPr>
          <w:trHeight w:val="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D5AA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2D5AA7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2D5AA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2D5AA7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D5AA7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D5AA7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2D5AA7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D5AA7" w:rsidRPr="002D5AA7" w:rsidTr="002D5AA7">
        <w:trPr>
          <w:trHeight w:val="8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2D5AA7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ПК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Электроконцепт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(141240, Россия, Московская область, Пушкинский р-н, г. Пушкино,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мкр</w:t>
            </w:r>
            <w:proofErr w:type="spellEnd"/>
            <w:r w:rsidRPr="002D5AA7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2D5AA7">
              <w:rPr>
                <w:snapToGrid/>
                <w:sz w:val="22"/>
                <w:szCs w:val="22"/>
              </w:rPr>
              <w:t>Мамонтовка</w:t>
            </w:r>
            <w:proofErr w:type="spellEnd"/>
            <w:r w:rsidRPr="002D5AA7">
              <w:rPr>
                <w:snapToGrid/>
                <w:sz w:val="22"/>
                <w:szCs w:val="22"/>
              </w:rPr>
              <w:t>, ул. Центральная</w:t>
            </w:r>
            <w:proofErr w:type="gramStart"/>
            <w:r w:rsidRPr="002D5AA7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2D5AA7">
              <w:rPr>
                <w:snapToGrid/>
                <w:sz w:val="22"/>
                <w:szCs w:val="22"/>
              </w:rPr>
              <w:t xml:space="preserve"> д. 2, помещение 11)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D5AA7">
              <w:rPr>
                <w:b/>
                <w:snapToGrid/>
                <w:sz w:val="24"/>
                <w:szCs w:val="24"/>
              </w:rPr>
              <w:t>4 069 500,00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A7" w:rsidRPr="002D5AA7" w:rsidRDefault="002D5AA7" w:rsidP="002D5AA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D5AA7">
              <w:rPr>
                <w:b/>
                <w:i/>
                <w:snapToGrid/>
                <w:sz w:val="24"/>
                <w:szCs w:val="24"/>
              </w:rPr>
              <w:t>5,0</w:t>
            </w:r>
          </w:p>
        </w:tc>
      </w:tr>
      <w:tr w:rsidR="002D5AA7" w:rsidRPr="002D5AA7" w:rsidTr="002D5AA7">
        <w:trPr>
          <w:trHeight w:val="603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2D5AA7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AA7" w:rsidRPr="002D5AA7" w:rsidRDefault="002D5AA7" w:rsidP="002D5AA7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2D5AA7">
              <w:rPr>
                <w:b/>
                <w:i/>
                <w:snapToGrid/>
                <w:sz w:val="22"/>
                <w:szCs w:val="22"/>
              </w:rPr>
              <w:t>ООО "</w:t>
            </w:r>
            <w:proofErr w:type="spellStart"/>
            <w:r w:rsidRPr="002D5AA7">
              <w:rPr>
                <w:b/>
                <w:i/>
                <w:snapToGrid/>
                <w:sz w:val="22"/>
                <w:szCs w:val="22"/>
              </w:rPr>
              <w:t>Ольдам</w:t>
            </w:r>
            <w:proofErr w:type="spellEnd"/>
            <w:r w:rsidRPr="002D5AA7">
              <w:rPr>
                <w:b/>
                <w:i/>
                <w:snapToGrid/>
                <w:sz w:val="22"/>
                <w:szCs w:val="22"/>
              </w:rPr>
              <w:t>"</w:t>
            </w:r>
            <w:r w:rsidRPr="002D5AA7">
              <w:rPr>
                <w:snapToGrid/>
                <w:sz w:val="22"/>
                <w:szCs w:val="22"/>
              </w:rPr>
              <w:t xml:space="preserve"> (115304 г. Москва, Кавказский бульвар, д. 29, корп. 1)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A7" w:rsidRPr="002D5AA7" w:rsidRDefault="002D5AA7" w:rsidP="002D5AA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D5AA7">
              <w:rPr>
                <w:b/>
                <w:snapToGrid/>
                <w:sz w:val="24"/>
                <w:szCs w:val="24"/>
              </w:rPr>
              <w:t>3 800 000,00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AA7" w:rsidRPr="002D5AA7" w:rsidRDefault="002D5AA7" w:rsidP="002D5AA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2D5AA7">
              <w:rPr>
                <w:b/>
                <w:i/>
                <w:snapToGrid/>
                <w:sz w:val="24"/>
                <w:szCs w:val="24"/>
              </w:rPr>
              <w:t>4.4</w:t>
            </w:r>
          </w:p>
        </w:tc>
      </w:tr>
    </w:tbl>
    <w:p w:rsidR="002D5AA7" w:rsidRDefault="002D5AA7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2D5AA7" w:rsidRPr="002D5AA7" w:rsidRDefault="002D5AA7" w:rsidP="002D5A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D5AA7">
        <w:rPr>
          <w:b/>
          <w:bCs/>
          <w:i/>
          <w:iCs/>
          <w:snapToGrid/>
          <w:sz w:val="24"/>
          <w:szCs w:val="24"/>
        </w:rPr>
        <w:t>ВОПРОС № 7.  О проведении переторжки</w:t>
      </w:r>
    </w:p>
    <w:p w:rsidR="002D5AA7" w:rsidRPr="002D5AA7" w:rsidRDefault="002D5AA7" w:rsidP="002D5AA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D5AA7">
        <w:rPr>
          <w:snapToGrid/>
          <w:sz w:val="24"/>
          <w:szCs w:val="24"/>
        </w:rPr>
        <w:t>Провести переторжку;</w:t>
      </w:r>
    </w:p>
    <w:p w:rsidR="002D5AA7" w:rsidRPr="002D5AA7" w:rsidRDefault="002D5AA7" w:rsidP="002D5AA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2D5AA7">
        <w:rPr>
          <w:sz w:val="24"/>
          <w:szCs w:val="24"/>
        </w:rPr>
        <w:t xml:space="preserve">Допустить к </w:t>
      </w:r>
      <w:r w:rsidRPr="002D5AA7">
        <w:rPr>
          <w:snapToGrid/>
          <w:sz w:val="24"/>
          <w:szCs w:val="24"/>
        </w:rPr>
        <w:t>участию</w:t>
      </w:r>
      <w:r w:rsidRPr="002D5AA7">
        <w:rPr>
          <w:sz w:val="24"/>
          <w:szCs w:val="24"/>
        </w:rPr>
        <w:t xml:space="preserve"> в переторжке предложения следующих участников: </w:t>
      </w:r>
      <w:r w:rsidRPr="002D5AA7">
        <w:rPr>
          <w:b/>
          <w:i/>
          <w:snapToGrid/>
          <w:sz w:val="24"/>
          <w:szCs w:val="24"/>
        </w:rPr>
        <w:t>ООО "</w:t>
      </w:r>
      <w:proofErr w:type="spellStart"/>
      <w:r w:rsidRPr="002D5AA7">
        <w:rPr>
          <w:b/>
          <w:i/>
          <w:snapToGrid/>
          <w:sz w:val="24"/>
          <w:szCs w:val="24"/>
        </w:rPr>
        <w:t>Ольдам</w:t>
      </w:r>
      <w:proofErr w:type="spellEnd"/>
      <w:r w:rsidRPr="002D5AA7">
        <w:rPr>
          <w:b/>
          <w:i/>
          <w:snapToGrid/>
          <w:sz w:val="24"/>
          <w:szCs w:val="24"/>
        </w:rPr>
        <w:t>"</w:t>
      </w:r>
      <w:r w:rsidRPr="002D5AA7">
        <w:rPr>
          <w:snapToGrid/>
          <w:sz w:val="24"/>
          <w:szCs w:val="24"/>
        </w:rPr>
        <w:t xml:space="preserve"> (115304 г. Москва, Кавказский бульвар, д. 29, корп. 1),  </w:t>
      </w:r>
      <w:r w:rsidRPr="002D5AA7">
        <w:rPr>
          <w:b/>
          <w:i/>
          <w:snapToGrid/>
          <w:sz w:val="24"/>
          <w:szCs w:val="24"/>
        </w:rPr>
        <w:t>ООО ПК "</w:t>
      </w:r>
      <w:proofErr w:type="spellStart"/>
      <w:r w:rsidRPr="002D5AA7">
        <w:rPr>
          <w:b/>
          <w:i/>
          <w:snapToGrid/>
          <w:sz w:val="24"/>
          <w:szCs w:val="24"/>
        </w:rPr>
        <w:t>Электроконцепт</w:t>
      </w:r>
      <w:proofErr w:type="spellEnd"/>
      <w:r w:rsidRPr="002D5AA7">
        <w:rPr>
          <w:b/>
          <w:i/>
          <w:snapToGrid/>
          <w:sz w:val="24"/>
          <w:szCs w:val="24"/>
        </w:rPr>
        <w:t>"</w:t>
      </w:r>
      <w:r w:rsidRPr="002D5AA7">
        <w:rPr>
          <w:snapToGrid/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Pr="002D5AA7">
        <w:rPr>
          <w:snapToGrid/>
          <w:sz w:val="24"/>
          <w:szCs w:val="24"/>
        </w:rPr>
        <w:t>мкр</w:t>
      </w:r>
      <w:proofErr w:type="spellEnd"/>
      <w:r w:rsidRPr="002D5AA7">
        <w:rPr>
          <w:snapToGrid/>
          <w:sz w:val="24"/>
          <w:szCs w:val="24"/>
        </w:rPr>
        <w:t xml:space="preserve"> </w:t>
      </w:r>
      <w:proofErr w:type="spellStart"/>
      <w:r w:rsidRPr="002D5AA7">
        <w:rPr>
          <w:snapToGrid/>
          <w:sz w:val="24"/>
          <w:szCs w:val="24"/>
        </w:rPr>
        <w:t>Мамонтовка</w:t>
      </w:r>
      <w:proofErr w:type="spellEnd"/>
      <w:r w:rsidRPr="002D5AA7">
        <w:rPr>
          <w:snapToGrid/>
          <w:sz w:val="24"/>
          <w:szCs w:val="24"/>
        </w:rPr>
        <w:t>, ул. Центральная</w:t>
      </w:r>
      <w:proofErr w:type="gramStart"/>
      <w:r w:rsidRPr="002D5AA7">
        <w:rPr>
          <w:snapToGrid/>
          <w:sz w:val="24"/>
          <w:szCs w:val="24"/>
        </w:rPr>
        <w:t xml:space="preserve"> ,</w:t>
      </w:r>
      <w:proofErr w:type="gramEnd"/>
      <w:r w:rsidRPr="002D5AA7">
        <w:rPr>
          <w:snapToGrid/>
          <w:sz w:val="24"/>
          <w:szCs w:val="24"/>
        </w:rPr>
        <w:t xml:space="preserve"> д. 2, помещение 11);</w:t>
      </w:r>
      <w:r w:rsidRPr="002D5AA7">
        <w:rPr>
          <w:snapToGrid/>
          <w:sz w:val="24"/>
          <w:szCs w:val="24"/>
          <w:lang w:eastAsia="en-US"/>
        </w:rPr>
        <w:t xml:space="preserve">  </w:t>
      </w:r>
    </w:p>
    <w:p w:rsidR="002D5AA7" w:rsidRPr="002D5AA7" w:rsidRDefault="002D5AA7" w:rsidP="002D5AA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D5AA7">
        <w:rPr>
          <w:sz w:val="24"/>
          <w:szCs w:val="24"/>
        </w:rPr>
        <w:t>Определить</w:t>
      </w:r>
      <w:r w:rsidRPr="002D5AA7">
        <w:rPr>
          <w:snapToGrid/>
          <w:sz w:val="24"/>
          <w:szCs w:val="24"/>
        </w:rPr>
        <w:t xml:space="preserve"> форму переторжки: </w:t>
      </w:r>
      <w:proofErr w:type="gramStart"/>
      <w:r w:rsidRPr="002D5AA7">
        <w:rPr>
          <w:snapToGrid/>
          <w:sz w:val="24"/>
          <w:szCs w:val="24"/>
        </w:rPr>
        <w:t>заочная</w:t>
      </w:r>
      <w:proofErr w:type="gramEnd"/>
      <w:r w:rsidRPr="002D5AA7">
        <w:rPr>
          <w:snapToGrid/>
          <w:sz w:val="24"/>
          <w:szCs w:val="24"/>
        </w:rPr>
        <w:t>;</w:t>
      </w:r>
    </w:p>
    <w:p w:rsidR="002D5AA7" w:rsidRPr="002D5AA7" w:rsidRDefault="002D5AA7" w:rsidP="002D5AA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D5AA7">
        <w:rPr>
          <w:sz w:val="24"/>
          <w:szCs w:val="24"/>
        </w:rPr>
        <w:t>Назначить</w:t>
      </w:r>
      <w:r w:rsidRPr="002D5AA7">
        <w:rPr>
          <w:snapToGrid/>
          <w:sz w:val="24"/>
          <w:szCs w:val="24"/>
        </w:rPr>
        <w:t xml:space="preserve"> переторжку на 18.01.2017 в 15:00 час</w:t>
      </w:r>
      <w:proofErr w:type="gramStart"/>
      <w:r w:rsidRPr="002D5AA7">
        <w:rPr>
          <w:snapToGrid/>
          <w:sz w:val="24"/>
          <w:szCs w:val="24"/>
        </w:rPr>
        <w:t>.</w:t>
      </w:r>
      <w:proofErr w:type="gramEnd"/>
      <w:r w:rsidRPr="002D5AA7">
        <w:rPr>
          <w:snapToGrid/>
          <w:sz w:val="24"/>
          <w:szCs w:val="24"/>
        </w:rPr>
        <w:t xml:space="preserve"> (</w:t>
      </w:r>
      <w:proofErr w:type="gramStart"/>
      <w:r w:rsidRPr="002D5AA7">
        <w:rPr>
          <w:snapToGrid/>
          <w:sz w:val="24"/>
          <w:szCs w:val="24"/>
        </w:rPr>
        <w:t>б</w:t>
      </w:r>
      <w:proofErr w:type="gramEnd"/>
      <w:r w:rsidRPr="002D5AA7">
        <w:rPr>
          <w:snapToGrid/>
          <w:sz w:val="24"/>
          <w:szCs w:val="24"/>
        </w:rPr>
        <w:t>лаговещенского времени);</w:t>
      </w:r>
    </w:p>
    <w:p w:rsidR="002D5AA7" w:rsidRPr="002D5AA7" w:rsidRDefault="002D5AA7" w:rsidP="002D5AA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D5AA7">
        <w:rPr>
          <w:sz w:val="24"/>
          <w:szCs w:val="24"/>
        </w:rPr>
        <w:t>Место</w:t>
      </w:r>
      <w:r w:rsidRPr="002D5AA7">
        <w:rPr>
          <w:snapToGrid/>
          <w:sz w:val="24"/>
          <w:szCs w:val="24"/>
        </w:rPr>
        <w:t xml:space="preserve"> проведения переторжки: ЭТП </w:t>
      </w:r>
      <w:r w:rsidRPr="002D5AA7">
        <w:rPr>
          <w:snapToGrid/>
          <w:sz w:val="24"/>
          <w:szCs w:val="24"/>
          <w:lang w:val="en-US"/>
        </w:rPr>
        <w:t>b</w:t>
      </w:r>
      <w:r w:rsidRPr="002D5AA7">
        <w:rPr>
          <w:snapToGrid/>
          <w:sz w:val="24"/>
          <w:szCs w:val="24"/>
        </w:rPr>
        <w:t>2</w:t>
      </w:r>
      <w:r w:rsidRPr="002D5AA7">
        <w:rPr>
          <w:snapToGrid/>
          <w:sz w:val="24"/>
          <w:szCs w:val="24"/>
          <w:lang w:val="en-US"/>
        </w:rPr>
        <w:t>b</w:t>
      </w:r>
      <w:r w:rsidRPr="002D5AA7">
        <w:rPr>
          <w:snapToGrid/>
          <w:sz w:val="24"/>
          <w:szCs w:val="24"/>
        </w:rPr>
        <w:t>-</w:t>
      </w:r>
      <w:proofErr w:type="spellStart"/>
      <w:r w:rsidRPr="002D5AA7">
        <w:rPr>
          <w:snapToGrid/>
          <w:sz w:val="24"/>
          <w:szCs w:val="24"/>
          <w:lang w:val="en-US"/>
        </w:rPr>
        <w:t>energo</w:t>
      </w:r>
      <w:proofErr w:type="spellEnd"/>
      <w:r w:rsidRPr="002D5AA7">
        <w:rPr>
          <w:snapToGrid/>
          <w:sz w:val="24"/>
          <w:szCs w:val="24"/>
        </w:rPr>
        <w:t>;</w:t>
      </w:r>
    </w:p>
    <w:p w:rsidR="002D5AA7" w:rsidRPr="00633F38" w:rsidRDefault="002D5AA7" w:rsidP="002D5AA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D5AA7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2D5AA7">
        <w:rPr>
          <w:sz w:val="24"/>
          <w:szCs w:val="24"/>
        </w:rPr>
        <w:t>приглашенных</w:t>
      </w:r>
      <w:proofErr w:type="spellEnd"/>
      <w:r w:rsidRPr="002D5AA7">
        <w:rPr>
          <w:sz w:val="24"/>
          <w:szCs w:val="24"/>
        </w:rPr>
        <w:t xml:space="preserve"> к участию в переторжке, о принятом комиссией решении.</w:t>
      </w:r>
    </w:p>
    <w:p w:rsidR="00633F38" w:rsidRPr="002D5AA7" w:rsidRDefault="00633F38" w:rsidP="002D5AA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Pr="00633F38" w:rsidRDefault="00A75870" w:rsidP="00A002C5">
      <w:pPr>
        <w:spacing w:line="240" w:lineRule="auto"/>
        <w:ind w:firstLine="0"/>
        <w:rPr>
          <w:sz w:val="18"/>
          <w:szCs w:val="18"/>
        </w:rPr>
      </w:pPr>
    </w:p>
    <w:p w:rsidR="006E69CD" w:rsidRPr="00633F3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18"/>
          <w:szCs w:val="18"/>
        </w:rPr>
      </w:pPr>
      <w:r w:rsidRPr="00633F38">
        <w:rPr>
          <w:i/>
          <w:snapToGrid/>
          <w:sz w:val="18"/>
          <w:szCs w:val="18"/>
        </w:rPr>
        <w:t>Исп. Ирдуганова И.Н.</w:t>
      </w:r>
    </w:p>
    <w:p w:rsidR="006E69CD" w:rsidRPr="00633F3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18"/>
          <w:szCs w:val="18"/>
        </w:rPr>
      </w:pPr>
      <w:r w:rsidRPr="00633F38">
        <w:rPr>
          <w:i/>
          <w:snapToGrid/>
          <w:sz w:val="18"/>
          <w:szCs w:val="18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B76208">
      <w:headerReference w:type="default" r:id="rId12"/>
      <w:footerReference w:type="default" r:id="rId13"/>
      <w:pgSz w:w="11906" w:h="16838"/>
      <w:pgMar w:top="568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9AB" w:rsidRDefault="001669AB" w:rsidP="00355095">
      <w:pPr>
        <w:spacing w:line="240" w:lineRule="auto"/>
      </w:pPr>
      <w:r>
        <w:separator/>
      </w:r>
    </w:p>
  </w:endnote>
  <w:endnote w:type="continuationSeparator" w:id="0">
    <w:p w:rsidR="001669AB" w:rsidRDefault="001669A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5D9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5D9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9AB" w:rsidRDefault="001669AB" w:rsidP="00355095">
      <w:pPr>
        <w:spacing w:line="240" w:lineRule="auto"/>
      </w:pPr>
      <w:r>
        <w:separator/>
      </w:r>
    </w:p>
  </w:footnote>
  <w:footnote w:type="continuationSeparator" w:id="0">
    <w:p w:rsidR="001669AB" w:rsidRDefault="001669A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D5AA7">
      <w:rPr>
        <w:i/>
        <w:sz w:val="20"/>
      </w:rPr>
      <w:t>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FF3"/>
    <w:rsid w:val="001669A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5AA7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47CB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F38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6208"/>
    <w:rsid w:val="00B828AD"/>
    <w:rsid w:val="00B8408A"/>
    <w:rsid w:val="00B855FE"/>
    <w:rsid w:val="00BA7FB9"/>
    <w:rsid w:val="00BC5464"/>
    <w:rsid w:val="00BC5D9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60C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6BBE"/>
    <w:rsid w:val="00E876FD"/>
    <w:rsid w:val="00E90F34"/>
    <w:rsid w:val="00EA049F"/>
    <w:rsid w:val="00EA23EA"/>
    <w:rsid w:val="00EA7C56"/>
    <w:rsid w:val="00EB0EC9"/>
    <w:rsid w:val="00EC703D"/>
    <w:rsid w:val="00ED018F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vertor-power.ru/izon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vertor-power.ru/upp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7FFED-7BB7-4C3E-9016-FE4D0B2BF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59</cp:revision>
  <cp:lastPrinted>2017-01-13T01:02:00Z</cp:lastPrinted>
  <dcterms:created xsi:type="dcterms:W3CDTF">2015-01-16T07:03:00Z</dcterms:created>
  <dcterms:modified xsi:type="dcterms:W3CDTF">2017-01-16T04:25:00Z</dcterms:modified>
</cp:coreProperties>
</file>