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44900">
        <w:rPr>
          <w:rFonts w:ascii="Times New Roman" w:hAnsi="Times New Roman"/>
          <w:bCs w:val="0"/>
          <w:caps/>
          <w:sz w:val="28"/>
          <w:szCs w:val="28"/>
        </w:rPr>
        <w:t>7</w:t>
      </w:r>
      <w:r w:rsidR="008B3B96">
        <w:rPr>
          <w:rFonts w:ascii="Times New Roman" w:hAnsi="Times New Roman"/>
          <w:bCs w:val="0"/>
          <w:caps/>
          <w:sz w:val="28"/>
          <w:szCs w:val="28"/>
        </w:rPr>
        <w:t>61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700BDF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электронному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8B3B96">
        <w:rPr>
          <w:b/>
          <w:bCs/>
          <w:szCs w:val="28"/>
        </w:rPr>
        <w:t>«</w:t>
      </w:r>
      <w:r w:rsidR="008B3B96" w:rsidRPr="008B3B96">
        <w:rPr>
          <w:b/>
          <w:i/>
          <w:color w:val="000000" w:themeColor="text1"/>
          <w:szCs w:val="28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(Октябрьский район, </w:t>
      </w:r>
      <w:proofErr w:type="gramStart"/>
      <w:r w:rsidR="008B3B96" w:rsidRPr="008B3B96">
        <w:rPr>
          <w:b/>
          <w:i/>
          <w:color w:val="000000" w:themeColor="text1"/>
          <w:szCs w:val="28"/>
        </w:rPr>
        <w:t>с</w:t>
      </w:r>
      <w:proofErr w:type="gramEnd"/>
      <w:r w:rsidR="008B3B96" w:rsidRPr="008B3B96">
        <w:rPr>
          <w:b/>
          <w:i/>
          <w:color w:val="000000" w:themeColor="text1"/>
          <w:szCs w:val="28"/>
        </w:rPr>
        <w:t>. Покровка)</w:t>
      </w:r>
      <w:r w:rsidR="008B3B96">
        <w:rPr>
          <w:b/>
          <w:i/>
          <w:color w:val="000000" w:themeColor="text1"/>
          <w:szCs w:val="28"/>
        </w:rPr>
        <w:t>»</w:t>
      </w:r>
    </w:p>
    <w:p w:rsidR="008B3B96" w:rsidRPr="00E81FAA" w:rsidRDefault="008B3B96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E81FA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31604</w:t>
            </w:r>
            <w:r w:rsidR="008B3B96">
              <w:rPr>
                <w:b/>
                <w:i/>
                <w:sz w:val="24"/>
                <w:szCs w:val="24"/>
              </w:rPr>
              <w:t>182518</w:t>
            </w:r>
          </w:p>
        </w:tc>
        <w:tc>
          <w:tcPr>
            <w:tcW w:w="4999" w:type="dxa"/>
          </w:tcPr>
          <w:p w:rsidR="00623A9C" w:rsidRPr="00623A9C" w:rsidRDefault="00623A9C" w:rsidP="000C729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C729F">
              <w:rPr>
                <w:b/>
                <w:bCs/>
                <w:caps/>
                <w:snapToGrid/>
                <w:sz w:val="26"/>
                <w:szCs w:val="26"/>
              </w:rPr>
              <w:t>02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F68E3">
              <w:rPr>
                <w:b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DF68E3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00BDF" w:rsidRPr="00DF68E3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DF68E3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DF68E3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DF68E3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DF68E3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DF68E3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33570A" w:rsidRPr="00DF68E3">
        <w:rPr>
          <w:b/>
          <w:i/>
          <w:color w:val="000000" w:themeColor="text1"/>
          <w:sz w:val="26"/>
          <w:szCs w:val="26"/>
        </w:rPr>
        <w:t>«</w:t>
      </w:r>
      <w:r w:rsidR="008B3B96" w:rsidRPr="00DF68E3">
        <w:rPr>
          <w:b/>
          <w:i/>
          <w:color w:val="000000" w:themeColor="text1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(Октябрьский район, </w:t>
      </w:r>
      <w:proofErr w:type="gramStart"/>
      <w:r w:rsidR="008B3B96" w:rsidRPr="00DF68E3">
        <w:rPr>
          <w:b/>
          <w:i/>
          <w:color w:val="000000" w:themeColor="text1"/>
          <w:sz w:val="26"/>
          <w:szCs w:val="26"/>
        </w:rPr>
        <w:t>с</w:t>
      </w:r>
      <w:proofErr w:type="gramEnd"/>
      <w:r w:rsidR="008B3B96" w:rsidRPr="00DF68E3">
        <w:rPr>
          <w:b/>
          <w:i/>
          <w:color w:val="000000" w:themeColor="text1"/>
          <w:sz w:val="26"/>
          <w:szCs w:val="26"/>
        </w:rPr>
        <w:t>. Покровка)</w:t>
      </w:r>
      <w:r w:rsidR="0033570A" w:rsidRPr="00DF68E3">
        <w:rPr>
          <w:b/>
          <w:i/>
          <w:color w:val="000000" w:themeColor="text1"/>
          <w:sz w:val="26"/>
          <w:szCs w:val="26"/>
        </w:rPr>
        <w:t xml:space="preserve">», </w:t>
      </w:r>
      <w:r w:rsidR="008B3B96" w:rsidRPr="00DF68E3">
        <w:rPr>
          <w:b/>
          <w:i/>
          <w:snapToGrid/>
          <w:color w:val="000000" w:themeColor="text1"/>
          <w:sz w:val="26"/>
          <w:szCs w:val="26"/>
        </w:rPr>
        <w:t xml:space="preserve">  закупка 2157</w:t>
      </w:r>
      <w:r w:rsidR="00E81FAA" w:rsidRPr="00DF68E3">
        <w:rPr>
          <w:b/>
          <w:i/>
          <w:snapToGrid/>
          <w:color w:val="000000" w:themeColor="text1"/>
          <w:sz w:val="26"/>
          <w:szCs w:val="26"/>
        </w:rPr>
        <w:t xml:space="preserve"> р. 2.1.1</w:t>
      </w:r>
      <w:r w:rsidR="00700BDF" w:rsidRPr="00DF68E3">
        <w:rPr>
          <w:b/>
          <w:i/>
          <w:snapToGrid/>
          <w:color w:val="000000" w:themeColor="text1"/>
          <w:sz w:val="26"/>
          <w:szCs w:val="26"/>
        </w:rPr>
        <w:t xml:space="preserve">  </w:t>
      </w:r>
      <w:r w:rsidR="00E81FAA" w:rsidRPr="00DF68E3">
        <w:rPr>
          <w:b/>
          <w:i/>
          <w:snapToGrid/>
          <w:color w:val="000000" w:themeColor="text1"/>
          <w:sz w:val="26"/>
          <w:szCs w:val="26"/>
        </w:rPr>
        <w:t>ГКПЗ 2016</w:t>
      </w:r>
    </w:p>
    <w:p w:rsidR="00623A9C" w:rsidRPr="00623A9C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944900">
        <w:rPr>
          <w:b/>
          <w:i/>
          <w:snapToGrid/>
          <w:color w:val="000000" w:themeColor="text1"/>
          <w:szCs w:val="28"/>
        </w:rPr>
        <w:t xml:space="preserve"> 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E81FAA" w:rsidRPr="00E81FAA" w:rsidRDefault="00E81FAA" w:rsidP="00E81FAA">
      <w:pPr>
        <w:spacing w:line="240" w:lineRule="auto"/>
        <w:rPr>
          <w:b/>
          <w:sz w:val="26"/>
          <w:szCs w:val="26"/>
        </w:rPr>
      </w:pPr>
      <w:r w:rsidRPr="00E81FAA">
        <w:rPr>
          <w:b/>
          <w:sz w:val="26"/>
          <w:szCs w:val="26"/>
        </w:rPr>
        <w:t>По вопросу № 1</w:t>
      </w:r>
    </w:p>
    <w:p w:rsidR="00DF68E3" w:rsidRPr="00DF68E3" w:rsidRDefault="00DF68E3" w:rsidP="00DF68E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DF68E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F68E3" w:rsidRPr="00DF68E3" w:rsidRDefault="00DF68E3" w:rsidP="00DF68E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DF68E3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DF68E3" w:rsidRPr="00DF68E3" w:rsidTr="00B67F6B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DF68E3" w:rsidRDefault="00DF68E3" w:rsidP="00DF68E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F68E3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DF68E3" w:rsidRDefault="00DF68E3" w:rsidP="00DF68E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F68E3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DF68E3" w:rsidRDefault="00DF68E3" w:rsidP="00DF68E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F68E3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DF68E3" w:rsidRPr="00DF68E3" w:rsidTr="00B67F6B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DF68E3" w:rsidRDefault="00DF68E3" w:rsidP="00DF68E3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DF68E3">
              <w:rPr>
                <w:rFonts w:eastAsiaTheme="minorHAnsi"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8E3" w:rsidRPr="00DF68E3" w:rsidRDefault="00DF68E3" w:rsidP="00DF68E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DF68E3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ООО "УЭМ"</w:t>
            </w:r>
            <w:r w:rsidRPr="00DF68E3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(692502 , Приморский край, г. Уссурийск, ул. </w:t>
            </w:r>
            <w:proofErr w:type="spellStart"/>
            <w:r w:rsidRPr="00DF68E3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>Штабского</w:t>
            </w:r>
            <w:proofErr w:type="spellEnd"/>
            <w:r w:rsidRPr="00DF68E3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>, д. 1)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8E3" w:rsidRPr="00DF68E3" w:rsidRDefault="00DF68E3" w:rsidP="00DF68E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DF68E3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6 694 000,00 руб. без учета НДС</w:t>
            </w:r>
            <w:r w:rsidRPr="00DF68E3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7 898 920,00 руб. с учетом НДС </w:t>
            </w:r>
          </w:p>
        </w:tc>
      </w:tr>
      <w:tr w:rsidR="00DF68E3" w:rsidRPr="00DF68E3" w:rsidTr="00B67F6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DF68E3" w:rsidRDefault="00DF68E3" w:rsidP="00DF68E3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DF68E3">
              <w:rPr>
                <w:rFonts w:eastAsiaTheme="minorHAnsi"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8E3" w:rsidRPr="00DF68E3" w:rsidRDefault="00DF68E3" w:rsidP="00DF68E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DF68E3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АО «ВСЭСС»</w:t>
            </w:r>
            <w:r w:rsidRPr="00DF68E3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8E3" w:rsidRPr="00DF68E3" w:rsidRDefault="00DF68E3" w:rsidP="00DF68E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DF68E3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6 695 000,00 руб. без учета НДС</w:t>
            </w:r>
            <w:r w:rsidRPr="00DF68E3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</w:t>
            </w:r>
          </w:p>
          <w:p w:rsidR="00DF68E3" w:rsidRPr="00DF68E3" w:rsidRDefault="00DF68E3" w:rsidP="00DF68E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DF68E3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>7  900 100,00 руб. с учетом  НДС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81FAA" w:rsidRDefault="00E81FAA" w:rsidP="00E81FAA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DF68E3" w:rsidRPr="00DF68E3" w:rsidRDefault="00DF68E3" w:rsidP="00DF68E3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5"/>
          <w:szCs w:val="25"/>
        </w:rPr>
      </w:pPr>
      <w:r w:rsidRPr="00DF68E3">
        <w:rPr>
          <w:b/>
          <w:sz w:val="25"/>
          <w:szCs w:val="25"/>
        </w:rPr>
        <w:t>Признать</w:t>
      </w:r>
      <w:r w:rsidRPr="00DF68E3">
        <w:rPr>
          <w:sz w:val="25"/>
          <w:szCs w:val="25"/>
        </w:rPr>
        <w:t xml:space="preserve"> заявки </w:t>
      </w:r>
      <w:r w:rsidRPr="00DF68E3">
        <w:rPr>
          <w:rFonts w:eastAsiaTheme="minorHAnsi"/>
          <w:b/>
          <w:i/>
          <w:snapToGrid/>
          <w:color w:val="333333"/>
          <w:sz w:val="25"/>
          <w:szCs w:val="25"/>
          <w:lang w:eastAsia="en-US"/>
        </w:rPr>
        <w:t>ООО "УЭМ"</w:t>
      </w:r>
      <w:r w:rsidRPr="00DF68E3">
        <w:rPr>
          <w:rFonts w:eastAsiaTheme="minorHAnsi"/>
          <w:snapToGrid/>
          <w:color w:val="333333"/>
          <w:sz w:val="25"/>
          <w:szCs w:val="25"/>
          <w:lang w:eastAsia="en-US"/>
        </w:rPr>
        <w:t xml:space="preserve"> (692502 , Приморский край, г. Уссурийск, ул. </w:t>
      </w:r>
      <w:proofErr w:type="spellStart"/>
      <w:r w:rsidRPr="00DF68E3">
        <w:rPr>
          <w:rFonts w:eastAsiaTheme="minorHAnsi"/>
          <w:snapToGrid/>
          <w:color w:val="333333"/>
          <w:sz w:val="25"/>
          <w:szCs w:val="25"/>
          <w:lang w:eastAsia="en-US"/>
        </w:rPr>
        <w:t>Штабского</w:t>
      </w:r>
      <w:proofErr w:type="spellEnd"/>
      <w:r w:rsidRPr="00DF68E3">
        <w:rPr>
          <w:rFonts w:eastAsiaTheme="minorHAnsi"/>
          <w:snapToGrid/>
          <w:color w:val="333333"/>
          <w:sz w:val="25"/>
          <w:szCs w:val="25"/>
          <w:lang w:eastAsia="en-US"/>
        </w:rPr>
        <w:t xml:space="preserve">, д. 1), </w:t>
      </w:r>
      <w:r w:rsidRPr="00DF68E3">
        <w:rPr>
          <w:rFonts w:eastAsiaTheme="minorHAnsi"/>
          <w:b/>
          <w:i/>
          <w:snapToGrid/>
          <w:color w:val="333333"/>
          <w:sz w:val="25"/>
          <w:szCs w:val="25"/>
          <w:lang w:eastAsia="en-US"/>
        </w:rPr>
        <w:t>АО «ВСЭСС»</w:t>
      </w:r>
      <w:r w:rsidRPr="00DF68E3">
        <w:rPr>
          <w:rFonts w:eastAsiaTheme="minorHAnsi"/>
          <w:snapToGrid/>
          <w:color w:val="333333"/>
          <w:sz w:val="25"/>
          <w:szCs w:val="25"/>
          <w:lang w:eastAsia="en-US"/>
        </w:rPr>
        <w:t xml:space="preserve"> (Россия, г. Хабаровск, ул. Тихоокеанская, 165, 680042)</w:t>
      </w:r>
      <w:r w:rsidRPr="00DF68E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Pr="00DF68E3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81FAA" w:rsidRDefault="00E81FAA" w:rsidP="00E81FA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DF68E3" w:rsidRPr="00DF68E3" w:rsidRDefault="00DF68E3" w:rsidP="00DF68E3">
      <w:pPr>
        <w:suppressAutoHyphens/>
        <w:spacing w:line="240" w:lineRule="auto"/>
        <w:ind w:firstLine="426"/>
        <w:rPr>
          <w:sz w:val="26"/>
          <w:szCs w:val="26"/>
        </w:rPr>
      </w:pPr>
      <w:r w:rsidRPr="00DF68E3">
        <w:rPr>
          <w:sz w:val="26"/>
          <w:szCs w:val="26"/>
        </w:rPr>
        <w:t xml:space="preserve">Утвердить </w:t>
      </w:r>
      <w:proofErr w:type="gramStart"/>
      <w:r w:rsidRPr="00DF68E3">
        <w:rPr>
          <w:sz w:val="26"/>
          <w:szCs w:val="26"/>
        </w:rPr>
        <w:t>итоговую</w:t>
      </w:r>
      <w:proofErr w:type="gramEnd"/>
      <w:r w:rsidRPr="00DF68E3">
        <w:rPr>
          <w:sz w:val="26"/>
          <w:szCs w:val="26"/>
        </w:rPr>
        <w:t xml:space="preserve"> </w:t>
      </w:r>
      <w:proofErr w:type="spellStart"/>
      <w:r w:rsidRPr="00DF68E3">
        <w:rPr>
          <w:sz w:val="26"/>
          <w:szCs w:val="26"/>
        </w:rPr>
        <w:t>ранжировку</w:t>
      </w:r>
      <w:proofErr w:type="spellEnd"/>
      <w:r w:rsidRPr="00DF68E3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6"/>
      </w:tblGrid>
      <w:tr w:rsidR="00DF68E3" w:rsidRPr="00E3473C" w:rsidTr="00B67F6B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E3473C" w:rsidRDefault="00DF68E3" w:rsidP="00DF68E3">
            <w:pPr>
              <w:suppressAutoHyphens/>
              <w:spacing w:line="240" w:lineRule="auto"/>
              <w:ind w:firstLine="426"/>
              <w:rPr>
                <w:i/>
                <w:sz w:val="20"/>
              </w:rPr>
            </w:pPr>
            <w:r w:rsidRPr="00E3473C">
              <w:rPr>
                <w:b/>
                <w:bCs/>
                <w:i/>
                <w:sz w:val="20"/>
              </w:rPr>
              <w:t xml:space="preserve">Место в </w:t>
            </w:r>
            <w:proofErr w:type="gramStart"/>
            <w:r w:rsidRPr="00E3473C">
              <w:rPr>
                <w:b/>
                <w:bCs/>
                <w:i/>
                <w:sz w:val="20"/>
              </w:rPr>
              <w:t>итоговой</w:t>
            </w:r>
            <w:proofErr w:type="gramEnd"/>
            <w:r w:rsidRPr="00E3473C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E3473C">
              <w:rPr>
                <w:b/>
                <w:bCs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E3473C" w:rsidRDefault="00DF68E3" w:rsidP="00DF68E3">
            <w:pPr>
              <w:suppressAutoHyphens/>
              <w:spacing w:line="240" w:lineRule="auto"/>
              <w:ind w:firstLine="426"/>
              <w:rPr>
                <w:i/>
                <w:sz w:val="20"/>
              </w:rPr>
            </w:pPr>
            <w:r w:rsidRPr="00E3473C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E3473C" w:rsidRDefault="00DF68E3" w:rsidP="00DF68E3">
            <w:pPr>
              <w:suppressAutoHyphens/>
              <w:spacing w:line="240" w:lineRule="auto"/>
              <w:ind w:firstLine="426"/>
              <w:rPr>
                <w:b/>
                <w:bCs/>
                <w:i/>
                <w:sz w:val="20"/>
              </w:rPr>
            </w:pPr>
            <w:r w:rsidRPr="00E3473C">
              <w:rPr>
                <w:b/>
                <w:bCs/>
                <w:i/>
                <w:sz w:val="20"/>
              </w:rPr>
              <w:t>Цена заявки на участие в закупке, руб. без учета НДС</w:t>
            </w:r>
          </w:p>
        </w:tc>
      </w:tr>
      <w:tr w:rsidR="00DF68E3" w:rsidRPr="00DF68E3" w:rsidTr="00B67F6B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DF68E3" w:rsidRDefault="00DF68E3" w:rsidP="00DF68E3">
            <w:pPr>
              <w:suppressAutoHyphens/>
              <w:spacing w:line="240" w:lineRule="auto"/>
              <w:ind w:firstLine="426"/>
              <w:rPr>
                <w:sz w:val="26"/>
                <w:szCs w:val="26"/>
              </w:rPr>
            </w:pPr>
            <w:r w:rsidRPr="00DF68E3">
              <w:rPr>
                <w:sz w:val="26"/>
                <w:szCs w:val="26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8E3" w:rsidRPr="00DF68E3" w:rsidRDefault="00DF68E3" w:rsidP="00DF68E3">
            <w:pPr>
              <w:suppressAutoHyphens/>
              <w:spacing w:line="240" w:lineRule="auto"/>
              <w:ind w:firstLine="426"/>
              <w:rPr>
                <w:sz w:val="26"/>
                <w:szCs w:val="26"/>
              </w:rPr>
            </w:pPr>
            <w:r w:rsidRPr="00DF68E3">
              <w:rPr>
                <w:b/>
                <w:i/>
                <w:sz w:val="26"/>
                <w:szCs w:val="26"/>
              </w:rPr>
              <w:t>ООО "УЭМ"</w:t>
            </w:r>
            <w:r w:rsidRPr="00DF68E3">
              <w:rPr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DF68E3">
              <w:rPr>
                <w:sz w:val="26"/>
                <w:szCs w:val="26"/>
              </w:rPr>
              <w:t>Штабского</w:t>
            </w:r>
            <w:proofErr w:type="spellEnd"/>
            <w:r w:rsidRPr="00DF68E3">
              <w:rPr>
                <w:sz w:val="26"/>
                <w:szCs w:val="26"/>
              </w:rPr>
              <w:t>, д. 1)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8E3" w:rsidRPr="00DF68E3" w:rsidRDefault="00DF68E3" w:rsidP="00DF68E3">
            <w:pPr>
              <w:suppressAutoHyphens/>
              <w:spacing w:line="240" w:lineRule="auto"/>
              <w:ind w:firstLine="426"/>
              <w:rPr>
                <w:sz w:val="26"/>
                <w:szCs w:val="26"/>
              </w:rPr>
            </w:pPr>
            <w:r w:rsidRPr="00DF68E3">
              <w:rPr>
                <w:b/>
                <w:i/>
                <w:sz w:val="26"/>
                <w:szCs w:val="26"/>
              </w:rPr>
              <w:t>6 694 000,00</w:t>
            </w:r>
          </w:p>
        </w:tc>
      </w:tr>
      <w:tr w:rsidR="00DF68E3" w:rsidRPr="00DF68E3" w:rsidTr="00B67F6B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8E3" w:rsidRPr="00DF68E3" w:rsidRDefault="00DF68E3" w:rsidP="00DF68E3">
            <w:pPr>
              <w:suppressAutoHyphens/>
              <w:spacing w:line="240" w:lineRule="auto"/>
              <w:ind w:firstLine="426"/>
              <w:rPr>
                <w:sz w:val="26"/>
                <w:szCs w:val="26"/>
              </w:rPr>
            </w:pPr>
            <w:r w:rsidRPr="00DF68E3">
              <w:rPr>
                <w:sz w:val="26"/>
                <w:szCs w:val="26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8E3" w:rsidRPr="00DF68E3" w:rsidRDefault="00DF68E3" w:rsidP="00DF68E3">
            <w:pPr>
              <w:suppressAutoHyphens/>
              <w:spacing w:line="240" w:lineRule="auto"/>
              <w:ind w:firstLine="426"/>
              <w:rPr>
                <w:sz w:val="26"/>
                <w:szCs w:val="26"/>
              </w:rPr>
            </w:pPr>
            <w:r w:rsidRPr="00DF68E3">
              <w:rPr>
                <w:b/>
                <w:i/>
                <w:sz w:val="26"/>
                <w:szCs w:val="26"/>
              </w:rPr>
              <w:t>АО «ВСЭСС»</w:t>
            </w:r>
            <w:r w:rsidRPr="00DF68E3">
              <w:rPr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8E3" w:rsidRPr="00DF68E3" w:rsidRDefault="00DF68E3" w:rsidP="00DF68E3">
            <w:pPr>
              <w:suppressAutoHyphens/>
              <w:spacing w:line="240" w:lineRule="auto"/>
              <w:ind w:firstLine="426"/>
              <w:rPr>
                <w:sz w:val="26"/>
                <w:szCs w:val="26"/>
              </w:rPr>
            </w:pPr>
            <w:r w:rsidRPr="00DF68E3">
              <w:rPr>
                <w:b/>
                <w:i/>
                <w:sz w:val="26"/>
                <w:szCs w:val="26"/>
              </w:rPr>
              <w:t>6 695 000,00</w:t>
            </w:r>
          </w:p>
          <w:p w:rsidR="00DF68E3" w:rsidRPr="00DF68E3" w:rsidRDefault="00DF68E3" w:rsidP="00DF68E3">
            <w:pPr>
              <w:suppressAutoHyphens/>
              <w:spacing w:line="240" w:lineRule="auto"/>
              <w:ind w:firstLine="426"/>
              <w:rPr>
                <w:sz w:val="26"/>
                <w:szCs w:val="26"/>
              </w:rPr>
            </w:pP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E81FAA" w:rsidRDefault="00E81FAA" w:rsidP="00E81FA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DF68E3" w:rsidRPr="00DF68E3" w:rsidRDefault="00DF68E3" w:rsidP="00DF68E3">
      <w:pPr>
        <w:tabs>
          <w:tab w:val="left" w:pos="426"/>
        </w:tabs>
        <w:suppressAutoHyphens/>
        <w:spacing w:line="240" w:lineRule="auto"/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</w:pPr>
      <w:proofErr w:type="gramStart"/>
      <w:r w:rsidRPr="00DF68E3">
        <w:rPr>
          <w:b/>
          <w:i/>
          <w:sz w:val="25"/>
          <w:szCs w:val="25"/>
        </w:rPr>
        <w:t>Признать победителем</w:t>
      </w:r>
      <w:r w:rsidRPr="00DF68E3">
        <w:rPr>
          <w:sz w:val="25"/>
          <w:szCs w:val="25"/>
        </w:rPr>
        <w:t xml:space="preserve"> открытого электронного запроса цен </w:t>
      </w:r>
      <w:r w:rsidRPr="00DF68E3">
        <w:rPr>
          <w:b/>
          <w:i/>
          <w:snapToGrid/>
          <w:color w:val="000000" w:themeColor="text1"/>
          <w:sz w:val="25"/>
          <w:szCs w:val="25"/>
        </w:rPr>
        <w:t xml:space="preserve"> «Мероприятия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(Октябрьский район, с. Покровка)» </w:t>
      </w:r>
      <w:r w:rsidRPr="00DF68E3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DF68E3">
        <w:rPr>
          <w:sz w:val="25"/>
          <w:szCs w:val="25"/>
        </w:rPr>
        <w:t>ранжировке</w:t>
      </w:r>
      <w:proofErr w:type="spellEnd"/>
      <w:r w:rsidRPr="00DF68E3">
        <w:rPr>
          <w:sz w:val="25"/>
          <w:szCs w:val="25"/>
        </w:rPr>
        <w:t xml:space="preserve"> по степени предпочтительности для Заказчика</w:t>
      </w:r>
      <w:r w:rsidRPr="00DF68E3">
        <w:rPr>
          <w:b/>
          <w:i/>
          <w:snapToGrid/>
          <w:sz w:val="25"/>
          <w:szCs w:val="25"/>
        </w:rPr>
        <w:t xml:space="preserve"> </w:t>
      </w:r>
      <w:r w:rsidRPr="00DF68E3">
        <w:rPr>
          <w:rFonts w:eastAsiaTheme="minorHAnsi"/>
          <w:b/>
          <w:i/>
          <w:snapToGrid/>
          <w:color w:val="000000" w:themeColor="text1"/>
          <w:sz w:val="25"/>
          <w:szCs w:val="25"/>
          <w:lang w:eastAsia="en-US"/>
        </w:rPr>
        <w:t xml:space="preserve">ООО "УЭМ" </w:t>
      </w:r>
      <w:r w:rsidRPr="00DF68E3">
        <w:rPr>
          <w:rFonts w:eastAsiaTheme="minorHAnsi"/>
          <w:i/>
          <w:snapToGrid/>
          <w:color w:val="000000" w:themeColor="text1"/>
          <w:sz w:val="25"/>
          <w:szCs w:val="25"/>
          <w:lang w:eastAsia="en-US"/>
        </w:rPr>
        <w:t xml:space="preserve">(692502 , Приморский край, г. Уссурийск, ул. </w:t>
      </w:r>
      <w:proofErr w:type="spellStart"/>
      <w:r w:rsidRPr="00DF68E3">
        <w:rPr>
          <w:rFonts w:eastAsiaTheme="minorHAnsi"/>
          <w:i/>
          <w:snapToGrid/>
          <w:color w:val="000000" w:themeColor="text1"/>
          <w:sz w:val="25"/>
          <w:szCs w:val="25"/>
          <w:lang w:eastAsia="en-US"/>
        </w:rPr>
        <w:t>Штабского</w:t>
      </w:r>
      <w:proofErr w:type="spellEnd"/>
      <w:r w:rsidRPr="00DF68E3">
        <w:rPr>
          <w:rFonts w:eastAsiaTheme="minorHAnsi"/>
          <w:i/>
          <w:snapToGrid/>
          <w:color w:val="000000" w:themeColor="text1"/>
          <w:sz w:val="25"/>
          <w:szCs w:val="25"/>
          <w:lang w:eastAsia="en-US"/>
        </w:rPr>
        <w:t>, д. 1)</w:t>
      </w:r>
      <w:r w:rsidRPr="00DF68E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 на</w:t>
      </w:r>
      <w:proofErr w:type="gramEnd"/>
      <w:r w:rsidRPr="00DF68E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proofErr w:type="gramStart"/>
      <w:r w:rsidRPr="00DF68E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условиях</w:t>
      </w:r>
      <w:proofErr w:type="gramEnd"/>
      <w:r w:rsidRPr="00DF68E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:  Цена: </w:t>
      </w:r>
      <w:r w:rsidRPr="00DF68E3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>6 694 000,00 руб. без учета НДС</w:t>
      </w:r>
      <w:r w:rsidRPr="00DF68E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(7 898 920,00 руб. с учетом НДС). Срок выполнения работ: с момента заключения договора по 18 февраля 2017 г. Условия оплаты: в течение 60 (шестидесяти) календарных дней с момента подписания актов выполненных работ, на основании предоставленных  Подрядчиком счетов-фактур. Гарантийный срок: Гарантии на своевременное и качественное выполнение работ, а так же на устранение </w:t>
      </w:r>
      <w:proofErr w:type="gramStart"/>
      <w:r w:rsidRPr="00DF68E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дефектов, возникших по вине Подрядчика составляет</w:t>
      </w:r>
      <w:proofErr w:type="gramEnd"/>
      <w:r w:rsidRPr="00DF68E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36 месяцев со дня подписания Акта сдачи-приемки. Гарантия на материалы и оборудование, поставляемые подрядчиком действует гарантия сроком, установленным заводом-изготовителем.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E81FAA">
        <w:trPr>
          <w:trHeight w:val="136"/>
          <w:tblCellSpacing w:w="15" w:type="dxa"/>
        </w:trPr>
        <w:tc>
          <w:tcPr>
            <w:tcW w:w="472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</w:t>
            </w:r>
            <w:r w:rsidR="00E81FAA">
              <w:rPr>
                <w:b/>
                <w:bCs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86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DF68E3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proofErr w:type="spellStart"/>
            <w:r w:rsidR="00DF68E3"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 w:rsidR="00DF68E3">
              <w:rPr>
                <w:b/>
                <w:i/>
                <w:sz w:val="25"/>
                <w:szCs w:val="25"/>
              </w:rPr>
              <w:t xml:space="preserve"> Т.В.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7B" w:rsidRDefault="00CE127B" w:rsidP="00355095">
      <w:pPr>
        <w:spacing w:line="240" w:lineRule="auto"/>
      </w:pPr>
      <w:r>
        <w:separator/>
      </w:r>
    </w:p>
  </w:endnote>
  <w:endnote w:type="continuationSeparator" w:id="0">
    <w:p w:rsidR="00CE127B" w:rsidRDefault="00CE12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2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2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7B" w:rsidRDefault="00CE127B" w:rsidP="00355095">
      <w:pPr>
        <w:spacing w:line="240" w:lineRule="auto"/>
      </w:pPr>
      <w:r>
        <w:separator/>
      </w:r>
    </w:p>
  </w:footnote>
  <w:footnote w:type="continuationSeparator" w:id="0">
    <w:p w:rsidR="00CE127B" w:rsidRDefault="00CE12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>закупка 2157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90</cp:revision>
  <cp:lastPrinted>2016-10-31T02:20:00Z</cp:lastPrinted>
  <dcterms:created xsi:type="dcterms:W3CDTF">2015-03-25T00:17:00Z</dcterms:created>
  <dcterms:modified xsi:type="dcterms:W3CDTF">2016-11-02T04:50:00Z</dcterms:modified>
</cp:coreProperties>
</file>