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6E85AA7" wp14:editId="6AEA794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47326" w:rsidRDefault="00B47326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ПРОТОКОЛ</w:t>
      </w:r>
      <w:r w:rsidR="00A62A51" w:rsidRPr="00B47326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B47326">
        <w:rPr>
          <w:rFonts w:ascii="Times New Roman" w:hAnsi="Times New Roman"/>
          <w:sz w:val="36"/>
          <w:szCs w:val="36"/>
        </w:rPr>
        <w:t>№</w:t>
      </w:r>
      <w:r w:rsidR="00B71920" w:rsidRPr="00B47326">
        <w:rPr>
          <w:rFonts w:ascii="Times New Roman" w:hAnsi="Times New Roman"/>
          <w:bCs w:val="0"/>
          <w:caps/>
          <w:sz w:val="36"/>
          <w:szCs w:val="36"/>
        </w:rPr>
        <w:t xml:space="preserve"> </w:t>
      </w:r>
      <w:r w:rsidR="00944900" w:rsidRPr="00B47326">
        <w:rPr>
          <w:rFonts w:ascii="Times New Roman" w:hAnsi="Times New Roman"/>
          <w:bCs w:val="0"/>
          <w:caps/>
          <w:sz w:val="36"/>
          <w:szCs w:val="36"/>
        </w:rPr>
        <w:t>7</w:t>
      </w:r>
      <w:r w:rsidR="00E81FAA" w:rsidRPr="00B47326">
        <w:rPr>
          <w:rFonts w:ascii="Times New Roman" w:hAnsi="Times New Roman"/>
          <w:bCs w:val="0"/>
          <w:caps/>
          <w:sz w:val="36"/>
          <w:szCs w:val="36"/>
        </w:rPr>
        <w:t>58</w:t>
      </w:r>
      <w:r w:rsidR="00634771" w:rsidRPr="00B47326">
        <w:rPr>
          <w:rFonts w:ascii="Times New Roman" w:hAnsi="Times New Roman"/>
          <w:bCs w:val="0"/>
          <w:caps/>
          <w:sz w:val="36"/>
          <w:szCs w:val="36"/>
        </w:rPr>
        <w:t>/УКС</w:t>
      </w:r>
      <w:r w:rsidR="00C5505C" w:rsidRPr="00B47326">
        <w:rPr>
          <w:rFonts w:ascii="Times New Roman" w:hAnsi="Times New Roman"/>
          <w:caps/>
          <w:sz w:val="36"/>
          <w:szCs w:val="36"/>
        </w:rPr>
        <w:t>-ВП</w:t>
      </w:r>
    </w:p>
    <w:p w:rsidR="00B47326" w:rsidRDefault="00B47326" w:rsidP="00B4732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color w:val="000000" w:themeColor="text1"/>
          <w:sz w:val="26"/>
          <w:szCs w:val="26"/>
        </w:rPr>
      </w:pPr>
      <w:r w:rsidRPr="002D2094">
        <w:rPr>
          <w:bCs/>
          <w:sz w:val="26"/>
          <w:szCs w:val="26"/>
        </w:rPr>
        <w:t xml:space="preserve">Закупочной комиссии по выбору победителя по открытому электронному запросу цен на право заключения договора на выполнение </w:t>
      </w:r>
      <w:r w:rsidRPr="0001750A">
        <w:rPr>
          <w:bCs/>
          <w:sz w:val="26"/>
          <w:szCs w:val="26"/>
        </w:rPr>
        <w:t xml:space="preserve">работ </w:t>
      </w:r>
      <w:r w:rsidRPr="0001750A">
        <w:rPr>
          <w:b/>
          <w:bCs/>
          <w:sz w:val="26"/>
          <w:szCs w:val="26"/>
        </w:rPr>
        <w:t xml:space="preserve"> </w:t>
      </w:r>
      <w:r w:rsidRPr="0001750A">
        <w:rPr>
          <w:b/>
          <w:i/>
          <w:color w:val="000000" w:themeColor="text1"/>
          <w:sz w:val="26"/>
          <w:szCs w:val="26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</w:r>
      <w:proofErr w:type="gramStart"/>
      <w:r w:rsidRPr="0001750A">
        <w:rPr>
          <w:b/>
          <w:i/>
          <w:color w:val="000000" w:themeColor="text1"/>
          <w:sz w:val="26"/>
          <w:szCs w:val="26"/>
        </w:rPr>
        <w:t>с</w:t>
      </w:r>
      <w:proofErr w:type="gramEnd"/>
      <w:r w:rsidRPr="0001750A">
        <w:rPr>
          <w:b/>
          <w:i/>
          <w:color w:val="000000" w:themeColor="text1"/>
          <w:sz w:val="26"/>
          <w:szCs w:val="26"/>
        </w:rPr>
        <w:t xml:space="preserve">. Андреевка)»  </w:t>
      </w:r>
    </w:p>
    <w:p w:rsidR="00B47326" w:rsidRPr="0001750A" w:rsidRDefault="00B47326" w:rsidP="00B47326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1750A">
        <w:rPr>
          <w:b/>
          <w:i/>
          <w:color w:val="000000" w:themeColor="text1"/>
          <w:sz w:val="26"/>
          <w:szCs w:val="26"/>
        </w:rPr>
        <w:t>закупка 2154 раздел 2.1.1  ГКПЗ 2016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B47326" w:rsidRPr="00D06F2D" w:rsidTr="006B5B7B">
        <w:tc>
          <w:tcPr>
            <w:tcW w:w="4932" w:type="dxa"/>
          </w:tcPr>
          <w:p w:rsidR="00B47326" w:rsidRPr="00D06F2D" w:rsidRDefault="00B47326" w:rsidP="00B47326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B47326" w:rsidRPr="00D06F2D" w:rsidRDefault="00B47326" w:rsidP="00B47326">
            <w:pPr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367D1">
              <w:rPr>
                <w:b/>
                <w:sz w:val="24"/>
                <w:szCs w:val="24"/>
              </w:rPr>
              <w:t>№</w:t>
            </w:r>
            <w:r w:rsidRPr="00CE63C3">
              <w:rPr>
                <w:sz w:val="24"/>
                <w:szCs w:val="24"/>
              </w:rPr>
              <w:t xml:space="preserve"> </w:t>
            </w:r>
            <w:r w:rsidRPr="00C367D1">
              <w:rPr>
                <w:b/>
                <w:sz w:val="24"/>
                <w:szCs w:val="24"/>
              </w:rPr>
              <w:t>31604182079</w:t>
            </w:r>
          </w:p>
        </w:tc>
        <w:tc>
          <w:tcPr>
            <w:tcW w:w="4922" w:type="dxa"/>
          </w:tcPr>
          <w:p w:rsidR="00B47326" w:rsidRPr="00D06F2D" w:rsidRDefault="00C367D1" w:rsidP="006B5B7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«27</w:t>
            </w:r>
            <w:r w:rsidR="00B47326" w:rsidRPr="00D06F2D">
              <w:rPr>
                <w:b/>
                <w:bCs/>
                <w:caps/>
                <w:sz w:val="26"/>
                <w:szCs w:val="26"/>
              </w:rPr>
              <w:t>»</w:t>
            </w:r>
            <w:r w:rsidR="00B47326" w:rsidRPr="00C367D1">
              <w:rPr>
                <w:b/>
                <w:bCs/>
                <w:sz w:val="26"/>
                <w:szCs w:val="26"/>
              </w:rPr>
              <w:t xml:space="preserve"> </w:t>
            </w:r>
            <w:r w:rsidRPr="00C367D1">
              <w:rPr>
                <w:b/>
                <w:bCs/>
                <w:sz w:val="26"/>
                <w:szCs w:val="26"/>
              </w:rPr>
              <w:t>о</w:t>
            </w:r>
            <w:r>
              <w:rPr>
                <w:b/>
                <w:bCs/>
                <w:sz w:val="26"/>
                <w:szCs w:val="26"/>
              </w:rPr>
              <w:t>ктября</w:t>
            </w:r>
            <w:r w:rsidR="00B47326">
              <w:rPr>
                <w:b/>
                <w:sz w:val="26"/>
                <w:szCs w:val="26"/>
              </w:rPr>
              <w:t xml:space="preserve"> </w:t>
            </w:r>
            <w:r w:rsidR="00B47326" w:rsidRPr="00D06F2D">
              <w:rPr>
                <w:b/>
                <w:bCs/>
                <w:caps/>
                <w:sz w:val="26"/>
                <w:szCs w:val="26"/>
              </w:rPr>
              <w:t>201</w:t>
            </w:r>
            <w:r w:rsidR="00B47326">
              <w:rPr>
                <w:b/>
                <w:bCs/>
                <w:caps/>
                <w:sz w:val="26"/>
                <w:szCs w:val="26"/>
              </w:rPr>
              <w:t>6</w:t>
            </w:r>
          </w:p>
        </w:tc>
      </w:tr>
    </w:tbl>
    <w:p w:rsidR="00B47326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</w:p>
    <w:p w:rsidR="00623A9C" w:rsidRPr="00B47326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B4732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Форма голосования членов Закупочной комиссии: очно-заочная.</w:t>
      </w:r>
    </w:p>
    <w:p w:rsidR="00B47326" w:rsidRPr="00623A9C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</w:p>
    <w:p w:rsidR="003C690B" w:rsidRPr="00B47326" w:rsidRDefault="009710EC" w:rsidP="00B4732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B47326">
        <w:rPr>
          <w:b/>
          <w:sz w:val="24"/>
          <w:szCs w:val="24"/>
        </w:rPr>
        <w:t xml:space="preserve">ПРИСУТСТВОВАЛИ: </w:t>
      </w:r>
      <w:r w:rsidRPr="00B47326">
        <w:rPr>
          <w:sz w:val="24"/>
          <w:szCs w:val="24"/>
        </w:rPr>
        <w:t>член</w:t>
      </w:r>
      <w:r w:rsidR="005F5454" w:rsidRPr="00B47326">
        <w:rPr>
          <w:sz w:val="24"/>
          <w:szCs w:val="24"/>
        </w:rPr>
        <w:t>ы</w:t>
      </w:r>
      <w:r w:rsidRPr="00B47326">
        <w:rPr>
          <w:b/>
          <w:sz w:val="24"/>
          <w:szCs w:val="24"/>
        </w:rPr>
        <w:t xml:space="preserve"> </w:t>
      </w:r>
      <w:r w:rsidRPr="00B47326">
        <w:rPr>
          <w:sz w:val="24"/>
          <w:szCs w:val="24"/>
        </w:rPr>
        <w:t>постоянно д</w:t>
      </w:r>
      <w:r w:rsidR="00F25EDC" w:rsidRPr="00B47326">
        <w:rPr>
          <w:sz w:val="24"/>
          <w:szCs w:val="24"/>
        </w:rPr>
        <w:t xml:space="preserve">ействующей Закупочной комиссии </w:t>
      </w:r>
      <w:r w:rsidRPr="00B47326">
        <w:rPr>
          <w:sz w:val="24"/>
          <w:szCs w:val="24"/>
        </w:rPr>
        <w:t>АО «ДРСК»  2-го уровня.</w:t>
      </w:r>
    </w:p>
    <w:p w:rsidR="00B47326" w:rsidRDefault="00B47326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47326" w:rsidRPr="00623A9C" w:rsidRDefault="00B47326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B47326" w:rsidRPr="002D2094" w:rsidRDefault="00B47326" w:rsidP="00B47326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47326" w:rsidRPr="002D2094" w:rsidRDefault="00B47326" w:rsidP="00B47326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 xml:space="preserve">Об отклонении заявки участника закупки ООО «ВЭСТ» </w:t>
      </w:r>
    </w:p>
    <w:p w:rsidR="00B47326" w:rsidRPr="002D2094" w:rsidRDefault="00B47326" w:rsidP="00B47326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2D2094">
        <w:rPr>
          <w:bCs/>
          <w:iCs/>
          <w:sz w:val="24"/>
          <w:szCs w:val="24"/>
        </w:rPr>
        <w:t>соответствующими</w:t>
      </w:r>
      <w:proofErr w:type="gramEnd"/>
      <w:r w:rsidRPr="002D2094">
        <w:rPr>
          <w:bCs/>
          <w:iCs/>
          <w:sz w:val="24"/>
          <w:szCs w:val="24"/>
        </w:rPr>
        <w:t xml:space="preserve"> условиям Документации о закупке</w:t>
      </w:r>
    </w:p>
    <w:p w:rsidR="00B47326" w:rsidRPr="002D2094" w:rsidRDefault="00B47326" w:rsidP="00B47326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 xml:space="preserve">Об </w:t>
      </w:r>
      <w:proofErr w:type="gramStart"/>
      <w:r w:rsidRPr="002D2094">
        <w:rPr>
          <w:bCs/>
          <w:iCs/>
          <w:sz w:val="24"/>
          <w:szCs w:val="24"/>
        </w:rPr>
        <w:t>итоговой</w:t>
      </w:r>
      <w:proofErr w:type="gramEnd"/>
      <w:r w:rsidRPr="002D2094">
        <w:rPr>
          <w:bCs/>
          <w:iCs/>
          <w:sz w:val="24"/>
          <w:szCs w:val="24"/>
        </w:rPr>
        <w:t xml:space="preserve"> </w:t>
      </w:r>
      <w:proofErr w:type="spellStart"/>
      <w:r w:rsidRPr="002D2094">
        <w:rPr>
          <w:bCs/>
          <w:iCs/>
          <w:sz w:val="24"/>
          <w:szCs w:val="24"/>
        </w:rPr>
        <w:t>ранжировке</w:t>
      </w:r>
      <w:proofErr w:type="spellEnd"/>
      <w:r w:rsidRPr="002D2094">
        <w:rPr>
          <w:bCs/>
          <w:iCs/>
          <w:sz w:val="24"/>
          <w:szCs w:val="24"/>
        </w:rPr>
        <w:t xml:space="preserve"> заявок</w:t>
      </w:r>
    </w:p>
    <w:p w:rsidR="00B47326" w:rsidRPr="002D2094" w:rsidRDefault="00B47326" w:rsidP="00B47326">
      <w:pPr>
        <w:numPr>
          <w:ilvl w:val="0"/>
          <w:numId w:val="31"/>
        </w:numPr>
        <w:tabs>
          <w:tab w:val="left" w:pos="426"/>
          <w:tab w:val="left" w:pos="993"/>
        </w:tabs>
        <w:spacing w:line="240" w:lineRule="auto"/>
        <w:ind w:left="0" w:firstLine="567"/>
        <w:contextualSpacing/>
        <w:rPr>
          <w:bCs/>
          <w:iCs/>
          <w:sz w:val="24"/>
          <w:szCs w:val="24"/>
        </w:rPr>
      </w:pPr>
      <w:r w:rsidRPr="002D2094">
        <w:rPr>
          <w:bCs/>
          <w:iCs/>
          <w:sz w:val="24"/>
          <w:szCs w:val="24"/>
        </w:rPr>
        <w:t>О выборе победителя открытого электронного запроса цен.</w:t>
      </w:r>
    </w:p>
    <w:p w:rsidR="00B47326" w:rsidRDefault="00B47326" w:rsidP="00B47326">
      <w:pPr>
        <w:tabs>
          <w:tab w:val="left" w:pos="426"/>
        </w:tabs>
        <w:spacing w:line="240" w:lineRule="auto"/>
        <w:rPr>
          <w:b/>
          <w:bCs/>
          <w:iCs/>
          <w:sz w:val="24"/>
          <w:szCs w:val="24"/>
        </w:rPr>
      </w:pPr>
    </w:p>
    <w:p w:rsidR="00B47326" w:rsidRPr="002D2094" w:rsidRDefault="00B47326" w:rsidP="00B47326">
      <w:pPr>
        <w:tabs>
          <w:tab w:val="left" w:pos="426"/>
        </w:tabs>
        <w:suppressAutoHyphens/>
        <w:spacing w:line="240" w:lineRule="auto"/>
        <w:rPr>
          <w:b/>
          <w:sz w:val="24"/>
          <w:szCs w:val="24"/>
        </w:rPr>
      </w:pPr>
      <w:r w:rsidRPr="002D2094">
        <w:rPr>
          <w:b/>
          <w:sz w:val="24"/>
          <w:szCs w:val="24"/>
        </w:rPr>
        <w:t>РЕШИЛИ:</w:t>
      </w:r>
    </w:p>
    <w:p w:rsidR="00B47326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47326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t>По вопросу № 1</w:t>
      </w:r>
    </w:p>
    <w:p w:rsidR="00B47326" w:rsidRPr="002D2094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47326" w:rsidRPr="002D2094" w:rsidRDefault="00B47326" w:rsidP="00B47326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D2094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B47326" w:rsidRPr="00B47326" w:rsidRDefault="00B47326" w:rsidP="00B47326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z w:val="24"/>
          <w:szCs w:val="24"/>
          <w:shd w:val="clear" w:color="auto" w:fill="FFFF99"/>
        </w:rPr>
      </w:pPr>
      <w:r w:rsidRPr="002D2094">
        <w:rPr>
          <w:sz w:val="24"/>
          <w:szCs w:val="24"/>
        </w:rPr>
        <w:t>Принять цены, полученные на процедуре вскрытия конвертов с заявками участников.</w:t>
      </w:r>
    </w:p>
    <w:p w:rsidR="00B47326" w:rsidRPr="002D2094" w:rsidRDefault="00B47326" w:rsidP="00B47326">
      <w:pPr>
        <w:keepNext/>
        <w:tabs>
          <w:tab w:val="left" w:pos="426"/>
          <w:tab w:val="left" w:pos="851"/>
        </w:tabs>
        <w:spacing w:line="240" w:lineRule="auto"/>
        <w:ind w:left="360" w:firstLine="0"/>
        <w:rPr>
          <w:sz w:val="24"/>
          <w:szCs w:val="24"/>
          <w:shd w:val="clear" w:color="auto" w:fill="FFFF99"/>
        </w:rPr>
      </w:pPr>
      <w:bookmarkStart w:id="2" w:name="_GoBack"/>
      <w:bookmarkEnd w:id="2"/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12"/>
        <w:gridCol w:w="3544"/>
      </w:tblGrid>
      <w:tr w:rsidR="00B47326" w:rsidRPr="005E20EC" w:rsidTr="006B5B7B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Default="00B47326" w:rsidP="006B5B7B">
            <w:pPr>
              <w:tabs>
                <w:tab w:val="left" w:pos="426"/>
              </w:tabs>
              <w:spacing w:line="240" w:lineRule="auto"/>
              <w:rPr>
                <w:b/>
                <w:bCs/>
                <w:i/>
                <w:sz w:val="18"/>
                <w:szCs w:val="18"/>
              </w:rPr>
            </w:pPr>
          </w:p>
          <w:p w:rsidR="00B47326" w:rsidRPr="005E20EC" w:rsidRDefault="00B47326" w:rsidP="006B5B7B">
            <w:pPr>
              <w:tabs>
                <w:tab w:val="left" w:pos="426"/>
              </w:tabs>
              <w:spacing w:line="240" w:lineRule="auto"/>
              <w:rPr>
                <w:i/>
                <w:sz w:val="18"/>
                <w:szCs w:val="18"/>
              </w:rPr>
            </w:pPr>
            <w:r w:rsidRPr="005E20EC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5E20EC" w:rsidRDefault="00B47326" w:rsidP="006B5B7B">
            <w:pPr>
              <w:tabs>
                <w:tab w:val="left" w:pos="426"/>
              </w:tabs>
              <w:spacing w:line="240" w:lineRule="auto"/>
              <w:rPr>
                <w:i/>
                <w:sz w:val="18"/>
                <w:szCs w:val="18"/>
              </w:rPr>
            </w:pPr>
            <w:r w:rsidRPr="005E20EC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5E20EC" w:rsidRDefault="00B47326" w:rsidP="006B5B7B">
            <w:pPr>
              <w:tabs>
                <w:tab w:val="left" w:pos="426"/>
              </w:tabs>
              <w:spacing w:line="240" w:lineRule="auto"/>
              <w:rPr>
                <w:b/>
                <w:bCs/>
                <w:i/>
                <w:sz w:val="18"/>
                <w:szCs w:val="18"/>
              </w:rPr>
            </w:pPr>
            <w:r w:rsidRPr="005E20EC">
              <w:rPr>
                <w:b/>
                <w:bCs/>
                <w:i/>
                <w:sz w:val="18"/>
                <w:szCs w:val="18"/>
              </w:rPr>
              <w:t xml:space="preserve">Предмет заявки на участие в </w:t>
            </w:r>
            <w:proofErr w:type="gramStart"/>
            <w:r w:rsidRPr="005E20EC">
              <w:rPr>
                <w:b/>
                <w:bCs/>
                <w:i/>
                <w:sz w:val="18"/>
                <w:szCs w:val="18"/>
              </w:rPr>
              <w:t>запросе</w:t>
            </w:r>
            <w:proofErr w:type="gramEnd"/>
            <w:r w:rsidRPr="005E20EC">
              <w:rPr>
                <w:b/>
                <w:bCs/>
                <w:i/>
                <w:sz w:val="18"/>
                <w:szCs w:val="18"/>
              </w:rPr>
              <w:t xml:space="preserve"> цен</w:t>
            </w:r>
          </w:p>
        </w:tc>
      </w:tr>
      <w:tr w:rsidR="00B47326" w:rsidRPr="005E20EC" w:rsidTr="006B5B7B">
        <w:trPr>
          <w:trHeight w:val="4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2D2094" w:rsidRDefault="00B47326" w:rsidP="006B5B7B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АО «ВСЭСС»</w:t>
            </w:r>
            <w:r w:rsidRPr="00D93398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959 900,00 руб. без учета НДС</w:t>
            </w:r>
            <w:r w:rsidRPr="00D93398">
              <w:rPr>
                <w:sz w:val="24"/>
                <w:szCs w:val="24"/>
              </w:rPr>
              <w:t xml:space="preserve"> 1 132 682,00 руб. с учетом НДС</w:t>
            </w:r>
          </w:p>
        </w:tc>
      </w:tr>
      <w:tr w:rsidR="00B47326" w:rsidRPr="005E20EC" w:rsidTr="006B5B7B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2D2094" w:rsidRDefault="00B47326" w:rsidP="006B5B7B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ООО "ВЭСТ"</w:t>
            </w:r>
            <w:r w:rsidRPr="00D93398">
              <w:rPr>
                <w:sz w:val="24"/>
                <w:szCs w:val="24"/>
              </w:rPr>
              <w:t xml:space="preserve"> (690012, Россия, Приморский край, г. Владивосток, ул. </w:t>
            </w:r>
            <w:proofErr w:type="spellStart"/>
            <w:r w:rsidRPr="00D93398">
              <w:rPr>
                <w:sz w:val="24"/>
                <w:szCs w:val="24"/>
              </w:rPr>
              <w:t>Надибаидзе</w:t>
            </w:r>
            <w:proofErr w:type="spellEnd"/>
            <w:r w:rsidRPr="00D93398">
              <w:rPr>
                <w:sz w:val="24"/>
                <w:szCs w:val="24"/>
              </w:rPr>
              <w:t>, д. 11, кв. 237)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960 000,00 руб. без учета НДС</w:t>
            </w:r>
            <w:r w:rsidRPr="00D93398">
              <w:rPr>
                <w:sz w:val="24"/>
                <w:szCs w:val="24"/>
              </w:rPr>
              <w:t xml:space="preserve"> 1 132 800,00 руб. с учетом НДС </w:t>
            </w:r>
          </w:p>
        </w:tc>
      </w:tr>
      <w:tr w:rsidR="00B47326" w:rsidRPr="005E20EC" w:rsidTr="006B5B7B">
        <w:trPr>
          <w:trHeight w:val="7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2D2094" w:rsidRDefault="00B47326" w:rsidP="006B5B7B">
            <w:pPr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93398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D93398">
              <w:rPr>
                <w:b/>
                <w:i/>
                <w:sz w:val="24"/>
                <w:szCs w:val="24"/>
              </w:rPr>
              <w:t>"</w:t>
            </w:r>
            <w:r w:rsidRPr="00D93398">
              <w:rPr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 xml:space="preserve">964 000,00 руб. без учета НДС </w:t>
            </w:r>
          </w:p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sz w:val="24"/>
                <w:szCs w:val="24"/>
              </w:rPr>
              <w:t>(НДС не облагается)</w:t>
            </w:r>
          </w:p>
        </w:tc>
      </w:tr>
    </w:tbl>
    <w:p w:rsidR="00B47326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47326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47326" w:rsidRPr="002D2094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B47326" w:rsidRDefault="00B47326" w:rsidP="00B47326">
      <w:pPr>
        <w:spacing w:line="240" w:lineRule="auto"/>
        <w:rPr>
          <w:sz w:val="24"/>
          <w:szCs w:val="24"/>
        </w:rPr>
      </w:pPr>
    </w:p>
    <w:p w:rsidR="00B47326" w:rsidRPr="002D2094" w:rsidRDefault="00B47326" w:rsidP="00B47326">
      <w:pPr>
        <w:spacing w:line="240" w:lineRule="auto"/>
        <w:rPr>
          <w:sz w:val="24"/>
          <w:szCs w:val="24"/>
        </w:rPr>
      </w:pPr>
      <w:r w:rsidRPr="002D2094">
        <w:rPr>
          <w:sz w:val="24"/>
          <w:szCs w:val="24"/>
        </w:rPr>
        <w:t xml:space="preserve">Отклонить заявку Участника </w:t>
      </w:r>
      <w:r w:rsidRPr="002D2094">
        <w:rPr>
          <w:b/>
          <w:i/>
          <w:sz w:val="24"/>
          <w:szCs w:val="24"/>
        </w:rPr>
        <w:t>ООО "ВЭСТ"</w:t>
      </w:r>
      <w:r w:rsidRPr="002D2094">
        <w:rPr>
          <w:sz w:val="24"/>
          <w:szCs w:val="24"/>
        </w:rPr>
        <w:t xml:space="preserve"> (690012, Россия, Приморский край, г. Владивосток, ул. </w:t>
      </w:r>
      <w:proofErr w:type="spellStart"/>
      <w:r w:rsidRPr="002D2094">
        <w:rPr>
          <w:sz w:val="24"/>
          <w:szCs w:val="24"/>
        </w:rPr>
        <w:t>Надибаидзе</w:t>
      </w:r>
      <w:proofErr w:type="spellEnd"/>
      <w:r w:rsidRPr="002D2094">
        <w:rPr>
          <w:sz w:val="24"/>
          <w:szCs w:val="24"/>
        </w:rPr>
        <w:t xml:space="preserve">, д. 11, кв. 237) от дальнейшего рассмотрения, на основании </w:t>
      </w:r>
      <w:r>
        <w:rPr>
          <w:sz w:val="24"/>
          <w:szCs w:val="24"/>
        </w:rPr>
        <w:t xml:space="preserve">следующих </w:t>
      </w:r>
      <w:r w:rsidRPr="002D2094">
        <w:rPr>
          <w:sz w:val="24"/>
          <w:szCs w:val="24"/>
        </w:rPr>
        <w:t>пунктов</w:t>
      </w:r>
      <w:r>
        <w:rPr>
          <w:sz w:val="24"/>
          <w:szCs w:val="24"/>
        </w:rPr>
        <w:t xml:space="preserve"> Документации о закупке:</w:t>
      </w:r>
    </w:p>
    <w:p w:rsidR="00B47326" w:rsidRPr="002D2094" w:rsidRDefault="00B47326" w:rsidP="00B47326">
      <w:pPr>
        <w:spacing w:line="240" w:lineRule="auto"/>
        <w:rPr>
          <w:bCs/>
          <w:sz w:val="24"/>
          <w:szCs w:val="24"/>
        </w:rPr>
      </w:pPr>
      <w:r w:rsidRPr="002D2094">
        <w:rPr>
          <w:sz w:val="24"/>
          <w:szCs w:val="24"/>
        </w:rPr>
        <w:t xml:space="preserve"> - </w:t>
      </w:r>
      <w:r w:rsidRPr="002D2094">
        <w:rPr>
          <w:bCs/>
          <w:sz w:val="24"/>
          <w:szCs w:val="24"/>
        </w:rPr>
        <w:t xml:space="preserve">3.2.15 Документации о закупке в </w:t>
      </w:r>
      <w:proofErr w:type="gramStart"/>
      <w:r w:rsidRPr="002D2094">
        <w:rPr>
          <w:bCs/>
          <w:sz w:val="24"/>
          <w:szCs w:val="24"/>
        </w:rPr>
        <w:t>котором</w:t>
      </w:r>
      <w:proofErr w:type="gramEnd"/>
      <w:r w:rsidRPr="002D2094">
        <w:rPr>
          <w:bCs/>
          <w:sz w:val="24"/>
          <w:szCs w:val="24"/>
        </w:rPr>
        <w:t xml:space="preserve"> указано, что срок действия заявки Участник не менее 90 календарных дней со дня, следующего за днем проведения процедуры вскрытия поступивших на закупку конвертов с заявками,</w:t>
      </w:r>
    </w:p>
    <w:p w:rsidR="00B47326" w:rsidRPr="002D2094" w:rsidRDefault="00B47326" w:rsidP="00B47326">
      <w:pPr>
        <w:spacing w:line="240" w:lineRule="auto"/>
        <w:rPr>
          <w:bCs/>
          <w:sz w:val="24"/>
          <w:szCs w:val="24"/>
        </w:rPr>
      </w:pPr>
      <w:r w:rsidRPr="002D2094">
        <w:rPr>
          <w:bCs/>
          <w:sz w:val="24"/>
          <w:szCs w:val="24"/>
        </w:rPr>
        <w:t>- 2.5.1. Документации о закупке в котором указано, что Заявка Участника должна полностью отвечать каждому из предъявленных требований.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47326" w:rsidRPr="002D2094" w:rsidTr="006B5B7B">
        <w:tc>
          <w:tcPr>
            <w:tcW w:w="9889" w:type="dxa"/>
            <w:shd w:val="clear" w:color="auto" w:fill="auto"/>
          </w:tcPr>
          <w:p w:rsidR="00B47326" w:rsidRPr="002D2094" w:rsidRDefault="00B47326" w:rsidP="006B5B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47326" w:rsidRPr="002D2094" w:rsidTr="006B5B7B">
        <w:tc>
          <w:tcPr>
            <w:tcW w:w="9889" w:type="dxa"/>
            <w:shd w:val="clear" w:color="auto" w:fill="auto"/>
          </w:tcPr>
          <w:p w:rsidR="00B47326" w:rsidRPr="002D2094" w:rsidRDefault="00B47326" w:rsidP="00B47326">
            <w:pPr>
              <w:pStyle w:val="a9"/>
              <w:numPr>
                <w:ilvl w:val="6"/>
                <w:numId w:val="31"/>
              </w:numPr>
              <w:tabs>
                <w:tab w:val="left" w:pos="709"/>
                <w:tab w:val="right" w:pos="9360"/>
              </w:tabs>
              <w:spacing w:line="240" w:lineRule="auto"/>
              <w:ind w:left="0" w:firstLine="423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Срок действия оферты не соответствует п. 3.2.15 Документации о закупке. </w:t>
            </w:r>
          </w:p>
          <w:p w:rsidR="00B47326" w:rsidRPr="002D2094" w:rsidRDefault="00B47326" w:rsidP="00B47326">
            <w:pPr>
              <w:pStyle w:val="a9"/>
              <w:numPr>
                <w:ilvl w:val="6"/>
                <w:numId w:val="31"/>
              </w:numPr>
              <w:tabs>
                <w:tab w:val="left" w:pos="709"/>
                <w:tab w:val="right" w:pos="9360"/>
              </w:tabs>
              <w:spacing w:line="240" w:lineRule="auto"/>
              <w:ind w:left="0" w:firstLine="423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2D2094">
              <w:rPr>
                <w:bCs/>
                <w:sz w:val="24"/>
                <w:szCs w:val="24"/>
              </w:rPr>
              <w:t>составе</w:t>
            </w:r>
            <w:proofErr w:type="gramEnd"/>
            <w:r w:rsidRPr="002D2094">
              <w:rPr>
                <w:bCs/>
                <w:sz w:val="24"/>
                <w:szCs w:val="24"/>
              </w:rPr>
              <w:t xml:space="preserve"> заявки отсутствуют следующие документы, требуемые в  соответствии с п. 2.1.1.1 Документации о закупке: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Техническое предложение на выполнение работ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«в»),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Сводная таблица стоимости работ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 xml:space="preserve">. «д»), 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График выполнения работ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«г»),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График оплаты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«е»),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>- Анкета Участника запроса цен (</w:t>
            </w:r>
            <w:proofErr w:type="spellStart"/>
            <w:r w:rsidRPr="002D2094">
              <w:rPr>
                <w:bCs/>
                <w:sz w:val="24"/>
                <w:szCs w:val="24"/>
              </w:rPr>
              <w:t>пп</w:t>
            </w:r>
            <w:proofErr w:type="spellEnd"/>
            <w:r w:rsidRPr="002D2094">
              <w:rPr>
                <w:bCs/>
                <w:sz w:val="24"/>
                <w:szCs w:val="24"/>
              </w:rPr>
              <w:t>. «ж»),</w:t>
            </w:r>
          </w:p>
          <w:p w:rsidR="00B47326" w:rsidRPr="002D2094" w:rsidRDefault="00B47326" w:rsidP="00B47326">
            <w:pPr>
              <w:pStyle w:val="a9"/>
              <w:numPr>
                <w:ilvl w:val="6"/>
                <w:numId w:val="31"/>
              </w:numPr>
              <w:tabs>
                <w:tab w:val="left" w:pos="993"/>
                <w:tab w:val="right" w:pos="9360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В </w:t>
            </w:r>
            <w:proofErr w:type="gramStart"/>
            <w:r w:rsidRPr="002D2094">
              <w:rPr>
                <w:bCs/>
                <w:sz w:val="24"/>
                <w:szCs w:val="24"/>
              </w:rPr>
              <w:t>составе</w:t>
            </w:r>
            <w:proofErr w:type="gramEnd"/>
            <w:r w:rsidRPr="002D2094">
              <w:rPr>
                <w:bCs/>
                <w:sz w:val="24"/>
                <w:szCs w:val="24"/>
              </w:rPr>
              <w:t xml:space="preserve"> заявки отсутствуют следующие документы, требуемые в  соответствии с п. </w:t>
            </w:r>
            <w:r w:rsidRPr="002D2094">
              <w:rPr>
                <w:sz w:val="24"/>
                <w:szCs w:val="24"/>
              </w:rPr>
              <w:t xml:space="preserve">2.2.5.1 </w:t>
            </w:r>
            <w:r w:rsidRPr="002D2094">
              <w:rPr>
                <w:bCs/>
                <w:sz w:val="24"/>
                <w:szCs w:val="24"/>
              </w:rPr>
              <w:t>Документации о закупке: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bCs/>
                <w:sz w:val="24"/>
                <w:szCs w:val="24"/>
              </w:rPr>
              <w:t xml:space="preserve">- </w:t>
            </w:r>
            <w:r w:rsidRPr="002D2094">
              <w:rPr>
                <w:sz w:val="24"/>
                <w:szCs w:val="24"/>
              </w:rPr>
              <w:t>Информационное письмо о налич</w:t>
            </w:r>
            <w:proofErr w:type="gramStart"/>
            <w:r w:rsidRPr="002D2094">
              <w:rPr>
                <w:sz w:val="24"/>
                <w:szCs w:val="24"/>
              </w:rPr>
              <w:t>ии у У</w:t>
            </w:r>
            <w:proofErr w:type="gramEnd"/>
            <w:r w:rsidRPr="002D2094">
              <w:rPr>
                <w:sz w:val="24"/>
                <w:szCs w:val="24"/>
              </w:rPr>
              <w:t xml:space="preserve">частника запроса цен связей, носящих характер </w:t>
            </w:r>
            <w:proofErr w:type="spellStart"/>
            <w:r w:rsidRPr="002D2094">
              <w:rPr>
                <w:sz w:val="24"/>
                <w:szCs w:val="24"/>
              </w:rPr>
              <w:t>аффилированности</w:t>
            </w:r>
            <w:proofErr w:type="spellEnd"/>
            <w:r w:rsidRPr="002D2094">
              <w:rPr>
                <w:sz w:val="24"/>
                <w:szCs w:val="24"/>
              </w:rPr>
              <w:t xml:space="preserve"> с Организатором запроса цен  (в том числе и </w:t>
            </w:r>
            <w:r w:rsidRPr="002D2094">
              <w:rPr>
                <w:noProof/>
                <w:sz w:val="24"/>
                <w:szCs w:val="24"/>
              </w:rPr>
              <w:t>сотрудниками</w:t>
            </w:r>
            <w:r w:rsidRPr="002D2094">
              <w:rPr>
                <w:sz w:val="24"/>
                <w:szCs w:val="24"/>
              </w:rPr>
              <w:t xml:space="preserve"> Организатора) и сотрудниками Заказчика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«к»),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выполнении аналогичных по характеру и объему работ договоров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«ж»),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материально-технических ресурсах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«з»),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кадровых ресурсах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«и»),</w:t>
            </w:r>
          </w:p>
          <w:p w:rsidR="00B47326" w:rsidRPr="002D2094" w:rsidRDefault="00B47326" w:rsidP="006B5B7B">
            <w:pPr>
              <w:tabs>
                <w:tab w:val="num" w:pos="2880"/>
              </w:tabs>
              <w:spacing w:line="240" w:lineRule="auto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- Справка о цепочке собственников, включая бенефициаров (в том числе конечных) (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«л»)</w:t>
            </w:r>
          </w:p>
          <w:p w:rsidR="00B47326" w:rsidRPr="002D2094" w:rsidRDefault="00B47326" w:rsidP="006B5B7B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D2094">
              <w:rPr>
                <w:sz w:val="24"/>
                <w:szCs w:val="24"/>
              </w:rPr>
              <w:t xml:space="preserve">Представленная Участником копия выписки из Единого государственного реестра юридических лиц/индивидуальных предпринимателей датирована 07.12.2015 г., что не соответствует </w:t>
            </w:r>
            <w:proofErr w:type="spellStart"/>
            <w:r w:rsidRPr="002D2094">
              <w:rPr>
                <w:sz w:val="24"/>
                <w:szCs w:val="24"/>
              </w:rPr>
              <w:t>пп</w:t>
            </w:r>
            <w:proofErr w:type="spellEnd"/>
            <w:r w:rsidRPr="002D2094">
              <w:rPr>
                <w:sz w:val="24"/>
                <w:szCs w:val="24"/>
              </w:rPr>
              <w:t xml:space="preserve"> «а» п. 2.2.5.1 Документации о закупке.</w:t>
            </w:r>
          </w:p>
        </w:tc>
      </w:tr>
    </w:tbl>
    <w:p w:rsidR="00B47326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47326" w:rsidRPr="002D2094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t>По вопросу № 3</w:t>
      </w:r>
    </w:p>
    <w:p w:rsidR="00B47326" w:rsidRDefault="00B47326" w:rsidP="00B47326">
      <w:pPr>
        <w:tabs>
          <w:tab w:val="left" w:pos="426"/>
          <w:tab w:val="left" w:pos="993"/>
        </w:tabs>
        <w:suppressAutoHyphens/>
        <w:spacing w:line="240" w:lineRule="auto"/>
        <w:rPr>
          <w:sz w:val="24"/>
          <w:szCs w:val="24"/>
        </w:rPr>
      </w:pPr>
    </w:p>
    <w:p w:rsidR="00B47326" w:rsidRPr="002D2094" w:rsidRDefault="00B47326" w:rsidP="00B47326">
      <w:pPr>
        <w:tabs>
          <w:tab w:val="left" w:pos="426"/>
          <w:tab w:val="left" w:pos="993"/>
        </w:tabs>
        <w:suppressAutoHyphens/>
        <w:spacing w:line="240" w:lineRule="auto"/>
        <w:rPr>
          <w:sz w:val="24"/>
          <w:szCs w:val="24"/>
        </w:rPr>
      </w:pPr>
      <w:proofErr w:type="gramStart"/>
      <w:r w:rsidRPr="00F51AB5">
        <w:rPr>
          <w:sz w:val="24"/>
          <w:szCs w:val="24"/>
        </w:rPr>
        <w:t>Признать</w:t>
      </w:r>
      <w:r w:rsidRPr="002D2094">
        <w:rPr>
          <w:sz w:val="24"/>
          <w:szCs w:val="24"/>
        </w:rPr>
        <w:t xml:space="preserve"> заявки </w:t>
      </w:r>
      <w:r w:rsidRPr="002D2094">
        <w:rPr>
          <w:b/>
          <w:i/>
          <w:sz w:val="24"/>
          <w:szCs w:val="24"/>
        </w:rPr>
        <w:t>ООО "</w:t>
      </w:r>
      <w:proofErr w:type="spellStart"/>
      <w:r w:rsidRPr="002D2094">
        <w:rPr>
          <w:b/>
          <w:i/>
          <w:sz w:val="24"/>
          <w:szCs w:val="24"/>
        </w:rPr>
        <w:t>Дальэнергострой</w:t>
      </w:r>
      <w:proofErr w:type="spellEnd"/>
      <w:r w:rsidRPr="002D2094">
        <w:rPr>
          <w:b/>
          <w:i/>
          <w:sz w:val="24"/>
          <w:szCs w:val="24"/>
        </w:rPr>
        <w:t>"</w:t>
      </w:r>
      <w:r w:rsidRPr="002D2094">
        <w:rPr>
          <w:sz w:val="24"/>
          <w:szCs w:val="24"/>
        </w:rPr>
        <w:t xml:space="preserve"> (692900, Россия, Приморский край, г. Находка, Находкинский проспект, д. 7 "А"), </w:t>
      </w:r>
      <w:r w:rsidRPr="00D93398">
        <w:rPr>
          <w:b/>
          <w:i/>
          <w:sz w:val="24"/>
          <w:szCs w:val="24"/>
        </w:rPr>
        <w:t>АО «ВСЭСС»</w:t>
      </w:r>
      <w:r w:rsidRPr="00D93398">
        <w:rPr>
          <w:sz w:val="24"/>
          <w:szCs w:val="24"/>
        </w:rPr>
        <w:t xml:space="preserve"> (Россия, г. Хабаровск, ул. Тихоокеанская, 165, 680042)</w:t>
      </w:r>
      <w:r w:rsidRPr="002D2094">
        <w:rPr>
          <w:color w:val="000000" w:themeColor="text1"/>
          <w:sz w:val="24"/>
          <w:szCs w:val="24"/>
        </w:rPr>
        <w:t xml:space="preserve"> </w:t>
      </w:r>
      <w:r w:rsidRPr="002D2094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B47326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47326" w:rsidRPr="002D2094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t>По вопросу № 4</w:t>
      </w:r>
    </w:p>
    <w:p w:rsidR="00B47326" w:rsidRDefault="00B47326" w:rsidP="00B47326">
      <w:pPr>
        <w:tabs>
          <w:tab w:val="left" w:pos="426"/>
        </w:tabs>
        <w:spacing w:line="240" w:lineRule="auto"/>
        <w:rPr>
          <w:sz w:val="24"/>
          <w:szCs w:val="24"/>
        </w:rPr>
      </w:pPr>
    </w:p>
    <w:p w:rsidR="00B47326" w:rsidRPr="002D2094" w:rsidRDefault="00B47326" w:rsidP="00B47326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2D2094">
        <w:rPr>
          <w:sz w:val="24"/>
          <w:szCs w:val="24"/>
        </w:rPr>
        <w:t xml:space="preserve">Утвердить </w:t>
      </w:r>
      <w:proofErr w:type="gramStart"/>
      <w:r w:rsidRPr="002D2094">
        <w:rPr>
          <w:sz w:val="24"/>
          <w:szCs w:val="24"/>
        </w:rPr>
        <w:t>итоговую</w:t>
      </w:r>
      <w:proofErr w:type="gramEnd"/>
      <w:r w:rsidRPr="002D2094">
        <w:rPr>
          <w:sz w:val="24"/>
          <w:szCs w:val="24"/>
        </w:rPr>
        <w:t xml:space="preserve"> </w:t>
      </w:r>
      <w:proofErr w:type="spellStart"/>
      <w:r w:rsidRPr="002D2094">
        <w:rPr>
          <w:sz w:val="24"/>
          <w:szCs w:val="24"/>
        </w:rPr>
        <w:t>ранжировку</w:t>
      </w:r>
      <w:proofErr w:type="spellEnd"/>
      <w:r w:rsidRPr="002D2094">
        <w:rPr>
          <w:sz w:val="24"/>
          <w:szCs w:val="24"/>
        </w:rPr>
        <w:t xml:space="preserve"> заявок:</w:t>
      </w:r>
    </w:p>
    <w:tbl>
      <w:tblPr>
        <w:tblW w:w="98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61"/>
        <w:gridCol w:w="4242"/>
        <w:gridCol w:w="3826"/>
      </w:tblGrid>
      <w:tr w:rsidR="00B47326" w:rsidRPr="002D2094" w:rsidTr="006B5B7B">
        <w:trPr>
          <w:trHeight w:val="429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F51AB5" w:rsidRDefault="00B47326" w:rsidP="006B5B7B">
            <w:pPr>
              <w:tabs>
                <w:tab w:val="left" w:pos="426"/>
              </w:tabs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F51AB5">
              <w:rPr>
                <w:b/>
                <w:bCs/>
                <w:i/>
                <w:sz w:val="18"/>
                <w:szCs w:val="18"/>
              </w:rPr>
              <w:t xml:space="preserve">Место в </w:t>
            </w:r>
            <w:proofErr w:type="gramStart"/>
            <w:r w:rsidRPr="00F51AB5">
              <w:rPr>
                <w:b/>
                <w:bCs/>
                <w:i/>
                <w:sz w:val="18"/>
                <w:szCs w:val="18"/>
              </w:rPr>
              <w:t>итоговой</w:t>
            </w:r>
            <w:proofErr w:type="gramEnd"/>
            <w:r w:rsidRPr="00F51AB5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51AB5">
              <w:rPr>
                <w:b/>
                <w:bCs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F51AB5" w:rsidRDefault="00B47326" w:rsidP="006B5B7B">
            <w:pPr>
              <w:tabs>
                <w:tab w:val="left" w:pos="426"/>
              </w:tabs>
              <w:spacing w:line="240" w:lineRule="auto"/>
              <w:jc w:val="center"/>
              <w:rPr>
                <w:i/>
                <w:sz w:val="20"/>
              </w:rPr>
            </w:pPr>
            <w:r w:rsidRPr="00F51AB5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F51AB5" w:rsidRDefault="00B47326" w:rsidP="006B5B7B">
            <w:pPr>
              <w:tabs>
                <w:tab w:val="left" w:pos="426"/>
              </w:tabs>
              <w:spacing w:line="240" w:lineRule="auto"/>
              <w:jc w:val="center"/>
              <w:rPr>
                <w:b/>
                <w:bCs/>
                <w:i/>
                <w:sz w:val="20"/>
              </w:rPr>
            </w:pPr>
            <w:r w:rsidRPr="00F51AB5">
              <w:rPr>
                <w:b/>
                <w:bCs/>
                <w:i/>
                <w:sz w:val="20"/>
              </w:rPr>
              <w:t xml:space="preserve">Цена заявки на участие в закупке, руб. </w:t>
            </w:r>
          </w:p>
        </w:tc>
      </w:tr>
      <w:tr w:rsidR="00B47326" w:rsidRPr="002D2094" w:rsidTr="006B5B7B">
        <w:trPr>
          <w:trHeight w:val="823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2D2094" w:rsidRDefault="00B47326" w:rsidP="006B5B7B">
            <w:p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АО «ВСЭСС»</w:t>
            </w:r>
            <w:r w:rsidRPr="00D93398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959 900,00 руб. без учета НДС</w:t>
            </w:r>
            <w:r w:rsidRPr="00D93398">
              <w:rPr>
                <w:sz w:val="24"/>
                <w:szCs w:val="24"/>
              </w:rPr>
              <w:t xml:space="preserve"> 1 132 682,00 руб. с учетом НДС</w:t>
            </w:r>
          </w:p>
        </w:tc>
      </w:tr>
      <w:tr w:rsidR="00B47326" w:rsidRPr="002D2094" w:rsidTr="006B5B7B">
        <w:trPr>
          <w:trHeight w:val="838"/>
          <w:tblCellSpacing w:w="0" w:type="dxa"/>
        </w:trPr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7326" w:rsidRPr="002D2094" w:rsidRDefault="00B47326" w:rsidP="006B5B7B">
            <w:p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2D2094">
              <w:rPr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93398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D93398">
              <w:rPr>
                <w:b/>
                <w:i/>
                <w:sz w:val="24"/>
                <w:szCs w:val="24"/>
              </w:rPr>
              <w:t>"</w:t>
            </w:r>
            <w:r w:rsidRPr="00D93398">
              <w:rPr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7326" w:rsidRPr="00D93398" w:rsidRDefault="00B47326" w:rsidP="006B5B7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93398">
              <w:rPr>
                <w:b/>
                <w:i/>
                <w:sz w:val="24"/>
                <w:szCs w:val="24"/>
              </w:rPr>
              <w:t xml:space="preserve">964 000,00 руб. без учета НДС </w:t>
            </w:r>
          </w:p>
          <w:p w:rsidR="00B47326" w:rsidRPr="00D93398" w:rsidRDefault="00B47326" w:rsidP="006B5B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3398">
              <w:rPr>
                <w:sz w:val="24"/>
                <w:szCs w:val="24"/>
              </w:rPr>
              <w:t>(НДС не облагается)</w:t>
            </w:r>
          </w:p>
        </w:tc>
      </w:tr>
    </w:tbl>
    <w:p w:rsidR="00B47326" w:rsidRDefault="00B47326" w:rsidP="00B47326">
      <w:pPr>
        <w:tabs>
          <w:tab w:val="left" w:pos="426"/>
        </w:tabs>
        <w:spacing w:line="240" w:lineRule="auto"/>
        <w:rPr>
          <w:spacing w:val="4"/>
          <w:sz w:val="24"/>
          <w:szCs w:val="24"/>
        </w:rPr>
      </w:pPr>
    </w:p>
    <w:p w:rsidR="00B47326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2D2094">
        <w:rPr>
          <w:b/>
          <w:color w:val="000000" w:themeColor="text1"/>
          <w:sz w:val="24"/>
          <w:szCs w:val="24"/>
        </w:rPr>
        <w:lastRenderedPageBreak/>
        <w:t>По вопросу № 5</w:t>
      </w:r>
    </w:p>
    <w:p w:rsidR="00B47326" w:rsidRPr="002D2094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47326" w:rsidRDefault="00B47326" w:rsidP="00B47326">
      <w:pPr>
        <w:pStyle w:val="a9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D2094">
        <w:rPr>
          <w:sz w:val="24"/>
          <w:szCs w:val="24"/>
        </w:rPr>
        <w:t xml:space="preserve">Планируемая стоимость закупки в </w:t>
      </w:r>
      <w:proofErr w:type="gramStart"/>
      <w:r w:rsidRPr="002D2094">
        <w:rPr>
          <w:sz w:val="24"/>
          <w:szCs w:val="24"/>
        </w:rPr>
        <w:t>соответствии</w:t>
      </w:r>
      <w:proofErr w:type="gramEnd"/>
      <w:r w:rsidRPr="002D2094">
        <w:rPr>
          <w:sz w:val="24"/>
          <w:szCs w:val="24"/>
        </w:rPr>
        <w:t xml:space="preserve"> с ГКПЗ: </w:t>
      </w:r>
      <w:r w:rsidRPr="0001750A">
        <w:rPr>
          <w:b/>
          <w:i/>
          <w:color w:val="000000" w:themeColor="text1"/>
          <w:sz w:val="24"/>
          <w:szCs w:val="24"/>
        </w:rPr>
        <w:t>964 890,50</w:t>
      </w:r>
      <w:r w:rsidRPr="0001750A">
        <w:rPr>
          <w:color w:val="000000" w:themeColor="text1"/>
          <w:sz w:val="24"/>
          <w:szCs w:val="24"/>
        </w:rPr>
        <w:t xml:space="preserve"> </w:t>
      </w:r>
      <w:r w:rsidRPr="0001750A">
        <w:rPr>
          <w:rFonts w:eastAsiaTheme="minorHAnsi"/>
          <w:color w:val="000000" w:themeColor="text1"/>
          <w:sz w:val="24"/>
          <w:szCs w:val="24"/>
        </w:rPr>
        <w:t xml:space="preserve">руб. без учета НДС, </w:t>
      </w:r>
      <w:r w:rsidRPr="0001750A">
        <w:rPr>
          <w:rFonts w:eastAsiaTheme="minorHAnsi"/>
          <w:b/>
          <w:i/>
          <w:color w:val="000000" w:themeColor="text1"/>
          <w:sz w:val="24"/>
          <w:szCs w:val="24"/>
        </w:rPr>
        <w:t>1 138 570,79</w:t>
      </w:r>
      <w:r w:rsidRPr="0001750A">
        <w:rPr>
          <w:color w:val="000000" w:themeColor="text1"/>
          <w:sz w:val="24"/>
          <w:szCs w:val="24"/>
        </w:rPr>
        <w:t xml:space="preserve"> </w:t>
      </w:r>
      <w:r w:rsidRPr="0001750A">
        <w:rPr>
          <w:rFonts w:eastAsiaTheme="minorHAnsi"/>
          <w:snapToGrid/>
          <w:color w:val="000000" w:themeColor="text1"/>
          <w:sz w:val="24"/>
          <w:szCs w:val="24"/>
        </w:rPr>
        <w:t>руб. без учета НДС.</w:t>
      </w:r>
    </w:p>
    <w:p w:rsidR="00B47326" w:rsidRPr="0001750A" w:rsidRDefault="00B47326" w:rsidP="00B47326">
      <w:pPr>
        <w:pStyle w:val="a9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rFonts w:eastAsiaTheme="minorHAnsi"/>
          <w:color w:val="000000" w:themeColor="text1"/>
          <w:sz w:val="24"/>
          <w:szCs w:val="24"/>
        </w:rPr>
      </w:pPr>
      <w:proofErr w:type="gramStart"/>
      <w:r w:rsidRPr="0001750A">
        <w:rPr>
          <w:sz w:val="24"/>
          <w:szCs w:val="24"/>
        </w:rPr>
        <w:t xml:space="preserve">Признать победителем открытого электронного запроса цен </w:t>
      </w:r>
      <w:r w:rsidRPr="0001750A">
        <w:rPr>
          <w:b/>
          <w:i/>
          <w:color w:val="000000" w:themeColor="text1"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(с. Андреевка)» </w:t>
      </w:r>
      <w:r w:rsidRPr="0001750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1750A">
        <w:rPr>
          <w:sz w:val="24"/>
          <w:szCs w:val="24"/>
        </w:rPr>
        <w:t>ранжировке</w:t>
      </w:r>
      <w:proofErr w:type="spellEnd"/>
      <w:r w:rsidRPr="0001750A">
        <w:rPr>
          <w:sz w:val="24"/>
          <w:szCs w:val="24"/>
        </w:rPr>
        <w:t xml:space="preserve"> по степени предпочтительности для Заказчика</w:t>
      </w:r>
      <w:r w:rsidRPr="0001750A">
        <w:rPr>
          <w:b/>
          <w:i/>
          <w:sz w:val="24"/>
          <w:szCs w:val="24"/>
        </w:rPr>
        <w:t xml:space="preserve"> АО «ВСЭСС»</w:t>
      </w:r>
      <w:r w:rsidRPr="0001750A">
        <w:rPr>
          <w:sz w:val="24"/>
          <w:szCs w:val="24"/>
        </w:rPr>
        <w:t xml:space="preserve"> (Россия, г. Хабаровск, ул. Тихоокеанская, 165, 680042) на условиях:</w:t>
      </w:r>
      <w:proofErr w:type="gramEnd"/>
      <w:r w:rsidRPr="0001750A">
        <w:rPr>
          <w:sz w:val="24"/>
          <w:szCs w:val="24"/>
        </w:rPr>
        <w:t xml:space="preserve">  Цена: </w:t>
      </w:r>
      <w:r w:rsidRPr="0001750A">
        <w:rPr>
          <w:b/>
          <w:i/>
          <w:sz w:val="24"/>
          <w:szCs w:val="24"/>
        </w:rPr>
        <w:t>959 900,00 руб. без учета НДС</w:t>
      </w:r>
      <w:r w:rsidRPr="0001750A">
        <w:rPr>
          <w:sz w:val="24"/>
          <w:szCs w:val="24"/>
        </w:rPr>
        <w:t xml:space="preserve"> 1 132 682,00 руб. с учетом НДС. Срок выполнения работ: с момента заключения договора до 30.12.2016 г. Условия оплаты: Расчет за каждый выполненный этап работы производится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Гарантийные обязательства: Гарантии на своевременное и качественное выполнение работ, а так же на устранение дефектов, возникших по вине Подрядчика,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эксплуатацию. Заявка </w:t>
      </w:r>
      <w:proofErr w:type="gramStart"/>
      <w:r w:rsidRPr="0001750A">
        <w:rPr>
          <w:sz w:val="24"/>
          <w:szCs w:val="24"/>
        </w:rPr>
        <w:t>имеет правовой статус оферты и действует</w:t>
      </w:r>
      <w:proofErr w:type="gramEnd"/>
      <w:r w:rsidRPr="0001750A">
        <w:rPr>
          <w:sz w:val="24"/>
          <w:szCs w:val="24"/>
        </w:rPr>
        <w:t xml:space="preserve"> до 20 января 2017 г.</w:t>
      </w:r>
    </w:p>
    <w:p w:rsidR="00D20073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47326" w:rsidRDefault="00B47326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47326" w:rsidRPr="007A0EBF" w:rsidRDefault="00B47326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E81FAA">
        <w:trPr>
          <w:trHeight w:val="136"/>
          <w:tblCellSpacing w:w="15" w:type="dxa"/>
        </w:trPr>
        <w:tc>
          <w:tcPr>
            <w:tcW w:w="472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</w:t>
            </w:r>
            <w:r w:rsidR="00E81FAA">
              <w:rPr>
                <w:b/>
                <w:bCs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86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E81FAA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______________________Елисеева М.Г.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47326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B47326">
        <w:rPr>
          <w:i/>
          <w:snapToGrid/>
          <w:color w:val="000000" w:themeColor="text1"/>
          <w:sz w:val="22"/>
          <w:szCs w:val="22"/>
        </w:rPr>
        <w:t xml:space="preserve">Исп. </w:t>
      </w:r>
      <w:proofErr w:type="spellStart"/>
      <w:r w:rsidR="00B47326">
        <w:rPr>
          <w:i/>
          <w:snapToGrid/>
          <w:color w:val="000000" w:themeColor="text1"/>
          <w:sz w:val="22"/>
          <w:szCs w:val="22"/>
        </w:rPr>
        <w:t>Чувашова</w:t>
      </w:r>
      <w:proofErr w:type="spellEnd"/>
      <w:r w:rsidR="00B47326">
        <w:rPr>
          <w:i/>
          <w:snapToGrid/>
          <w:color w:val="000000" w:themeColor="text1"/>
          <w:sz w:val="22"/>
          <w:szCs w:val="22"/>
        </w:rPr>
        <w:t xml:space="preserve"> О.В.</w:t>
      </w:r>
    </w:p>
    <w:p w:rsidR="00F25EDC" w:rsidRPr="00B47326" w:rsidRDefault="00B473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>
        <w:rPr>
          <w:i/>
          <w:snapToGrid/>
          <w:color w:val="000000" w:themeColor="text1"/>
          <w:sz w:val="22"/>
          <w:szCs w:val="22"/>
        </w:rPr>
        <w:t>(4162)397-242</w:t>
      </w:r>
    </w:p>
    <w:sectPr w:rsidR="00F25EDC" w:rsidRPr="00B47326" w:rsidSect="00B47326">
      <w:headerReference w:type="default" r:id="rId9"/>
      <w:footerReference w:type="default" r:id="rId10"/>
      <w:pgSz w:w="11906" w:h="16838"/>
      <w:pgMar w:top="709" w:right="849" w:bottom="851" w:left="1418" w:header="709" w:footer="49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B9" w:rsidRDefault="009231B9" w:rsidP="00355095">
      <w:pPr>
        <w:spacing w:line="240" w:lineRule="auto"/>
      </w:pPr>
      <w:r>
        <w:separator/>
      </w:r>
    </w:p>
  </w:endnote>
  <w:endnote w:type="continuationSeparator" w:id="0">
    <w:p w:rsidR="009231B9" w:rsidRDefault="009231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7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7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B9" w:rsidRDefault="009231B9" w:rsidP="00355095">
      <w:pPr>
        <w:spacing w:line="240" w:lineRule="auto"/>
      </w:pPr>
      <w:r>
        <w:separator/>
      </w:r>
    </w:p>
  </w:footnote>
  <w:footnote w:type="continuationSeparator" w:id="0">
    <w:p w:rsidR="009231B9" w:rsidRDefault="009231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E81FAA">
      <w:rPr>
        <w:i/>
        <w:sz w:val="20"/>
      </w:rPr>
      <w:t>закупка 2154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465B68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280BAF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8EB5238"/>
    <w:multiLevelType w:val="hybridMultilevel"/>
    <w:tmpl w:val="EFBCA12C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8EA6C9B"/>
    <w:multiLevelType w:val="hybridMultilevel"/>
    <w:tmpl w:val="B2D2B54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4"/>
  </w:num>
  <w:num w:numId="10">
    <w:abstractNumId w:val="27"/>
  </w:num>
  <w:num w:numId="11">
    <w:abstractNumId w:val="9"/>
  </w:num>
  <w:num w:numId="12">
    <w:abstractNumId w:val="18"/>
  </w:num>
  <w:num w:numId="13">
    <w:abstractNumId w:val="26"/>
  </w:num>
  <w:num w:numId="14">
    <w:abstractNumId w:val="23"/>
  </w:num>
  <w:num w:numId="15">
    <w:abstractNumId w:val="11"/>
  </w:num>
  <w:num w:numId="16">
    <w:abstractNumId w:val="29"/>
  </w:num>
  <w:num w:numId="17">
    <w:abstractNumId w:val="16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0"/>
  </w:num>
  <w:num w:numId="32">
    <w:abstractNumId w:val="20"/>
  </w:num>
  <w:num w:numId="33">
    <w:abstractNumId w:val="31"/>
  </w:num>
  <w:num w:numId="34">
    <w:abstractNumId w:val="25"/>
  </w:num>
  <w:num w:numId="35">
    <w:abstractNumId w:val="1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A514E"/>
    <w:rsid w:val="002B7EC6"/>
    <w:rsid w:val="002C7280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31B9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47326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7D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86</cp:revision>
  <cp:lastPrinted>2016-10-27T05:48:00Z</cp:lastPrinted>
  <dcterms:created xsi:type="dcterms:W3CDTF">2015-03-25T00:17:00Z</dcterms:created>
  <dcterms:modified xsi:type="dcterms:W3CDTF">2016-10-27T05:53:00Z</dcterms:modified>
</cp:coreProperties>
</file>