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06578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24295">
              <w:rPr>
                <w:rFonts w:ascii="Times New Roman" w:eastAsia="Times New Roman" w:hAnsi="Times New Roman" w:cs="Times New Roman"/>
                <w:b/>
                <w:bCs/>
                <w:sz w:val="26"/>
                <w:szCs w:val="20"/>
                <w:lang w:eastAsia="ru-RU"/>
              </w:rPr>
              <w:t>8</w:t>
            </w:r>
            <w:r w:rsidR="00065780">
              <w:rPr>
                <w:rFonts w:ascii="Times New Roman" w:eastAsia="Times New Roman" w:hAnsi="Times New Roman" w:cs="Times New Roman"/>
                <w:b/>
                <w:bCs/>
                <w:sz w:val="26"/>
                <w:szCs w:val="20"/>
                <w:lang w:eastAsia="ru-RU"/>
              </w:rPr>
              <w:t>32</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1211C">
            <w:pPr>
              <w:pStyle w:val="a3"/>
              <w:spacing w:before="0" w:line="240" w:lineRule="auto"/>
              <w:rPr>
                <w:b/>
                <w:i/>
                <w:snapToGrid w:val="0"/>
                <w:sz w:val="26"/>
                <w:szCs w:val="26"/>
              </w:rPr>
            </w:pPr>
            <w:r w:rsidRPr="00235916">
              <w:rPr>
                <w:b/>
                <w:i/>
                <w:snapToGrid w:val="0"/>
                <w:sz w:val="26"/>
                <w:szCs w:val="26"/>
              </w:rPr>
              <w:t xml:space="preserve">№ </w:t>
            </w:r>
            <w:r w:rsidR="00F1211C">
              <w:rPr>
                <w:b/>
                <w:i/>
                <w:snapToGrid w:val="0"/>
                <w:sz w:val="26"/>
                <w:szCs w:val="26"/>
              </w:rPr>
              <w:t>775</w:t>
            </w:r>
            <w:r w:rsidR="0091358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F1211C">
            <w:pPr>
              <w:pStyle w:val="a3"/>
              <w:tabs>
                <w:tab w:val="left" w:pos="3075"/>
              </w:tabs>
              <w:spacing w:before="0" w:line="240" w:lineRule="auto"/>
              <w:jc w:val="right"/>
              <w:rPr>
                <w:b/>
                <w:i/>
                <w:snapToGrid w:val="0"/>
                <w:sz w:val="26"/>
                <w:szCs w:val="26"/>
              </w:rPr>
            </w:pPr>
            <w:r>
              <w:rPr>
                <w:b/>
                <w:i/>
                <w:snapToGrid w:val="0"/>
                <w:sz w:val="26"/>
                <w:szCs w:val="26"/>
              </w:rPr>
              <w:t>«</w:t>
            </w:r>
            <w:r w:rsidR="00BA0658">
              <w:rPr>
                <w:b/>
                <w:i/>
                <w:snapToGrid w:val="0"/>
                <w:sz w:val="26"/>
                <w:szCs w:val="26"/>
              </w:rPr>
              <w:t>27</w:t>
            </w:r>
            <w:r>
              <w:rPr>
                <w:b/>
                <w:i/>
                <w:snapToGrid w:val="0"/>
                <w:sz w:val="26"/>
                <w:szCs w:val="26"/>
              </w:rPr>
              <w:t>»</w:t>
            </w:r>
            <w:r w:rsidR="00235916" w:rsidRPr="00235916">
              <w:rPr>
                <w:b/>
                <w:i/>
                <w:snapToGrid w:val="0"/>
                <w:sz w:val="26"/>
                <w:szCs w:val="26"/>
              </w:rPr>
              <w:t xml:space="preserve"> </w:t>
            </w:r>
            <w:r w:rsidR="00124295">
              <w:rPr>
                <w:b/>
                <w:i/>
                <w:snapToGrid w:val="0"/>
                <w:sz w:val="26"/>
                <w:szCs w:val="26"/>
              </w:rPr>
              <w:t>октября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124295" w:rsidRPr="00124295" w:rsidRDefault="00702A87" w:rsidP="00124295">
      <w:pPr>
        <w:pStyle w:val="a3"/>
        <w:numPr>
          <w:ilvl w:val="0"/>
          <w:numId w:val="2"/>
        </w:numPr>
        <w:tabs>
          <w:tab w:val="left" w:pos="1134"/>
        </w:tabs>
        <w:spacing w:before="0" w:line="240" w:lineRule="auto"/>
        <w:ind w:left="0" w:firstLine="567"/>
        <w:rPr>
          <w:bCs/>
          <w:snapToGrid w:val="0"/>
          <w:sz w:val="26"/>
          <w:szCs w:val="26"/>
        </w:rPr>
      </w:pPr>
      <w:r w:rsidRPr="00124295">
        <w:rPr>
          <w:snapToGrid w:val="0"/>
          <w:sz w:val="26"/>
          <w:szCs w:val="26"/>
          <w:u w:val="single"/>
        </w:rPr>
        <w:t>Способ и предмет закупки</w:t>
      </w:r>
      <w:r w:rsidRPr="00124295">
        <w:rPr>
          <w:sz w:val="26"/>
          <w:szCs w:val="26"/>
          <w:u w:val="single"/>
        </w:rPr>
        <w:t>:</w:t>
      </w:r>
      <w:r w:rsidRPr="00124295">
        <w:rPr>
          <w:sz w:val="26"/>
          <w:szCs w:val="26"/>
        </w:rPr>
        <w:t xml:space="preserve"> </w:t>
      </w:r>
      <w:r w:rsidR="004B4007" w:rsidRPr="00124295">
        <w:rPr>
          <w:sz w:val="26"/>
          <w:szCs w:val="26"/>
        </w:rPr>
        <w:t xml:space="preserve">открытый электронный </w:t>
      </w:r>
      <w:r w:rsidR="00E10202" w:rsidRPr="00124295">
        <w:rPr>
          <w:sz w:val="26"/>
          <w:szCs w:val="26"/>
        </w:rPr>
        <w:t xml:space="preserve">запрос </w:t>
      </w:r>
      <w:r w:rsidR="00B46DDB" w:rsidRPr="00124295">
        <w:rPr>
          <w:sz w:val="26"/>
          <w:szCs w:val="26"/>
        </w:rPr>
        <w:t>цен</w:t>
      </w:r>
      <w:r w:rsidR="004B4007" w:rsidRPr="00124295">
        <w:rPr>
          <w:sz w:val="26"/>
          <w:szCs w:val="26"/>
        </w:rPr>
        <w:t xml:space="preserve"> (</w:t>
      </w:r>
      <w:r w:rsidR="004B4007" w:rsidRPr="00124295">
        <w:rPr>
          <w:sz w:val="26"/>
          <w:szCs w:val="26"/>
          <w:lang w:val="en-US"/>
        </w:rPr>
        <w:t>b</w:t>
      </w:r>
      <w:r w:rsidR="004B4007" w:rsidRPr="00124295">
        <w:rPr>
          <w:sz w:val="26"/>
          <w:szCs w:val="26"/>
        </w:rPr>
        <w:t>2</w:t>
      </w:r>
      <w:r w:rsidR="004B4007" w:rsidRPr="00124295">
        <w:rPr>
          <w:sz w:val="26"/>
          <w:szCs w:val="26"/>
          <w:lang w:val="en-US"/>
        </w:rPr>
        <w:t>b</w:t>
      </w:r>
      <w:r w:rsidR="004B4007" w:rsidRPr="00124295">
        <w:rPr>
          <w:sz w:val="26"/>
          <w:szCs w:val="26"/>
        </w:rPr>
        <w:t>-</w:t>
      </w:r>
      <w:proofErr w:type="spellStart"/>
      <w:r w:rsidR="004B4007" w:rsidRPr="00124295">
        <w:rPr>
          <w:sz w:val="26"/>
          <w:szCs w:val="26"/>
          <w:lang w:val="en-US"/>
        </w:rPr>
        <w:t>energo</w:t>
      </w:r>
      <w:proofErr w:type="spellEnd"/>
      <w:r w:rsidR="004B4007" w:rsidRPr="00124295">
        <w:rPr>
          <w:sz w:val="26"/>
          <w:szCs w:val="26"/>
        </w:rPr>
        <w:t>.</w:t>
      </w:r>
      <w:proofErr w:type="spellStart"/>
      <w:r w:rsidR="004B4007" w:rsidRPr="00124295">
        <w:rPr>
          <w:sz w:val="26"/>
          <w:szCs w:val="26"/>
          <w:lang w:val="en-US"/>
        </w:rPr>
        <w:t>ru</w:t>
      </w:r>
      <w:proofErr w:type="spellEnd"/>
      <w:r w:rsidR="00AD5FE8" w:rsidRPr="00124295">
        <w:rPr>
          <w:sz w:val="26"/>
          <w:szCs w:val="26"/>
        </w:rPr>
        <w:t xml:space="preserve">): </w:t>
      </w:r>
      <w:proofErr w:type="gramStart"/>
      <w:r w:rsidR="00124295" w:rsidRPr="00124295">
        <w:rPr>
          <w:b/>
          <w:bCs/>
          <w:i/>
          <w:iCs/>
          <w:snapToGrid w:val="0"/>
          <w:sz w:val="26"/>
          <w:szCs w:val="26"/>
        </w:rPr>
        <w:t>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 (</w:t>
      </w:r>
      <w:proofErr w:type="spellStart"/>
      <w:r w:rsidR="00124295" w:rsidRPr="00124295">
        <w:rPr>
          <w:b/>
          <w:bCs/>
          <w:i/>
          <w:iCs/>
          <w:snapToGrid w:val="0"/>
          <w:sz w:val="26"/>
          <w:szCs w:val="26"/>
        </w:rPr>
        <w:t>сдт</w:t>
      </w:r>
      <w:proofErr w:type="spellEnd"/>
      <w:r w:rsidR="00124295" w:rsidRPr="00124295">
        <w:rPr>
          <w:b/>
          <w:bCs/>
          <w:i/>
          <w:iCs/>
          <w:snapToGrid w:val="0"/>
          <w:sz w:val="26"/>
          <w:szCs w:val="26"/>
        </w:rPr>
        <w:t xml:space="preserve"> "</w:t>
      </w:r>
      <w:proofErr w:type="spellStart"/>
      <w:r w:rsidR="00124295" w:rsidRPr="00124295">
        <w:rPr>
          <w:b/>
          <w:bCs/>
          <w:i/>
          <w:iCs/>
          <w:snapToGrid w:val="0"/>
          <w:sz w:val="26"/>
          <w:szCs w:val="26"/>
        </w:rPr>
        <w:t>Росбакалея</w:t>
      </w:r>
      <w:proofErr w:type="spellEnd"/>
      <w:r w:rsidR="00124295" w:rsidRPr="00124295">
        <w:rPr>
          <w:b/>
          <w:bCs/>
          <w:i/>
          <w:iCs/>
          <w:snapToGrid w:val="0"/>
          <w:sz w:val="26"/>
          <w:szCs w:val="26"/>
        </w:rPr>
        <w:t xml:space="preserve">", с/т "Хабаровское", с. Виноградовка, </w:t>
      </w:r>
      <w:proofErr w:type="spellStart"/>
      <w:r w:rsidR="00124295" w:rsidRPr="00124295">
        <w:rPr>
          <w:b/>
          <w:bCs/>
          <w:i/>
          <w:iCs/>
          <w:snapToGrid w:val="0"/>
          <w:sz w:val="26"/>
          <w:szCs w:val="26"/>
        </w:rPr>
        <w:t>сдт</w:t>
      </w:r>
      <w:proofErr w:type="spellEnd"/>
      <w:r w:rsidR="00124295" w:rsidRPr="00124295">
        <w:rPr>
          <w:b/>
          <w:bCs/>
          <w:i/>
          <w:iCs/>
          <w:snapToGrid w:val="0"/>
          <w:sz w:val="26"/>
          <w:szCs w:val="26"/>
        </w:rPr>
        <w:t xml:space="preserve"> "Малиновка-2,", с Матвеевка, с. </w:t>
      </w:r>
      <w:proofErr w:type="spellStart"/>
      <w:r w:rsidR="00124295" w:rsidRPr="00124295">
        <w:rPr>
          <w:b/>
          <w:bCs/>
          <w:i/>
          <w:iCs/>
          <w:snapToGrid w:val="0"/>
          <w:sz w:val="26"/>
          <w:szCs w:val="26"/>
        </w:rPr>
        <w:t>Гаровка</w:t>
      </w:r>
      <w:proofErr w:type="spellEnd"/>
      <w:r w:rsidR="00124295" w:rsidRPr="00124295">
        <w:rPr>
          <w:b/>
          <w:bCs/>
          <w:i/>
          <w:iCs/>
          <w:snapToGrid w:val="0"/>
          <w:sz w:val="26"/>
          <w:szCs w:val="26"/>
        </w:rPr>
        <w:t xml:space="preserve">, </w:t>
      </w:r>
      <w:proofErr w:type="spellStart"/>
      <w:r w:rsidR="00124295" w:rsidRPr="00124295">
        <w:rPr>
          <w:b/>
          <w:bCs/>
          <w:i/>
          <w:iCs/>
          <w:snapToGrid w:val="0"/>
          <w:sz w:val="26"/>
          <w:szCs w:val="26"/>
        </w:rPr>
        <w:t>пгт</w:t>
      </w:r>
      <w:proofErr w:type="spellEnd"/>
      <w:r w:rsidR="00124295" w:rsidRPr="00124295">
        <w:rPr>
          <w:b/>
          <w:bCs/>
          <w:i/>
          <w:iCs/>
          <w:snapToGrid w:val="0"/>
          <w:sz w:val="26"/>
          <w:szCs w:val="26"/>
        </w:rPr>
        <w:t>.</w:t>
      </w:r>
      <w:proofErr w:type="gramEnd"/>
      <w:r w:rsidR="00124295" w:rsidRPr="00124295">
        <w:rPr>
          <w:b/>
          <w:bCs/>
          <w:i/>
          <w:iCs/>
          <w:snapToGrid w:val="0"/>
          <w:sz w:val="26"/>
          <w:szCs w:val="26"/>
        </w:rPr>
        <w:t xml:space="preserve"> </w:t>
      </w:r>
      <w:proofErr w:type="gramStart"/>
      <w:r w:rsidR="00124295" w:rsidRPr="00124295">
        <w:rPr>
          <w:b/>
          <w:bCs/>
          <w:i/>
          <w:iCs/>
          <w:snapToGrid w:val="0"/>
          <w:sz w:val="26"/>
          <w:szCs w:val="26"/>
        </w:rPr>
        <w:t xml:space="preserve">Березовка) </w:t>
      </w:r>
      <w:proofErr w:type="gramEnd"/>
    </w:p>
    <w:p w:rsidR="00D07169" w:rsidRPr="00124295" w:rsidRDefault="00D07169" w:rsidP="00124295">
      <w:pPr>
        <w:pStyle w:val="a3"/>
        <w:numPr>
          <w:ilvl w:val="0"/>
          <w:numId w:val="2"/>
        </w:numPr>
        <w:tabs>
          <w:tab w:val="left" w:pos="1134"/>
        </w:tabs>
        <w:spacing w:before="0" w:line="240" w:lineRule="auto"/>
        <w:ind w:left="0" w:firstLine="567"/>
        <w:rPr>
          <w:bCs/>
          <w:snapToGrid w:val="0"/>
          <w:sz w:val="26"/>
          <w:szCs w:val="26"/>
        </w:rPr>
      </w:pPr>
      <w:r w:rsidRPr="00124295">
        <w:rPr>
          <w:snapToGrid w:val="0"/>
          <w:sz w:val="26"/>
          <w:szCs w:val="26"/>
          <w:u w:val="single"/>
        </w:rPr>
        <w:t>Участники закупки</w:t>
      </w:r>
      <w:r w:rsidRPr="00124295">
        <w:rPr>
          <w:snapToGrid w:val="0"/>
          <w:sz w:val="26"/>
          <w:szCs w:val="26"/>
        </w:rPr>
        <w:t xml:space="preserve">: </w:t>
      </w:r>
      <w:r w:rsidR="0091358E" w:rsidRPr="00124295">
        <w:rPr>
          <w:i/>
          <w:snapToGrid w:val="0"/>
          <w:sz w:val="26"/>
          <w:szCs w:val="26"/>
        </w:rPr>
        <w:t>Участвовать могут 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91358E" w:rsidRPr="006D22E9" w:rsidRDefault="00702A87" w:rsidP="00124295">
      <w:pPr>
        <w:pStyle w:val="a3"/>
        <w:numPr>
          <w:ilvl w:val="0"/>
          <w:numId w:val="2"/>
        </w:numPr>
        <w:tabs>
          <w:tab w:val="left" w:pos="1134"/>
        </w:tabs>
        <w:spacing w:before="0" w:line="240" w:lineRule="auto"/>
        <w:rPr>
          <w:sz w:val="26"/>
          <w:szCs w:val="26"/>
        </w:rPr>
      </w:pPr>
      <w:r w:rsidRPr="006D22E9">
        <w:rPr>
          <w:sz w:val="26"/>
          <w:szCs w:val="26"/>
          <w:u w:val="single"/>
        </w:rPr>
        <w:t>Начальная (максимальная) цена договора</w:t>
      </w:r>
      <w:r w:rsidRPr="006D22E9">
        <w:rPr>
          <w:sz w:val="26"/>
          <w:szCs w:val="26"/>
        </w:rPr>
        <w:t>:</w:t>
      </w:r>
      <w:r w:rsidR="004B4007" w:rsidRPr="006D22E9">
        <w:rPr>
          <w:sz w:val="26"/>
          <w:szCs w:val="26"/>
        </w:rPr>
        <w:t xml:space="preserve"> </w:t>
      </w:r>
      <w:r w:rsidR="00057982">
        <w:rPr>
          <w:b/>
          <w:i/>
          <w:snapToGrid w:val="0"/>
          <w:sz w:val="26"/>
          <w:szCs w:val="26"/>
        </w:rPr>
        <w:t>4 800</w:t>
      </w:r>
      <w:r w:rsidR="00124295">
        <w:rPr>
          <w:b/>
          <w:i/>
          <w:snapToGrid w:val="0"/>
          <w:sz w:val="26"/>
          <w:szCs w:val="26"/>
        </w:rPr>
        <w:t> </w:t>
      </w:r>
      <w:r w:rsidR="00057982">
        <w:rPr>
          <w:b/>
          <w:i/>
          <w:snapToGrid w:val="0"/>
          <w:sz w:val="26"/>
          <w:szCs w:val="26"/>
        </w:rPr>
        <w:t>132</w:t>
      </w:r>
      <w:r w:rsidR="00124295">
        <w:rPr>
          <w:b/>
          <w:i/>
          <w:snapToGrid w:val="0"/>
          <w:sz w:val="26"/>
          <w:szCs w:val="26"/>
        </w:rPr>
        <w:t>,</w:t>
      </w:r>
      <w:r w:rsidR="00124295" w:rsidRPr="00124295">
        <w:rPr>
          <w:b/>
          <w:i/>
          <w:snapToGrid w:val="0"/>
          <w:sz w:val="26"/>
          <w:szCs w:val="26"/>
        </w:rPr>
        <w:t>00</w:t>
      </w:r>
      <w:r w:rsidR="00124295">
        <w:rPr>
          <w:b/>
          <w:i/>
          <w:snapToGrid w:val="0"/>
          <w:sz w:val="26"/>
          <w:szCs w:val="26"/>
        </w:rPr>
        <w:t xml:space="preserve"> </w:t>
      </w:r>
      <w:r w:rsidR="0091358E" w:rsidRPr="006D22E9">
        <w:rPr>
          <w:b/>
          <w:i/>
          <w:snapToGrid w:val="0"/>
          <w:sz w:val="26"/>
          <w:szCs w:val="26"/>
        </w:rPr>
        <w:t>рублей без учета НДС (</w:t>
      </w:r>
      <w:r w:rsidR="00124295">
        <w:rPr>
          <w:b/>
          <w:i/>
          <w:snapToGrid w:val="0"/>
          <w:sz w:val="26"/>
          <w:szCs w:val="26"/>
        </w:rPr>
        <w:t>5</w:t>
      </w:r>
      <w:r w:rsidR="00057982">
        <w:rPr>
          <w:b/>
          <w:i/>
          <w:snapToGrid w:val="0"/>
          <w:sz w:val="26"/>
          <w:szCs w:val="26"/>
        </w:rPr>
        <w:t> 664 155,76</w:t>
      </w:r>
      <w:r w:rsidR="00124295">
        <w:rPr>
          <w:b/>
          <w:i/>
          <w:snapToGrid w:val="0"/>
          <w:sz w:val="26"/>
          <w:szCs w:val="26"/>
        </w:rPr>
        <w:t xml:space="preserve"> </w:t>
      </w:r>
      <w:r w:rsidR="0091358E" w:rsidRPr="006D22E9">
        <w:rPr>
          <w:b/>
          <w:i/>
          <w:snapToGrid w:val="0"/>
          <w:sz w:val="26"/>
          <w:szCs w:val="26"/>
        </w:rPr>
        <w:t>руб. с учетом НДС).</w:t>
      </w:r>
    </w:p>
    <w:p w:rsidR="00D811EC" w:rsidRPr="006D22E9" w:rsidRDefault="00702A87" w:rsidP="00124295">
      <w:pPr>
        <w:pStyle w:val="a3"/>
        <w:numPr>
          <w:ilvl w:val="0"/>
          <w:numId w:val="2"/>
        </w:numPr>
        <w:tabs>
          <w:tab w:val="num" w:pos="1134"/>
        </w:tabs>
        <w:spacing w:before="0" w:line="240" w:lineRule="auto"/>
        <w:ind w:left="0" w:firstLine="567"/>
        <w:rPr>
          <w:sz w:val="26"/>
          <w:szCs w:val="26"/>
        </w:rPr>
      </w:pPr>
      <w:r w:rsidRPr="006D22E9">
        <w:rPr>
          <w:sz w:val="26"/>
          <w:szCs w:val="26"/>
          <w:u w:val="single"/>
        </w:rPr>
        <w:t>Срок</w:t>
      </w:r>
      <w:r w:rsidR="00D811EC" w:rsidRPr="006D22E9">
        <w:rPr>
          <w:sz w:val="26"/>
          <w:szCs w:val="26"/>
          <w:u w:val="single"/>
        </w:rPr>
        <w:t xml:space="preserve"> предоставления </w:t>
      </w:r>
      <w:r w:rsidR="00D40DE3" w:rsidRPr="006D22E9">
        <w:rPr>
          <w:sz w:val="26"/>
          <w:szCs w:val="26"/>
          <w:u w:val="single"/>
        </w:rPr>
        <w:t>Д</w:t>
      </w:r>
      <w:r w:rsidR="00D811EC" w:rsidRPr="006D22E9">
        <w:rPr>
          <w:sz w:val="26"/>
          <w:szCs w:val="26"/>
          <w:u w:val="single"/>
        </w:rPr>
        <w:t>окументации о закупке</w:t>
      </w:r>
      <w:r w:rsidR="00D811EC" w:rsidRPr="006D22E9">
        <w:rPr>
          <w:sz w:val="26"/>
          <w:szCs w:val="26"/>
        </w:rPr>
        <w:t>:</w:t>
      </w:r>
      <w:r w:rsidR="0056081D" w:rsidRPr="006D22E9">
        <w:rPr>
          <w:sz w:val="26"/>
          <w:szCs w:val="26"/>
        </w:rPr>
        <w:t xml:space="preserve"> </w:t>
      </w:r>
      <w:r w:rsidR="00E10202" w:rsidRPr="006D22E9">
        <w:rPr>
          <w:sz w:val="26"/>
          <w:szCs w:val="26"/>
        </w:rPr>
        <w:t xml:space="preserve">с </w:t>
      </w:r>
      <w:r w:rsidR="00893978">
        <w:rPr>
          <w:sz w:val="26"/>
          <w:szCs w:val="26"/>
        </w:rPr>
        <w:t>2</w:t>
      </w:r>
      <w:r w:rsidR="00BA0658">
        <w:rPr>
          <w:sz w:val="26"/>
          <w:szCs w:val="26"/>
        </w:rPr>
        <w:t>7</w:t>
      </w:r>
      <w:r w:rsidR="00191BA8" w:rsidRPr="006D22E9">
        <w:rPr>
          <w:sz w:val="26"/>
          <w:szCs w:val="26"/>
        </w:rPr>
        <w:t>.</w:t>
      </w:r>
      <w:r w:rsidR="00124295">
        <w:rPr>
          <w:sz w:val="26"/>
          <w:szCs w:val="26"/>
        </w:rPr>
        <w:t>10</w:t>
      </w:r>
      <w:r w:rsidR="00B91DCD" w:rsidRPr="006D22E9">
        <w:rPr>
          <w:sz w:val="26"/>
          <w:szCs w:val="26"/>
        </w:rPr>
        <w:t>.</w:t>
      </w:r>
      <w:r w:rsidR="00E709B8" w:rsidRPr="006D22E9">
        <w:rPr>
          <w:sz w:val="26"/>
          <w:szCs w:val="26"/>
        </w:rPr>
        <w:t>201</w:t>
      </w:r>
      <w:r w:rsidR="00AD5FE8" w:rsidRPr="006D22E9">
        <w:rPr>
          <w:sz w:val="26"/>
          <w:szCs w:val="26"/>
        </w:rPr>
        <w:t>6</w:t>
      </w:r>
      <w:r w:rsidR="00E709B8" w:rsidRPr="006D22E9">
        <w:rPr>
          <w:sz w:val="26"/>
          <w:szCs w:val="26"/>
        </w:rPr>
        <w:t xml:space="preserve"> по </w:t>
      </w:r>
      <w:r w:rsidR="00B11A74">
        <w:rPr>
          <w:sz w:val="26"/>
          <w:szCs w:val="26"/>
        </w:rPr>
        <w:t>0</w:t>
      </w:r>
      <w:r w:rsidR="00BA0658">
        <w:rPr>
          <w:sz w:val="26"/>
          <w:szCs w:val="26"/>
        </w:rPr>
        <w:t>7</w:t>
      </w:r>
      <w:r w:rsidR="00E10202" w:rsidRPr="006D22E9">
        <w:rPr>
          <w:sz w:val="26"/>
          <w:szCs w:val="26"/>
        </w:rPr>
        <w:t>.</w:t>
      </w:r>
      <w:r w:rsidR="00B11A74">
        <w:rPr>
          <w:sz w:val="26"/>
          <w:szCs w:val="26"/>
        </w:rPr>
        <w:t>11</w:t>
      </w:r>
      <w:r w:rsidR="00E10202" w:rsidRPr="006D22E9">
        <w:rPr>
          <w:sz w:val="26"/>
          <w:szCs w:val="26"/>
        </w:rPr>
        <w:t>.201</w:t>
      </w:r>
      <w:r w:rsidR="00AD5FE8" w:rsidRPr="006D22E9">
        <w:rPr>
          <w:sz w:val="26"/>
          <w:szCs w:val="26"/>
        </w:rPr>
        <w:t>6</w:t>
      </w:r>
      <w:r w:rsidR="00E10202" w:rsidRPr="006D22E9">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BA0658">
        <w:rPr>
          <w:b/>
          <w:i/>
          <w:sz w:val="26"/>
          <w:szCs w:val="26"/>
        </w:rPr>
        <w:t>27</w:t>
      </w:r>
      <w:r w:rsidR="00701A74" w:rsidRPr="0091358E">
        <w:rPr>
          <w:b/>
          <w:i/>
          <w:sz w:val="26"/>
          <w:szCs w:val="26"/>
        </w:rPr>
        <w:t>»</w:t>
      </w:r>
      <w:r w:rsidR="004B4007" w:rsidRPr="0091358E">
        <w:rPr>
          <w:b/>
          <w:i/>
          <w:sz w:val="26"/>
          <w:szCs w:val="26"/>
        </w:rPr>
        <w:t> </w:t>
      </w:r>
      <w:r w:rsidR="00124295">
        <w:rPr>
          <w:b/>
          <w:i/>
          <w:sz w:val="26"/>
          <w:szCs w:val="26"/>
        </w:rPr>
        <w:t>октября</w:t>
      </w:r>
      <w:r w:rsidR="004B4007" w:rsidRPr="0091358E">
        <w:rPr>
          <w:b/>
          <w:i/>
          <w:sz w:val="26"/>
          <w:szCs w:val="26"/>
        </w:rPr>
        <w:t xml:space="preserve"> 201</w:t>
      </w:r>
      <w:r w:rsidR="00AD5FE8" w:rsidRPr="0091358E">
        <w:rPr>
          <w:b/>
          <w:i/>
          <w:sz w:val="26"/>
          <w:szCs w:val="26"/>
        </w:rPr>
        <w:t>6</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11A74">
        <w:rPr>
          <w:b/>
          <w:i/>
          <w:sz w:val="26"/>
          <w:szCs w:val="26"/>
        </w:rPr>
        <w:t>0</w:t>
      </w:r>
      <w:r w:rsidR="00BA0658">
        <w:rPr>
          <w:b/>
          <w:i/>
          <w:sz w:val="26"/>
          <w:szCs w:val="26"/>
        </w:rPr>
        <w:t>7</w:t>
      </w:r>
      <w:r w:rsidR="00D623F2">
        <w:rPr>
          <w:b/>
          <w:i/>
          <w:sz w:val="26"/>
          <w:szCs w:val="26"/>
        </w:rPr>
        <w:t>»</w:t>
      </w:r>
      <w:r w:rsidR="004B4007" w:rsidRPr="0049780E">
        <w:rPr>
          <w:b/>
          <w:i/>
          <w:sz w:val="26"/>
          <w:szCs w:val="26"/>
        </w:rPr>
        <w:t xml:space="preserve"> </w:t>
      </w:r>
      <w:r w:rsidR="00B11A74">
        <w:rPr>
          <w:b/>
          <w:i/>
          <w:sz w:val="26"/>
          <w:szCs w:val="26"/>
        </w:rPr>
        <w:t>ноября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A0658">
        <w:rPr>
          <w:b/>
          <w:i/>
          <w:sz w:val="26"/>
          <w:szCs w:val="26"/>
        </w:rPr>
        <w:t>08</w:t>
      </w:r>
      <w:r w:rsidR="00732CF0">
        <w:rPr>
          <w:b/>
          <w:i/>
          <w:sz w:val="26"/>
          <w:szCs w:val="26"/>
        </w:rPr>
        <w:t>»</w:t>
      </w:r>
      <w:r w:rsidR="00732CF0" w:rsidRPr="0049780E">
        <w:rPr>
          <w:b/>
          <w:i/>
          <w:sz w:val="26"/>
          <w:szCs w:val="26"/>
        </w:rPr>
        <w:t xml:space="preserve"> </w:t>
      </w:r>
      <w:r w:rsidR="00124295">
        <w:rPr>
          <w:b/>
          <w:i/>
          <w:sz w:val="26"/>
          <w:szCs w:val="26"/>
        </w:rPr>
        <w:t>ноября</w:t>
      </w:r>
      <w:r w:rsidR="00732CF0"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A0658">
        <w:rPr>
          <w:sz w:val="26"/>
          <w:szCs w:val="26"/>
        </w:rPr>
        <w:t>02.12</w:t>
      </w:r>
      <w:bookmarkStart w:id="0" w:name="_GoBack"/>
      <w:bookmarkEnd w:id="0"/>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xml:space="preserve">: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39107C"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07C" w:rsidRDefault="0039107C" w:rsidP="0049780E">
      <w:pPr>
        <w:spacing w:after="0" w:line="240" w:lineRule="auto"/>
      </w:pPr>
      <w:r>
        <w:separator/>
      </w:r>
    </w:p>
  </w:endnote>
  <w:endnote w:type="continuationSeparator" w:id="0">
    <w:p w:rsidR="0039107C" w:rsidRDefault="0039107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A065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07C" w:rsidRDefault="0039107C" w:rsidP="0049780E">
      <w:pPr>
        <w:spacing w:after="0" w:line="240" w:lineRule="auto"/>
      </w:pPr>
      <w:r>
        <w:separator/>
      </w:r>
    </w:p>
  </w:footnote>
  <w:footnote w:type="continuationSeparator" w:id="0">
    <w:p w:rsidR="0039107C" w:rsidRDefault="0039107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124295">
      <w:rPr>
        <w:i/>
        <w:sz w:val="18"/>
        <w:szCs w:val="18"/>
      </w:rPr>
      <w:t>8</w:t>
    </w:r>
    <w:r w:rsidR="00065780">
      <w:rPr>
        <w:i/>
        <w:sz w:val="18"/>
        <w:szCs w:val="18"/>
      </w:rPr>
      <w:t>32</w:t>
    </w:r>
    <w:r w:rsidR="0091358E">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22E9"/>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612B3-4578-4D85-B3DB-EA766D75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661</Words>
  <Characters>3769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104</cp:revision>
  <cp:lastPrinted>2016-10-20T07:31:00Z</cp:lastPrinted>
  <dcterms:created xsi:type="dcterms:W3CDTF">2014-11-20T08:24:00Z</dcterms:created>
  <dcterms:modified xsi:type="dcterms:W3CDTF">2016-10-26T23:14:00Z</dcterms:modified>
</cp:coreProperties>
</file>