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510C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35A54">
              <w:rPr>
                <w:rFonts w:ascii="Times New Roman" w:eastAsia="Times New Roman" w:hAnsi="Times New Roman" w:cs="Times New Roman"/>
                <w:b/>
                <w:bCs/>
                <w:sz w:val="26"/>
                <w:szCs w:val="20"/>
                <w:lang w:eastAsia="ru-RU"/>
              </w:rPr>
              <w:t>4</w:t>
            </w:r>
            <w:r w:rsidR="008510CD">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F0EAC">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B11F6">
              <w:rPr>
                <w:b/>
                <w:i/>
                <w:snapToGrid w:val="0"/>
                <w:sz w:val="26"/>
                <w:szCs w:val="26"/>
              </w:rPr>
              <w:t xml:space="preserve">  </w:t>
            </w:r>
            <w:r w:rsidR="00FF0EAC">
              <w:rPr>
                <w:b/>
                <w:i/>
                <w:snapToGrid w:val="0"/>
                <w:sz w:val="26"/>
                <w:szCs w:val="26"/>
              </w:rPr>
              <w:t>733</w:t>
            </w:r>
            <w:r w:rsidR="00AB11F6">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F0EAC">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FF0EAC">
              <w:rPr>
                <w:b/>
                <w:i/>
                <w:snapToGrid w:val="0"/>
                <w:sz w:val="26"/>
                <w:szCs w:val="26"/>
              </w:rPr>
              <w:t>12</w:t>
            </w:r>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B11F6">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8510CD" w:rsidRDefault="00702A87" w:rsidP="008510CD">
      <w:pPr>
        <w:pStyle w:val="a3"/>
        <w:numPr>
          <w:ilvl w:val="0"/>
          <w:numId w:val="2"/>
        </w:numPr>
        <w:tabs>
          <w:tab w:val="left" w:pos="567"/>
        </w:tabs>
        <w:spacing w:before="0" w:line="240" w:lineRule="auto"/>
        <w:ind w:left="0" w:firstLine="360"/>
        <w:rPr>
          <w:bCs/>
          <w:snapToGrid w:val="0"/>
          <w:sz w:val="26"/>
          <w:szCs w:val="26"/>
        </w:rPr>
      </w:pPr>
      <w:r w:rsidRPr="00631FB9">
        <w:rPr>
          <w:snapToGrid w:val="0"/>
          <w:sz w:val="26"/>
          <w:szCs w:val="26"/>
          <w:u w:val="single"/>
        </w:rPr>
        <w:t xml:space="preserve">Способ и </w:t>
      </w:r>
      <w:r w:rsidRPr="008510CD">
        <w:rPr>
          <w:snapToGrid w:val="0"/>
          <w:sz w:val="26"/>
          <w:szCs w:val="26"/>
          <w:u w:val="single"/>
        </w:rPr>
        <w:t>предмет закупки</w:t>
      </w:r>
      <w:r w:rsidRPr="008510CD">
        <w:rPr>
          <w:sz w:val="26"/>
          <w:szCs w:val="26"/>
          <w:u w:val="single"/>
        </w:rPr>
        <w:t>:</w:t>
      </w:r>
      <w:r w:rsidRPr="008510CD">
        <w:rPr>
          <w:sz w:val="26"/>
          <w:szCs w:val="26"/>
        </w:rPr>
        <w:t xml:space="preserve"> </w:t>
      </w:r>
      <w:r w:rsidR="004B4007" w:rsidRPr="008510CD">
        <w:rPr>
          <w:sz w:val="26"/>
          <w:szCs w:val="26"/>
        </w:rPr>
        <w:t xml:space="preserve">открытый электронный </w:t>
      </w:r>
      <w:r w:rsidR="00E10202" w:rsidRPr="008510CD">
        <w:rPr>
          <w:sz w:val="26"/>
          <w:szCs w:val="26"/>
        </w:rPr>
        <w:t xml:space="preserve">запрос </w:t>
      </w:r>
      <w:r w:rsidR="00B46DDB" w:rsidRPr="008510CD">
        <w:rPr>
          <w:sz w:val="26"/>
          <w:szCs w:val="26"/>
        </w:rPr>
        <w:t>цен</w:t>
      </w:r>
      <w:r w:rsidR="004B4007" w:rsidRPr="008510CD">
        <w:rPr>
          <w:sz w:val="26"/>
          <w:szCs w:val="26"/>
        </w:rPr>
        <w:t xml:space="preserve"> (</w:t>
      </w:r>
      <w:r w:rsidR="004B4007" w:rsidRPr="008510CD">
        <w:rPr>
          <w:sz w:val="26"/>
          <w:szCs w:val="26"/>
          <w:lang w:val="en-US"/>
        </w:rPr>
        <w:t>b</w:t>
      </w:r>
      <w:r w:rsidR="004B4007" w:rsidRPr="008510CD">
        <w:rPr>
          <w:sz w:val="26"/>
          <w:szCs w:val="26"/>
        </w:rPr>
        <w:t>2</w:t>
      </w:r>
      <w:r w:rsidR="004B4007" w:rsidRPr="008510CD">
        <w:rPr>
          <w:sz w:val="26"/>
          <w:szCs w:val="26"/>
          <w:lang w:val="en-US"/>
        </w:rPr>
        <w:t>b</w:t>
      </w:r>
      <w:r w:rsidR="004B4007" w:rsidRPr="008510CD">
        <w:rPr>
          <w:sz w:val="26"/>
          <w:szCs w:val="26"/>
        </w:rPr>
        <w:t>-</w:t>
      </w:r>
      <w:proofErr w:type="spellStart"/>
      <w:r w:rsidR="004B4007" w:rsidRPr="008510CD">
        <w:rPr>
          <w:sz w:val="26"/>
          <w:szCs w:val="26"/>
          <w:lang w:val="en-US"/>
        </w:rPr>
        <w:t>energo</w:t>
      </w:r>
      <w:proofErr w:type="spellEnd"/>
      <w:r w:rsidR="004B4007" w:rsidRPr="008510CD">
        <w:rPr>
          <w:sz w:val="26"/>
          <w:szCs w:val="26"/>
        </w:rPr>
        <w:t>.</w:t>
      </w:r>
      <w:proofErr w:type="spellStart"/>
      <w:r w:rsidR="004B4007" w:rsidRPr="008510CD">
        <w:rPr>
          <w:sz w:val="26"/>
          <w:szCs w:val="26"/>
          <w:lang w:val="en-US"/>
        </w:rPr>
        <w:t>ru</w:t>
      </w:r>
      <w:proofErr w:type="spellEnd"/>
      <w:r w:rsidR="00AD5FE8" w:rsidRPr="008510CD">
        <w:rPr>
          <w:sz w:val="26"/>
          <w:szCs w:val="26"/>
        </w:rPr>
        <w:t xml:space="preserve">): </w:t>
      </w:r>
      <w:r w:rsidR="008510CD" w:rsidRPr="008510CD">
        <w:rPr>
          <w:b/>
          <w:bCs/>
          <w:i/>
          <w:iCs/>
          <w:sz w:val="26"/>
          <w:szCs w:val="26"/>
        </w:rPr>
        <w:t xml:space="preserve">Мероприятия по строительству и реконструкции для технологического присоединения потребителей до 150 </w:t>
      </w:r>
      <w:r w:rsidR="008510CD" w:rsidRPr="006A121F">
        <w:rPr>
          <w:b/>
          <w:bCs/>
          <w:i/>
          <w:iCs/>
          <w:sz w:val="26"/>
          <w:szCs w:val="26"/>
        </w:rPr>
        <w:t>кВт (в том числе ПИР) на территории</w:t>
      </w:r>
      <w:r w:rsidR="008510CD" w:rsidRPr="008510CD">
        <w:rPr>
          <w:b/>
          <w:bCs/>
          <w:i/>
          <w:iCs/>
          <w:sz w:val="26"/>
          <w:szCs w:val="26"/>
        </w:rPr>
        <w:t xml:space="preserve"> СП "ПЮЭС" и СП "ПЦЭС" филиала «Приморские ЭС» (</w:t>
      </w:r>
      <w:proofErr w:type="spellStart"/>
      <w:r w:rsidR="008510CD" w:rsidRPr="008510CD">
        <w:rPr>
          <w:b/>
          <w:bCs/>
          <w:i/>
          <w:iCs/>
          <w:sz w:val="26"/>
          <w:szCs w:val="26"/>
        </w:rPr>
        <w:t>с</w:t>
      </w:r>
      <w:proofErr w:type="gramStart"/>
      <w:r w:rsidR="008510CD" w:rsidRPr="008510CD">
        <w:rPr>
          <w:b/>
          <w:bCs/>
          <w:i/>
          <w:iCs/>
          <w:sz w:val="26"/>
          <w:szCs w:val="26"/>
        </w:rPr>
        <w:t>.А</w:t>
      </w:r>
      <w:proofErr w:type="gramEnd"/>
      <w:r w:rsidR="008510CD" w:rsidRPr="008510CD">
        <w:rPr>
          <w:b/>
          <w:bCs/>
          <w:i/>
          <w:iCs/>
          <w:sz w:val="26"/>
          <w:szCs w:val="26"/>
        </w:rPr>
        <w:t>ндреевка</w:t>
      </w:r>
      <w:proofErr w:type="spellEnd"/>
      <w:r w:rsidR="008510CD" w:rsidRPr="008510CD">
        <w:rPr>
          <w:b/>
          <w:bCs/>
          <w:i/>
          <w:iCs/>
          <w:sz w:val="26"/>
          <w:szCs w:val="26"/>
        </w:rPr>
        <w:t>)</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bookmarkStart w:id="0" w:name="_GoBack"/>
      <w:bookmarkEnd w:id="0"/>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8510CD">
        <w:rPr>
          <w:b/>
          <w:i/>
          <w:snapToGrid w:val="0"/>
          <w:sz w:val="26"/>
          <w:szCs w:val="26"/>
        </w:rPr>
        <w:t>1 652 740,</w:t>
      </w:r>
      <w:r w:rsidR="008510CD" w:rsidRPr="008510CD">
        <w:rPr>
          <w:b/>
          <w:i/>
          <w:snapToGrid w:val="0"/>
          <w:sz w:val="26"/>
          <w:szCs w:val="26"/>
        </w:rPr>
        <w:t>00</w:t>
      </w:r>
      <w:r w:rsidR="008510CD">
        <w:rPr>
          <w:b/>
          <w:i/>
          <w:snapToGrid w:val="0"/>
          <w:sz w:val="26"/>
          <w:szCs w:val="26"/>
        </w:rPr>
        <w:t xml:space="preserve"> </w:t>
      </w:r>
      <w:r w:rsidR="0091358E" w:rsidRPr="0091358E">
        <w:rPr>
          <w:b/>
          <w:i/>
          <w:snapToGrid w:val="0"/>
          <w:sz w:val="26"/>
          <w:szCs w:val="26"/>
        </w:rPr>
        <w:t xml:space="preserve">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8510CD">
        <w:rPr>
          <w:b/>
          <w:i/>
          <w:snapToGrid w:val="0"/>
          <w:sz w:val="26"/>
          <w:szCs w:val="26"/>
        </w:rPr>
        <w:t>1 950 233,</w:t>
      </w:r>
      <w:r w:rsidR="008510CD" w:rsidRPr="008510CD">
        <w:rPr>
          <w:b/>
          <w:i/>
          <w:snapToGrid w:val="0"/>
          <w:sz w:val="26"/>
          <w:szCs w:val="26"/>
        </w:rPr>
        <w:t>20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AB11F6" w:rsidRPr="00AB11F6">
        <w:rPr>
          <w:b/>
          <w:i/>
          <w:sz w:val="26"/>
          <w:szCs w:val="26"/>
          <w:highlight w:val="yellow"/>
        </w:rPr>
        <w:t>12</w:t>
      </w:r>
      <w:r w:rsidR="00191BA8" w:rsidRPr="00AB11F6">
        <w:rPr>
          <w:b/>
          <w:i/>
          <w:sz w:val="26"/>
          <w:szCs w:val="26"/>
          <w:highlight w:val="yellow"/>
        </w:rPr>
        <w:t>.</w:t>
      </w:r>
      <w:r w:rsidR="00B91DCD" w:rsidRPr="00AB11F6">
        <w:rPr>
          <w:b/>
          <w:i/>
          <w:sz w:val="26"/>
          <w:szCs w:val="26"/>
          <w:highlight w:val="yellow"/>
        </w:rPr>
        <w:t>0</w:t>
      </w:r>
      <w:r w:rsidR="00AB11F6" w:rsidRPr="00AB11F6">
        <w:rPr>
          <w:b/>
          <w:i/>
          <w:sz w:val="26"/>
          <w:szCs w:val="26"/>
          <w:highlight w:val="yellow"/>
        </w:rPr>
        <w:t>9</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8D6F1A">
        <w:rPr>
          <w:b/>
          <w:i/>
          <w:sz w:val="26"/>
          <w:szCs w:val="26"/>
          <w:highlight w:val="yellow"/>
        </w:rPr>
        <w:t>26</w:t>
      </w:r>
      <w:r w:rsidR="00E10202" w:rsidRPr="00AB11F6">
        <w:rPr>
          <w:b/>
          <w:i/>
          <w:sz w:val="26"/>
          <w:szCs w:val="26"/>
          <w:highlight w:val="yellow"/>
        </w:rPr>
        <w:t>.</w:t>
      </w:r>
      <w:r w:rsidR="00D623F2" w:rsidRPr="00AB11F6">
        <w:rPr>
          <w:b/>
          <w:i/>
          <w:sz w:val="26"/>
          <w:szCs w:val="26"/>
          <w:highlight w:val="yellow"/>
        </w:rPr>
        <w:t>0</w:t>
      </w:r>
      <w:r w:rsidR="00732CF0" w:rsidRPr="00AB11F6">
        <w:rPr>
          <w:b/>
          <w:i/>
          <w:sz w:val="26"/>
          <w:szCs w:val="26"/>
          <w:highlight w:val="yellow"/>
        </w:rPr>
        <w:t>9</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3A4327" w:rsidRPr="003A4327">
        <w:rPr>
          <w:b/>
          <w:i/>
          <w:sz w:val="26"/>
          <w:szCs w:val="26"/>
          <w:highlight w:val="yellow"/>
        </w:rPr>
        <w:t xml:space="preserve">сентября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8D6F1A">
        <w:rPr>
          <w:b/>
          <w:i/>
          <w:sz w:val="26"/>
          <w:szCs w:val="26"/>
          <w:highlight w:val="yellow"/>
        </w:rPr>
        <w:t>26</w:t>
      </w:r>
      <w:r w:rsidR="00D623F2" w:rsidRPr="003A4327">
        <w:rPr>
          <w:b/>
          <w:i/>
          <w:sz w:val="26"/>
          <w:szCs w:val="26"/>
          <w:highlight w:val="yellow"/>
        </w:rPr>
        <w:t>»</w:t>
      </w:r>
      <w:r w:rsidR="004B4007" w:rsidRPr="003A4327">
        <w:rPr>
          <w:b/>
          <w:i/>
          <w:sz w:val="26"/>
          <w:szCs w:val="26"/>
          <w:highlight w:val="yellow"/>
        </w:rPr>
        <w:t xml:space="preserve"> </w:t>
      </w:r>
      <w:r w:rsidR="00732CF0" w:rsidRPr="003A4327">
        <w:rPr>
          <w:b/>
          <w:i/>
          <w:sz w:val="26"/>
          <w:szCs w:val="26"/>
          <w:highlight w:val="yellow"/>
        </w:rPr>
        <w:t>сентября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3A4327" w:rsidRPr="003A4327">
        <w:rPr>
          <w:b/>
          <w:i/>
          <w:sz w:val="26"/>
          <w:szCs w:val="26"/>
          <w:highlight w:val="yellow"/>
        </w:rPr>
        <w:t>2</w:t>
      </w:r>
      <w:r w:rsidR="008D6F1A">
        <w:rPr>
          <w:b/>
          <w:i/>
          <w:sz w:val="26"/>
          <w:szCs w:val="26"/>
          <w:highlight w:val="yellow"/>
        </w:rPr>
        <w:t>7</w:t>
      </w:r>
      <w:r w:rsidR="00732CF0" w:rsidRPr="003A4327">
        <w:rPr>
          <w:b/>
          <w:i/>
          <w:sz w:val="26"/>
          <w:szCs w:val="26"/>
          <w:highlight w:val="yellow"/>
        </w:rPr>
        <w:t xml:space="preserve">» сентября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8D6F1A">
        <w:rPr>
          <w:b/>
          <w:i/>
          <w:sz w:val="26"/>
          <w:szCs w:val="26"/>
          <w:highlight w:val="yellow"/>
        </w:rPr>
        <w:t>27</w:t>
      </w:r>
      <w:r w:rsidR="003A4327" w:rsidRPr="003A4327">
        <w:rPr>
          <w:b/>
          <w:i/>
          <w:sz w:val="26"/>
          <w:szCs w:val="26"/>
          <w:highlight w:val="yellow"/>
        </w:rPr>
        <w:t>.</w:t>
      </w:r>
      <w:r w:rsidRPr="003A4327">
        <w:rPr>
          <w:b/>
          <w:i/>
          <w:sz w:val="26"/>
          <w:szCs w:val="26"/>
          <w:highlight w:val="yellow"/>
        </w:rPr>
        <w:t>10</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43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A4327">
        <w:rPr>
          <w:rFonts w:ascii="Times New Roman" w:eastAsia="Times New Roman" w:hAnsi="Times New Roman" w:cs="Times New Roman"/>
          <w:b/>
          <w:i/>
          <w:snapToGrid w:val="0"/>
          <w:sz w:val="28"/>
          <w:szCs w:val="24"/>
          <w:lang w:eastAsia="ru-RU"/>
        </w:rPr>
        <w:t>С.А.Коржов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6B5072"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72" w:rsidRDefault="006B5072" w:rsidP="0049780E">
      <w:pPr>
        <w:spacing w:after="0" w:line="240" w:lineRule="auto"/>
      </w:pPr>
      <w:r>
        <w:separator/>
      </w:r>
    </w:p>
  </w:endnote>
  <w:endnote w:type="continuationSeparator" w:id="0">
    <w:p w:rsidR="006B5072" w:rsidRDefault="006B50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121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72" w:rsidRDefault="006B5072" w:rsidP="0049780E">
      <w:pPr>
        <w:spacing w:after="0" w:line="240" w:lineRule="auto"/>
      </w:pPr>
      <w:r>
        <w:separator/>
      </w:r>
    </w:p>
  </w:footnote>
  <w:footnote w:type="continuationSeparator" w:id="0">
    <w:p w:rsidR="006B5072" w:rsidRDefault="006B50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335A54">
      <w:rPr>
        <w:i/>
        <w:sz w:val="18"/>
        <w:szCs w:val="18"/>
      </w:rPr>
      <w:t>4</w:t>
    </w:r>
    <w:r w:rsidR="008D6F1A">
      <w:rPr>
        <w:i/>
        <w:sz w:val="18"/>
        <w:szCs w:val="18"/>
      </w:rPr>
      <w:t>8</w:t>
    </w:r>
    <w:r w:rsidR="008B634F">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4F84"/>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F53"/>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121F"/>
    <w:rsid w:val="006A34FE"/>
    <w:rsid w:val="006A4F8B"/>
    <w:rsid w:val="006B2C23"/>
    <w:rsid w:val="006B5072"/>
    <w:rsid w:val="006B5298"/>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0CD"/>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6F1A"/>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0EA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F669-6BD1-4D09-BDBF-DFE358A8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103</cp:revision>
  <cp:lastPrinted>2016-09-08T02:13:00Z</cp:lastPrinted>
  <dcterms:created xsi:type="dcterms:W3CDTF">2014-11-20T08:24:00Z</dcterms:created>
  <dcterms:modified xsi:type="dcterms:W3CDTF">2016-09-12T02:30:00Z</dcterms:modified>
</cp:coreProperties>
</file>