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256F3">
        <w:rPr>
          <w:b/>
          <w:bCs/>
          <w:sz w:val="36"/>
          <w:szCs w:val="36"/>
        </w:rPr>
        <w:t>671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7256F3" w:rsidRPr="007F39AB" w:rsidRDefault="007256F3" w:rsidP="002B715A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8B056A">
        <w:rPr>
          <w:b/>
          <w:i/>
          <w:sz w:val="26"/>
          <w:szCs w:val="26"/>
        </w:rPr>
        <w:t>«Ремонт грузоподъемных механизмов» филиала</w:t>
      </w:r>
      <w:r w:rsidRPr="00697B2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ПЭС</w:t>
      </w:r>
    </w:p>
    <w:p w:rsidR="007256F3" w:rsidRPr="00050698" w:rsidRDefault="007256F3" w:rsidP="007256F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05069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1037</w:t>
      </w:r>
      <w:r w:rsidRPr="0005069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повторно </w:t>
      </w:r>
      <w:r w:rsidRPr="00050698">
        <w:rPr>
          <w:b/>
          <w:bCs/>
          <w:sz w:val="26"/>
          <w:szCs w:val="26"/>
        </w:rPr>
        <w:t>раздел 1.1.  ГКПЗ 2016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256F3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августа</w:t>
            </w:r>
            <w:bookmarkStart w:id="2" w:name="_GoBack"/>
            <w:bookmarkEnd w:id="2"/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7256F3">
        <w:rPr>
          <w:rFonts w:ascii="Times New Roman" w:hAnsi="Times New Roman" w:cs="Times New Roman"/>
          <w:sz w:val="24"/>
        </w:rPr>
        <w:t>1603845330</w:t>
      </w:r>
      <w:r w:rsidR="00B3517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C2944" w:rsidRDefault="009C2944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C2944" w:rsidRDefault="009C2944" w:rsidP="00256F45">
      <w:pPr>
        <w:spacing w:line="240" w:lineRule="auto"/>
        <w:ind w:firstLine="0"/>
        <w:rPr>
          <w:b/>
          <w:sz w:val="24"/>
          <w:szCs w:val="24"/>
        </w:rPr>
      </w:pPr>
    </w:p>
    <w:p w:rsidR="007256F3" w:rsidRDefault="007256F3" w:rsidP="007256F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7256F3" w:rsidRPr="00EF2739" w:rsidRDefault="007256F3" w:rsidP="007256F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256F3" w:rsidRDefault="007256F3" w:rsidP="007256F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7256F3" w:rsidRPr="00565389" w:rsidRDefault="007256F3" w:rsidP="007256F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977"/>
        <w:gridCol w:w="2409"/>
      </w:tblGrid>
      <w:tr w:rsidR="007256F3" w:rsidRPr="000A692E" w:rsidTr="002B715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6F3" w:rsidRPr="000A692E" w:rsidRDefault="007256F3" w:rsidP="002B715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256F3" w:rsidRPr="000A692E" w:rsidRDefault="007256F3" w:rsidP="002B715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6F3" w:rsidRPr="000A692E" w:rsidRDefault="007256F3" w:rsidP="002B715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6F3" w:rsidRPr="000A692E" w:rsidRDefault="007256F3" w:rsidP="002B715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56F3" w:rsidRPr="000A692E" w:rsidRDefault="007256F3" w:rsidP="002B715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256F3" w:rsidRPr="000A692E" w:rsidTr="002B71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6F3" w:rsidRPr="007B572C" w:rsidRDefault="007256F3" w:rsidP="002B71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6F3" w:rsidRPr="00BF0282" w:rsidRDefault="007256F3" w:rsidP="002B71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>ООО "ПМНУ "</w:t>
            </w:r>
            <w:proofErr w:type="spellStart"/>
            <w:r w:rsidRPr="00BF0282">
              <w:rPr>
                <w:sz w:val="24"/>
                <w:szCs w:val="24"/>
              </w:rPr>
              <w:t>Приморэнергоуголь</w:t>
            </w:r>
            <w:proofErr w:type="spellEnd"/>
            <w:r w:rsidRPr="00BF0282">
              <w:rPr>
                <w:sz w:val="24"/>
                <w:szCs w:val="24"/>
              </w:rPr>
              <w:t>" (692760, Россия, Приморский край, г. Артём, ул. Фрунзе, д. 29)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6F3" w:rsidRPr="00BF0282" w:rsidRDefault="007256F3" w:rsidP="002B71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b/>
                <w:sz w:val="24"/>
                <w:szCs w:val="24"/>
              </w:rPr>
              <w:t>639 000,00</w:t>
            </w:r>
            <w:r w:rsidRPr="00BF028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6F3" w:rsidRPr="00FF3D74" w:rsidRDefault="007256F3" w:rsidP="002B715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7256F3" w:rsidRPr="000A692E" w:rsidTr="002B71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6F3" w:rsidRPr="007B572C" w:rsidRDefault="007256F3" w:rsidP="002B71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6F3" w:rsidRPr="00BF0282" w:rsidRDefault="007256F3" w:rsidP="002B715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F0282">
              <w:rPr>
                <w:sz w:val="24"/>
                <w:szCs w:val="24"/>
              </w:rPr>
              <w:t xml:space="preserve">ООО "АЛЬТАИР - А" (690001, Россия, Приморский край, г. Владивосток, ул. </w:t>
            </w:r>
            <w:proofErr w:type="spellStart"/>
            <w:r w:rsidRPr="00BF0282">
              <w:rPr>
                <w:sz w:val="24"/>
                <w:szCs w:val="24"/>
              </w:rPr>
              <w:t>Светланская</w:t>
            </w:r>
            <w:proofErr w:type="spellEnd"/>
            <w:r w:rsidRPr="00BF0282">
              <w:rPr>
                <w:sz w:val="24"/>
                <w:szCs w:val="24"/>
              </w:rPr>
              <w:t>, д. 83, оф. 26)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6F3" w:rsidRPr="00BF0282" w:rsidRDefault="007256F3" w:rsidP="002B71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 xml:space="preserve">759 920,00 руб. (цена без НДС: </w:t>
            </w:r>
            <w:r w:rsidRPr="00BF0282">
              <w:rPr>
                <w:b/>
                <w:sz w:val="24"/>
                <w:szCs w:val="24"/>
              </w:rPr>
              <w:t>644 000,00</w:t>
            </w:r>
            <w:r w:rsidRPr="00BF0282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6F3" w:rsidRPr="00FF3D74" w:rsidRDefault="007256F3" w:rsidP="002B715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7256F3" w:rsidRDefault="007256F3" w:rsidP="007256F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56F3" w:rsidRDefault="007256F3" w:rsidP="007256F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7256F3" w:rsidRDefault="007256F3" w:rsidP="007256F3">
      <w:pPr>
        <w:tabs>
          <w:tab w:val="left" w:pos="1995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7256F3" w:rsidRPr="00565389" w:rsidRDefault="007256F3" w:rsidP="007256F3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409"/>
        <w:gridCol w:w="2268"/>
      </w:tblGrid>
      <w:tr w:rsidR="007256F3" w:rsidRPr="00963757" w:rsidTr="002B71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F3" w:rsidRPr="00963757" w:rsidRDefault="007256F3" w:rsidP="002B715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F3" w:rsidRPr="00963757" w:rsidRDefault="007256F3" w:rsidP="002B715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F3" w:rsidRPr="00963757" w:rsidRDefault="007256F3" w:rsidP="002B715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F3" w:rsidRPr="00963757" w:rsidRDefault="007256F3" w:rsidP="002B715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7256F3" w:rsidRPr="0059439E" w:rsidTr="002B71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F3" w:rsidRPr="00A967F1" w:rsidRDefault="007256F3" w:rsidP="002B715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3" w:rsidRPr="00BF0282" w:rsidRDefault="007256F3" w:rsidP="002B71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>ООО "ПМНУ "</w:t>
            </w:r>
            <w:proofErr w:type="spellStart"/>
            <w:r w:rsidRPr="00BF0282">
              <w:rPr>
                <w:sz w:val="24"/>
                <w:szCs w:val="24"/>
              </w:rPr>
              <w:t>Приморэнергоуголь</w:t>
            </w:r>
            <w:proofErr w:type="spellEnd"/>
            <w:r w:rsidRPr="00BF0282">
              <w:rPr>
                <w:sz w:val="24"/>
                <w:szCs w:val="24"/>
              </w:rPr>
              <w:t>" (692760, Россия, Приморский край, г. Артём, ул. Фрунзе, д. 29)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3" w:rsidRPr="00BF0282" w:rsidRDefault="007256F3" w:rsidP="002B71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b/>
                <w:sz w:val="24"/>
                <w:szCs w:val="24"/>
              </w:rPr>
              <w:t>639 000,00</w:t>
            </w:r>
            <w:r w:rsidRPr="00BF028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3" w:rsidRPr="00BF0282" w:rsidRDefault="007256F3" w:rsidP="002B71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b/>
                <w:sz w:val="24"/>
                <w:szCs w:val="24"/>
              </w:rPr>
              <w:t>639 000,00</w:t>
            </w:r>
            <w:r w:rsidRPr="00BF0282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256F3" w:rsidRPr="0059439E" w:rsidTr="002B71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3" w:rsidRPr="00A967F1" w:rsidRDefault="007256F3" w:rsidP="002B715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3" w:rsidRPr="00BF0282" w:rsidRDefault="007256F3" w:rsidP="002B715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F0282">
              <w:rPr>
                <w:sz w:val="24"/>
                <w:szCs w:val="24"/>
              </w:rPr>
              <w:t xml:space="preserve">ООО "АЛЬТАИР - А" (690001, Россия, Приморский край, г. Владивосток, ул. </w:t>
            </w:r>
            <w:proofErr w:type="spellStart"/>
            <w:r w:rsidRPr="00BF0282">
              <w:rPr>
                <w:sz w:val="24"/>
                <w:szCs w:val="24"/>
              </w:rPr>
              <w:t>Светланская</w:t>
            </w:r>
            <w:proofErr w:type="spellEnd"/>
            <w:r w:rsidRPr="00BF0282">
              <w:rPr>
                <w:sz w:val="24"/>
                <w:szCs w:val="24"/>
              </w:rPr>
              <w:t>, д. 83, оф. 26)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3" w:rsidRPr="00BF0282" w:rsidRDefault="007256F3" w:rsidP="002B71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 xml:space="preserve">759 920,00 руб. (цена без НДС: </w:t>
            </w:r>
            <w:r w:rsidRPr="00BF0282">
              <w:rPr>
                <w:b/>
                <w:sz w:val="24"/>
                <w:szCs w:val="24"/>
              </w:rPr>
              <w:t>644 000,00</w:t>
            </w:r>
            <w:r w:rsidRPr="00BF0282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3" w:rsidRPr="00BF0282" w:rsidRDefault="007256F3" w:rsidP="002B71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 xml:space="preserve">759 920,00 руб. (цена без НДС: </w:t>
            </w:r>
            <w:r w:rsidRPr="00BF0282">
              <w:rPr>
                <w:b/>
                <w:sz w:val="24"/>
                <w:szCs w:val="24"/>
              </w:rPr>
              <w:t>644 000,00</w:t>
            </w:r>
            <w:r w:rsidRPr="00BF0282">
              <w:rPr>
                <w:sz w:val="24"/>
                <w:szCs w:val="24"/>
              </w:rPr>
              <w:t> руб.)</w:t>
            </w:r>
          </w:p>
        </w:tc>
      </w:tr>
    </w:tbl>
    <w:p w:rsidR="007256F3" w:rsidRDefault="007256F3" w:rsidP="007256F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256F3" w:rsidRDefault="007256F3" w:rsidP="007256F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256F3" w:rsidRPr="00F631BE" w:rsidRDefault="007256F3" w:rsidP="007256F3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7256F3" w:rsidRPr="007A283A" w:rsidRDefault="007256F3" w:rsidP="007256F3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4"/>
        </w:rPr>
        <w:t xml:space="preserve"> 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D8527E">
        <w:rPr>
          <w:b/>
          <w:i/>
          <w:sz w:val="24"/>
        </w:rPr>
        <w:t xml:space="preserve">3 545 230,00 </w:t>
      </w:r>
      <w:r w:rsidRPr="00D8527E">
        <w:rPr>
          <w:sz w:val="24"/>
        </w:rPr>
        <w:t xml:space="preserve">руб. без учета НДС; </w:t>
      </w:r>
      <w:r w:rsidRPr="00D8527E">
        <w:rPr>
          <w:b/>
          <w:i/>
          <w:sz w:val="24"/>
        </w:rPr>
        <w:t xml:space="preserve">4 183 371,40 </w:t>
      </w:r>
      <w:r w:rsidRPr="00D8527E">
        <w:rPr>
          <w:sz w:val="24"/>
        </w:rPr>
        <w:t>руб. с учетом НДС</w:t>
      </w:r>
    </w:p>
    <w:p w:rsidR="007256F3" w:rsidRDefault="007256F3" w:rsidP="007256F3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2 П</w:t>
      </w:r>
      <w:r w:rsidRPr="000A1184">
        <w:rPr>
          <w:sz w:val="24"/>
          <w:szCs w:val="24"/>
        </w:rPr>
        <w:t xml:space="preserve">ризнать победителем запроса </w:t>
      </w:r>
      <w:r>
        <w:rPr>
          <w:sz w:val="24"/>
          <w:szCs w:val="24"/>
        </w:rPr>
        <w:t xml:space="preserve">предложений на право заключения договора на выполнение работ </w:t>
      </w:r>
      <w:r w:rsidRPr="00E61432">
        <w:rPr>
          <w:b/>
          <w:i/>
          <w:sz w:val="24"/>
        </w:rPr>
        <w:t xml:space="preserve">«Капитальный ремонт </w:t>
      </w:r>
      <w:proofErr w:type="gramStart"/>
      <w:r w:rsidRPr="00E61432">
        <w:rPr>
          <w:b/>
          <w:i/>
          <w:sz w:val="24"/>
        </w:rPr>
        <w:t>ВЛ</w:t>
      </w:r>
      <w:proofErr w:type="gramEnd"/>
      <w:r w:rsidRPr="00E61432">
        <w:rPr>
          <w:b/>
          <w:i/>
          <w:sz w:val="24"/>
        </w:rPr>
        <w:t xml:space="preserve"> 6кВ Ф-2 ПС Белая Гора» </w:t>
      </w:r>
      <w:r w:rsidRPr="00E61432">
        <w:rPr>
          <w:sz w:val="24"/>
        </w:rPr>
        <w:t xml:space="preserve">для нужд филиала АО «ДРСК» «Хабаровские электрические сети» </w:t>
      </w:r>
      <w:r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823776">
        <w:rPr>
          <w:b/>
          <w:sz w:val="24"/>
          <w:szCs w:val="24"/>
        </w:rPr>
        <w:t>ООО "ПМНУ "</w:t>
      </w:r>
      <w:proofErr w:type="spellStart"/>
      <w:r w:rsidRPr="00823776">
        <w:rPr>
          <w:b/>
          <w:sz w:val="24"/>
          <w:szCs w:val="24"/>
        </w:rPr>
        <w:t>Приморэнергоуголь</w:t>
      </w:r>
      <w:proofErr w:type="spellEnd"/>
      <w:r w:rsidRPr="00823776">
        <w:rPr>
          <w:b/>
          <w:sz w:val="24"/>
          <w:szCs w:val="24"/>
        </w:rPr>
        <w:t xml:space="preserve">" </w:t>
      </w:r>
      <w:r w:rsidRPr="00BF0282">
        <w:rPr>
          <w:sz w:val="24"/>
          <w:szCs w:val="24"/>
        </w:rPr>
        <w:t>(692760, Россия, Приморский край, г. Артём, ул. Фрунзе, д. 29)</w:t>
      </w:r>
      <w:r w:rsidRPr="00007AD6">
        <w:rPr>
          <w:b/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BF0282">
        <w:rPr>
          <w:b/>
          <w:sz w:val="24"/>
          <w:szCs w:val="24"/>
        </w:rPr>
        <w:t>639 000,00</w:t>
      </w:r>
      <w:r w:rsidRPr="00BF0282">
        <w:rPr>
          <w:sz w:val="24"/>
          <w:szCs w:val="24"/>
        </w:rPr>
        <w:t> руб. (НДС не облагается)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15.08.2016 – 23.12.2016 г. 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Срок действия оферты до 17.10.2016 г.</w:t>
      </w:r>
    </w:p>
    <w:p w:rsidR="007256F3" w:rsidRPr="0073493F" w:rsidRDefault="007256F3" w:rsidP="007256F3">
      <w:pPr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F73018" w:rsidRDefault="00F73018" w:rsidP="00F73018">
      <w:pPr>
        <w:spacing w:line="240" w:lineRule="auto"/>
        <w:rPr>
          <w:snapToGrid/>
          <w:sz w:val="24"/>
          <w:szCs w:val="24"/>
        </w:rPr>
      </w:pPr>
    </w:p>
    <w:p w:rsidR="00707317" w:rsidRDefault="00707317" w:rsidP="00707317">
      <w:pPr>
        <w:spacing w:line="240" w:lineRule="auto"/>
        <w:rPr>
          <w:b/>
          <w:spacing w:val="4"/>
          <w:sz w:val="24"/>
          <w:szCs w:val="26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7256F3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3D" w:rsidRDefault="009E2B3D" w:rsidP="00355095">
      <w:pPr>
        <w:spacing w:line="240" w:lineRule="auto"/>
      </w:pPr>
      <w:r>
        <w:separator/>
      </w:r>
    </w:p>
  </w:endnote>
  <w:endnote w:type="continuationSeparator" w:id="0">
    <w:p w:rsidR="009E2B3D" w:rsidRDefault="009E2B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56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56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3D" w:rsidRDefault="009E2B3D" w:rsidP="00355095">
      <w:pPr>
        <w:spacing w:line="240" w:lineRule="auto"/>
      </w:pPr>
      <w:r>
        <w:separator/>
      </w:r>
    </w:p>
  </w:footnote>
  <w:footnote w:type="continuationSeparator" w:id="0">
    <w:p w:rsidR="009E2B3D" w:rsidRDefault="009E2B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256F3">
      <w:rPr>
        <w:i/>
        <w:sz w:val="20"/>
      </w:rPr>
      <w:t>103</w:t>
    </w:r>
    <w:r w:rsidR="009C2944">
      <w:rPr>
        <w:i/>
        <w:sz w:val="20"/>
      </w:rPr>
      <w:t>7</w:t>
    </w:r>
    <w:r w:rsidR="009B1B2D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0CD4981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0105"/>
    <w:rsid w:val="00073B6A"/>
    <w:rsid w:val="00077DB4"/>
    <w:rsid w:val="0008004B"/>
    <w:rsid w:val="000844DE"/>
    <w:rsid w:val="000911D3"/>
    <w:rsid w:val="00091988"/>
    <w:rsid w:val="0009662B"/>
    <w:rsid w:val="000A19B1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93F71"/>
    <w:rsid w:val="001A13B1"/>
    <w:rsid w:val="001A7DE2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74DF1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56F3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1B2D"/>
    <w:rsid w:val="009B5E6E"/>
    <w:rsid w:val="009C2944"/>
    <w:rsid w:val="009C3F02"/>
    <w:rsid w:val="009C637C"/>
    <w:rsid w:val="009D2032"/>
    <w:rsid w:val="009D31B9"/>
    <w:rsid w:val="009E08D4"/>
    <w:rsid w:val="009E29F9"/>
    <w:rsid w:val="009E2B3D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3F0A"/>
    <w:rsid w:val="00B35174"/>
    <w:rsid w:val="00B36B8E"/>
    <w:rsid w:val="00B36C9E"/>
    <w:rsid w:val="00B42A84"/>
    <w:rsid w:val="00B46BA5"/>
    <w:rsid w:val="00B47E5E"/>
    <w:rsid w:val="00B54AEB"/>
    <w:rsid w:val="00B54E84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0CD4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97F01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07CDF"/>
    <w:rsid w:val="00E13CFF"/>
    <w:rsid w:val="00E219CC"/>
    <w:rsid w:val="00E240C2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A31ED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1189-912D-442B-BA87-0EA8DBA5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82</cp:revision>
  <cp:lastPrinted>2016-08-01T01:42:00Z</cp:lastPrinted>
  <dcterms:created xsi:type="dcterms:W3CDTF">2015-03-25T00:17:00Z</dcterms:created>
  <dcterms:modified xsi:type="dcterms:W3CDTF">2016-08-01T02:05:00Z</dcterms:modified>
</cp:coreProperties>
</file>