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13AB2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3A404E">
        <w:rPr>
          <w:rFonts w:cs="Arial"/>
          <w:b/>
          <w:bCs/>
          <w:iCs/>
          <w:snapToGrid/>
          <w:spacing w:val="40"/>
          <w:sz w:val="36"/>
          <w:szCs w:val="36"/>
        </w:rPr>
        <w:t>90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3A404E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70615F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>аукциону на право заключения договора</w:t>
      </w:r>
      <w:r w:rsidR="003A404E" w:rsidRPr="003A404E">
        <w:rPr>
          <w:b/>
          <w:bCs/>
          <w:szCs w:val="28"/>
        </w:rPr>
        <w:t xml:space="preserve"> </w:t>
      </w:r>
      <w:r w:rsidR="003A404E">
        <w:rPr>
          <w:b/>
          <w:bCs/>
          <w:szCs w:val="28"/>
        </w:rPr>
        <w:t xml:space="preserve">поставки: </w:t>
      </w:r>
      <w:r w:rsidR="003A404E">
        <w:rPr>
          <w:b/>
          <w:bCs/>
          <w:i/>
          <w:iCs/>
          <w:snapToGrid w:val="0"/>
          <w:szCs w:val="28"/>
        </w:rPr>
        <w:t xml:space="preserve">Силовые трансформаторы </w:t>
      </w:r>
      <w:r w:rsidR="003A404E">
        <w:rPr>
          <w:b/>
          <w:bCs/>
          <w:szCs w:val="28"/>
        </w:rPr>
        <w:t>закупка 2637</w:t>
      </w:r>
      <w:r w:rsidR="003A404E">
        <w:rPr>
          <w:b/>
          <w:bCs/>
          <w:i/>
          <w:iCs/>
          <w:snapToGrid w:val="0"/>
          <w:szCs w:val="28"/>
        </w:rPr>
        <w:t xml:space="preserve"> </w:t>
      </w:r>
      <w:r w:rsidR="003A404E">
        <w:rPr>
          <w:b/>
          <w:bCs/>
          <w:szCs w:val="28"/>
        </w:rPr>
        <w:t xml:space="preserve"> раздел 2.1.2</w:t>
      </w:r>
      <w:r w:rsidR="0070615F" w:rsidRPr="0021537E">
        <w:rPr>
          <w:b/>
          <w:bCs/>
          <w:szCs w:val="28"/>
        </w:rPr>
        <w:t xml:space="preserve">.  </w:t>
      </w:r>
      <w:r w:rsidR="00A002C5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32D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32DC2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04E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A404E" w:rsidRDefault="003A404E" w:rsidP="003A40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  <w:bookmarkStart w:id="2" w:name="_GoBack"/>
      <w:bookmarkEnd w:id="2"/>
    </w:p>
    <w:p w:rsidR="003A404E" w:rsidRDefault="003A404E" w:rsidP="003A40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«Сименс Трансформаторы»</w:t>
      </w:r>
    </w:p>
    <w:p w:rsidR="003A404E" w:rsidRDefault="003A404E" w:rsidP="003A40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«Уральский энергетический союз»</w:t>
      </w:r>
    </w:p>
    <w:p w:rsidR="003A404E" w:rsidRDefault="003A404E" w:rsidP="003A40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АО «Группа «</w:t>
      </w:r>
      <w:proofErr w:type="spellStart"/>
      <w:r>
        <w:rPr>
          <w:bCs/>
          <w:i/>
          <w:iCs/>
          <w:sz w:val="26"/>
          <w:szCs w:val="26"/>
        </w:rPr>
        <w:t>СвердловЭлектро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3A404E" w:rsidRDefault="003A404E" w:rsidP="003A40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участника ЗАО «НПК </w:t>
      </w:r>
      <w:proofErr w:type="spellStart"/>
      <w:r>
        <w:rPr>
          <w:bCs/>
          <w:i/>
          <w:iCs/>
          <w:sz w:val="26"/>
          <w:szCs w:val="26"/>
        </w:rPr>
        <w:t>Эллирон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3A404E" w:rsidRDefault="003A404E" w:rsidP="003A40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3A404E" w:rsidRDefault="003A404E" w:rsidP="003A40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404E" w:rsidRDefault="003A404E" w:rsidP="003A404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A404E" w:rsidRDefault="003A404E" w:rsidP="003A404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961"/>
      </w:tblGrid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690/МКС-1/1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160 566 000,00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690/МКС-1/2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146 115 060,00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690/МКС-1/3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158 960 340,00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690/МКС-1/4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160 566 000,00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690/МКС-1/5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160 566 000,00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690/МКС-1/6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159 763 170,00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 690/МКС-1/7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160 566 000,00</w:t>
            </w:r>
          </w:p>
        </w:tc>
      </w:tr>
      <w:tr w:rsidR="003A404E" w:rsidTr="003A404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  690/МКС-1/8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147 720 720,00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613AB2" w:rsidRPr="00F870BB" w:rsidRDefault="00613AB2" w:rsidP="00613AB2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F870BB">
        <w:rPr>
          <w:b/>
          <w:bCs/>
          <w:i/>
          <w:iCs/>
          <w:sz w:val="26"/>
          <w:szCs w:val="26"/>
        </w:rPr>
        <w:t>ВОПРОС № 2. Об отклонении заявки участника закупки</w:t>
      </w:r>
      <w:r w:rsidR="0070615F">
        <w:rPr>
          <w:b/>
          <w:bCs/>
          <w:i/>
          <w:iCs/>
          <w:sz w:val="26"/>
          <w:szCs w:val="26"/>
        </w:rPr>
        <w:t xml:space="preserve"> </w:t>
      </w:r>
      <w:r w:rsidR="003A404E" w:rsidRPr="00545DF8">
        <w:rPr>
          <w:b/>
          <w:bCs/>
          <w:i/>
          <w:iCs/>
          <w:sz w:val="26"/>
          <w:szCs w:val="26"/>
        </w:rPr>
        <w:t>ООО «Сименс Трансформаторы</w:t>
      </w:r>
      <w:r w:rsidR="0070615F">
        <w:rPr>
          <w:b/>
          <w:bCs/>
          <w:i/>
          <w:iCs/>
          <w:sz w:val="26"/>
          <w:szCs w:val="26"/>
        </w:rPr>
        <w:t>»</w:t>
      </w:r>
    </w:p>
    <w:p w:rsidR="003A404E" w:rsidRDefault="003A404E" w:rsidP="003A40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404E" w:rsidRPr="007E0DDC" w:rsidRDefault="003A404E" w:rsidP="003A40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545DF8">
        <w:rPr>
          <w:b/>
          <w:bCs/>
          <w:i/>
          <w:iCs/>
          <w:sz w:val="26"/>
          <w:szCs w:val="26"/>
        </w:rPr>
        <w:t>ООО «Сименс Трансформаторы</w:t>
      </w:r>
      <w:r w:rsidRPr="00FA3BCF">
        <w:rPr>
          <w:b/>
          <w:i/>
          <w:sz w:val="26"/>
          <w:szCs w:val="26"/>
          <w:lang w:eastAsia="en-US"/>
        </w:rPr>
        <w:t xml:space="preserve">» </w:t>
      </w:r>
      <w:r w:rsidRPr="00FA3BCF">
        <w:rPr>
          <w:sz w:val="26"/>
          <w:szCs w:val="26"/>
          <w:lang w:eastAsia="en-US"/>
        </w:rPr>
        <w:t xml:space="preserve">г. </w:t>
      </w:r>
      <w:r w:rsidRPr="00545DF8">
        <w:rPr>
          <w:sz w:val="26"/>
          <w:szCs w:val="26"/>
          <w:lang w:eastAsia="en-US"/>
        </w:rPr>
        <w:t>Воронеж, ул. Солдатское поле, 299</w:t>
      </w:r>
      <w:r>
        <w:rPr>
          <w:sz w:val="26"/>
          <w:szCs w:val="26"/>
          <w:lang w:eastAsia="en-US"/>
        </w:rPr>
        <w:t xml:space="preserve">  </w:t>
      </w:r>
      <w:r w:rsidRPr="008E6B40">
        <w:rPr>
          <w:sz w:val="26"/>
          <w:szCs w:val="26"/>
          <w:lang w:eastAsia="en-US"/>
        </w:rPr>
        <w:t xml:space="preserve"> </w:t>
      </w:r>
      <w:r w:rsidRPr="00F870BB">
        <w:rPr>
          <w:sz w:val="26"/>
          <w:szCs w:val="26"/>
        </w:rPr>
        <w:t xml:space="preserve"> от дальнейшего рассмотрения на основании п. 2.7.2.1. "а"</w:t>
      </w:r>
      <w:r>
        <w:rPr>
          <w:sz w:val="26"/>
          <w:szCs w:val="26"/>
        </w:rPr>
        <w:t>; п. 2.7.2.1. «в»</w:t>
      </w:r>
      <w:r w:rsidRPr="00F87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870BB">
        <w:rPr>
          <w:sz w:val="26"/>
          <w:szCs w:val="26"/>
        </w:rPr>
        <w:t>Документации о закупке</w:t>
      </w:r>
      <w:r>
        <w:rPr>
          <w:sz w:val="26"/>
          <w:szCs w:val="26"/>
        </w:rPr>
        <w:t>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404E" w:rsidTr="00303471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Pr="00FA3BCF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A3BCF">
              <w:rPr>
                <w:bCs/>
                <w:sz w:val="26"/>
                <w:szCs w:val="26"/>
              </w:rPr>
              <w:t xml:space="preserve">Заявка участника не соответствует требованиям Документации о закупке, а именно: </w:t>
            </w:r>
          </w:p>
          <w:p w:rsidR="003A404E" w:rsidRDefault="003A404E" w:rsidP="00303471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23535D">
              <w:rPr>
                <w:sz w:val="26"/>
                <w:szCs w:val="26"/>
              </w:rPr>
              <w:t>в нарушение требований пункта 4.2.13. не представлены</w:t>
            </w:r>
            <w:r>
              <w:rPr>
                <w:sz w:val="26"/>
                <w:szCs w:val="26"/>
              </w:rPr>
              <w:t xml:space="preserve"> </w:t>
            </w:r>
            <w:r w:rsidRPr="00545DF8">
              <w:rPr>
                <w:sz w:val="26"/>
                <w:szCs w:val="26"/>
              </w:rPr>
              <w:t>протоколы испытаний, на основании которых выданы декларации соответствия,  что не соответствует требованиям п. 4.1. Технического задания</w:t>
            </w:r>
          </w:p>
          <w:p w:rsidR="003A404E" w:rsidRDefault="003A404E" w:rsidP="00303471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napToGrid/>
                <w:sz w:val="26"/>
                <w:szCs w:val="26"/>
              </w:rPr>
            </w:pPr>
            <w:r w:rsidRPr="00545DF8">
              <w:rPr>
                <w:snapToGrid/>
                <w:sz w:val="26"/>
                <w:szCs w:val="26"/>
              </w:rPr>
              <w:t xml:space="preserve">не указан срок начала исчисления гарантии на поставляемое </w:t>
            </w:r>
            <w:proofErr w:type="gramStart"/>
            <w:r w:rsidRPr="00545DF8">
              <w:rPr>
                <w:snapToGrid/>
                <w:sz w:val="26"/>
                <w:szCs w:val="26"/>
              </w:rPr>
              <w:t>оборудование</w:t>
            </w:r>
            <w:proofErr w:type="gramEnd"/>
            <w:r>
              <w:rPr>
                <w:snapToGrid/>
                <w:sz w:val="26"/>
                <w:szCs w:val="26"/>
              </w:rPr>
              <w:t xml:space="preserve"> что не соответствует п. 4.3. Технического задания</w:t>
            </w:r>
          </w:p>
          <w:p w:rsidR="003A404E" w:rsidRDefault="003A404E" w:rsidP="00303471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napToGrid/>
                <w:sz w:val="26"/>
                <w:szCs w:val="26"/>
              </w:rPr>
            </w:pPr>
            <w:r w:rsidRPr="00545DF8">
              <w:rPr>
                <w:snapToGrid/>
                <w:sz w:val="26"/>
                <w:szCs w:val="26"/>
              </w:rPr>
              <w:t xml:space="preserve">отсутствует информация о предоставлении гарантии на защиту от коррозии, что не соответствует п. 4.4. Технического задания </w:t>
            </w:r>
            <w:proofErr w:type="gramStart"/>
            <w:r>
              <w:rPr>
                <w:snapToGrid/>
                <w:sz w:val="26"/>
                <w:szCs w:val="26"/>
              </w:rPr>
              <w:t>в</w:t>
            </w:r>
            <w:proofErr w:type="gramEnd"/>
            <w:r>
              <w:rPr>
                <w:snapToGrid/>
                <w:sz w:val="26"/>
                <w:szCs w:val="26"/>
              </w:rPr>
              <w:t xml:space="preserve"> котором установлено требование:</w:t>
            </w:r>
            <w:r w:rsidRPr="00545DF8">
              <w:rPr>
                <w:snapToGrid/>
                <w:sz w:val="26"/>
                <w:szCs w:val="26"/>
              </w:rPr>
              <w:t xml:space="preserve"> "гарантия на защиту от коррозии при отсутствии механических повреждений не менее 10 лет"</w:t>
            </w:r>
          </w:p>
          <w:p w:rsidR="003A404E" w:rsidRPr="00FA3BCF" w:rsidRDefault="003A404E" w:rsidP="00303471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napToGrid/>
                <w:sz w:val="26"/>
                <w:szCs w:val="26"/>
              </w:rPr>
            </w:pPr>
            <w:r w:rsidRPr="00D44734">
              <w:rPr>
                <w:snapToGrid/>
                <w:sz w:val="26"/>
                <w:szCs w:val="26"/>
              </w:rPr>
              <w:t>участником предложен силовой трансформатор ТДН-25000/110 с верхним уровнем разъема бака. Что что не соответствует требованиям п. 17.1 опросного листа № 2 (приложение к техническому заданию) в котором установлено требование - "</w:t>
            </w:r>
            <w:proofErr w:type="gramStart"/>
            <w:r w:rsidRPr="00D44734">
              <w:rPr>
                <w:snapToGrid/>
                <w:sz w:val="26"/>
                <w:szCs w:val="26"/>
              </w:rPr>
              <w:t>нижний</w:t>
            </w:r>
            <w:proofErr w:type="gramEnd"/>
            <w:r w:rsidRPr="00D44734">
              <w:rPr>
                <w:snapToGrid/>
                <w:sz w:val="26"/>
                <w:szCs w:val="26"/>
              </w:rPr>
              <w:t>"</w:t>
            </w:r>
          </w:p>
        </w:tc>
      </w:tr>
    </w:tbl>
    <w:p w:rsidR="00613AB2" w:rsidRDefault="00613AB2" w:rsidP="007A00F4">
      <w:pPr>
        <w:pStyle w:val="2"/>
        <w:ind w:firstLine="0"/>
        <w:rPr>
          <w:b/>
          <w:bCs/>
          <w:i/>
          <w:iCs/>
          <w:sz w:val="20"/>
          <w:szCs w:val="26"/>
        </w:rPr>
      </w:pPr>
    </w:p>
    <w:p w:rsidR="003A404E" w:rsidRPr="00FA3BCF" w:rsidRDefault="003A404E" w:rsidP="003A404E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FA3BCF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FA3BCF">
        <w:rPr>
          <w:b/>
          <w:bCs/>
          <w:i/>
          <w:iCs/>
          <w:sz w:val="26"/>
          <w:szCs w:val="26"/>
        </w:rPr>
        <w:t xml:space="preserve">. Об отклонении заявки участника закупки </w:t>
      </w:r>
      <w:r w:rsidRPr="0023535D">
        <w:rPr>
          <w:b/>
          <w:bCs/>
          <w:i/>
          <w:iCs/>
          <w:sz w:val="26"/>
          <w:szCs w:val="26"/>
        </w:rPr>
        <w:t>ООО «Уральский энергетический союз</w:t>
      </w:r>
      <w:r w:rsidRPr="00FA3BCF">
        <w:rPr>
          <w:b/>
          <w:bCs/>
          <w:i/>
          <w:iCs/>
          <w:sz w:val="26"/>
          <w:szCs w:val="26"/>
        </w:rPr>
        <w:t>»</w:t>
      </w:r>
    </w:p>
    <w:p w:rsidR="003A404E" w:rsidRDefault="003A404E" w:rsidP="003A40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404E" w:rsidRPr="007E0DDC" w:rsidRDefault="003A404E" w:rsidP="003A40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bCs/>
          <w:i/>
          <w:iCs/>
          <w:sz w:val="26"/>
          <w:szCs w:val="26"/>
        </w:rPr>
        <w:t>ООО «Уральский энергетический союз</w:t>
      </w:r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Екатеринбург, ул. Тургенева, 26 </w:t>
      </w:r>
      <w:r w:rsidRPr="00F870BB">
        <w:rPr>
          <w:sz w:val="26"/>
          <w:szCs w:val="26"/>
        </w:rPr>
        <w:t xml:space="preserve">от дальнейшего рассмотрения на основании </w:t>
      </w:r>
      <w:r>
        <w:rPr>
          <w:sz w:val="26"/>
          <w:szCs w:val="26"/>
        </w:rPr>
        <w:t>п</w:t>
      </w:r>
      <w:r w:rsidRPr="00F870BB">
        <w:rPr>
          <w:sz w:val="26"/>
          <w:szCs w:val="26"/>
        </w:rPr>
        <w:t>. 2.7.2.1. "а"</w:t>
      </w:r>
      <w:r>
        <w:rPr>
          <w:sz w:val="26"/>
          <w:szCs w:val="26"/>
        </w:rPr>
        <w:t xml:space="preserve">; п. 2.7.2.1. «в»; </w:t>
      </w:r>
      <w:r w:rsidR="007D4E83">
        <w:rPr>
          <w:sz w:val="26"/>
          <w:szCs w:val="26"/>
        </w:rPr>
        <w:t xml:space="preserve">п. 2.7.2.1. «г»; </w:t>
      </w:r>
      <w:r>
        <w:rPr>
          <w:sz w:val="26"/>
          <w:szCs w:val="26"/>
        </w:rPr>
        <w:t>п. 3.3.4.</w:t>
      </w:r>
      <w:r w:rsidRPr="00F870BB">
        <w:rPr>
          <w:sz w:val="26"/>
          <w:szCs w:val="26"/>
        </w:rPr>
        <w:t xml:space="preserve">  Документации о закупке</w:t>
      </w:r>
      <w:r>
        <w:rPr>
          <w:sz w:val="26"/>
          <w:szCs w:val="26"/>
        </w:rPr>
        <w:t>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404E" w:rsidTr="00303471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Заявка участника не соответствует требованиям Документации о закупке, а именно: </w:t>
            </w:r>
          </w:p>
          <w:p w:rsidR="003A404E" w:rsidRDefault="003A404E" w:rsidP="00303471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нарушение требований пункта 2.4.1.1. не представлены документы:  </w:t>
            </w:r>
            <w:proofErr w:type="gramStart"/>
            <w:r>
              <w:rPr>
                <w:sz w:val="26"/>
                <w:szCs w:val="26"/>
              </w:rPr>
              <w:t>Техническое предложение (подпункт «в»); График поставки (подпункт «г»); Сводная таблица стоимости поставляемой продукции (подпункт «д»); График оплаты поставки (подпункт «е»)</w:t>
            </w:r>
            <w:proofErr w:type="gramEnd"/>
          </w:p>
          <w:p w:rsidR="003A404E" w:rsidRDefault="003A404E" w:rsidP="00303471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нарушение требований пункта 2.5.3.1. не представлены документы: Справка  о выполнении аналогичных по характеру и объему поставок договоров   (подпункт «ж»); Справка  о материально-технических ресурсах, которые будут использованы в рамках выполнения Договора (подпункт «з»); Справка  о кадровых ресурсах, которые будут привлечены в ходе выполнения Договора (подпункт «и»)</w:t>
            </w:r>
          </w:p>
          <w:p w:rsidR="003A404E" w:rsidRDefault="003A404E" w:rsidP="00303471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нарушении требований п. 3.3.1.; п. 4.2.21.; п. 4.2.22.  Документации о закупке участником не представлено денежное обеспечение исполнения обязательств Участника связанное с подачей заявки.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в опросном листе на  изготовление трансформатора типа ТДН-25000/110-У1 мощность вторичных обмоток встроенных трансформаторов тока для РЗА - 20ВА и не указана номинальная предельная кратность вторичных обмоток встроенных трансформаторов тока, что не соответствует требованиям п.16.1 и п. 16.2. опросного листа № 2 (приложение к Техническому заданию)</w:t>
            </w:r>
            <w:proofErr w:type="gramEnd"/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опросном листе на  изготовления трансформатора типа ТДТН-40000/110 –У</w:t>
            </w:r>
            <w:proofErr w:type="gramStart"/>
            <w:r>
              <w:rPr>
                <w:bCs/>
                <w:sz w:val="26"/>
                <w:szCs w:val="26"/>
              </w:rPr>
              <w:t>1</w:t>
            </w:r>
            <w:proofErr w:type="gramEnd"/>
            <w:r>
              <w:rPr>
                <w:bCs/>
                <w:sz w:val="26"/>
                <w:szCs w:val="26"/>
              </w:rPr>
              <w:t xml:space="preserve"> не указана мощность вторичных обмоток встроенных трансформаторов тока для РЗА и не указана номинальная предельная кратность вторичных обмоток встроенных трансформаторов ток, что не соответствует требованиям п. 18.1, п.18.2, п.18.3 опросного листа № 1 (приложение к Техническому заданию)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Срок поставки продукции, предложенный участником (150 рабочих дней </w:t>
            </w:r>
            <w:proofErr w:type="gramStart"/>
            <w:r>
              <w:rPr>
                <w:bCs/>
                <w:sz w:val="26"/>
                <w:szCs w:val="26"/>
              </w:rPr>
              <w:t>с даты подписания</w:t>
            </w:r>
            <w:proofErr w:type="gramEnd"/>
            <w:r>
              <w:rPr>
                <w:bCs/>
                <w:sz w:val="26"/>
                <w:szCs w:val="26"/>
              </w:rPr>
              <w:t xml:space="preserve"> договора) не соответствует сроку поставки указанному в Техническом задании п. 1.1.  (31.01.2017 г.)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участником не представлены декларации соответствия и протоколы испытаний, на основании которых выданы декларации соответствия, не представлены ТУ в </w:t>
            </w:r>
            <w:proofErr w:type="gramStart"/>
            <w:r>
              <w:rPr>
                <w:bCs/>
                <w:sz w:val="26"/>
                <w:szCs w:val="26"/>
              </w:rPr>
              <w:t>соответствии</w:t>
            </w:r>
            <w:proofErr w:type="gramEnd"/>
            <w:r>
              <w:rPr>
                <w:bCs/>
                <w:sz w:val="26"/>
                <w:szCs w:val="26"/>
              </w:rPr>
              <w:t xml:space="preserve"> с которыми выпускается оборудование, что не соответствует требованиям п. 4.1. </w:t>
            </w:r>
            <w:r>
              <w:rPr>
                <w:bCs/>
                <w:sz w:val="26"/>
                <w:szCs w:val="26"/>
              </w:rPr>
              <w:lastRenderedPageBreak/>
              <w:t>Технического задания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участником не представлено письмо-подтверждение завода изготовителя  о согласии на изготовление оборудования с указанием конкретных сроков его изготовления, что не соответствует п. 5.2. Технического задания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гарантия</w:t>
            </w:r>
            <w:proofErr w:type="gramEnd"/>
            <w:r>
              <w:rPr>
                <w:bCs/>
                <w:sz w:val="26"/>
                <w:szCs w:val="26"/>
              </w:rPr>
              <w:t xml:space="preserve"> на поставляемое оборудование предложенная участником распространяется на 60 мес. с момента подставки единицы продукции, что не соответствует требованиям п. 4.3. "не менее 60 мес. с момента ввода оборудования в эксплуатацию"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отсутствует информация о предоставлении гарантии на защиту от коррозии, что не соответствует п. 4.4. Технического задания - "гарантия на защиту от коррозии при отсутствии механических повреждений не менее 10 лет"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не подтверждена поставка гибкой оболочки для защиты масла от соприкосновения с окружающих воздухом, что не соответствует требованиям п. 19.4. опросного листа № 1 (приложение к Техническому заданию)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предложении  участником не подтверждена поставка </w:t>
            </w:r>
            <w:proofErr w:type="gramStart"/>
            <w:r>
              <w:rPr>
                <w:bCs/>
                <w:sz w:val="26"/>
                <w:szCs w:val="26"/>
              </w:rPr>
              <w:t>необслуживаемых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воздухоосушителей</w:t>
            </w:r>
            <w:proofErr w:type="spellEnd"/>
            <w:r>
              <w:rPr>
                <w:bCs/>
                <w:sz w:val="26"/>
                <w:szCs w:val="26"/>
              </w:rPr>
              <w:t>, что не соответствует требованиям п. 19.7. опросного листа № 1 (приложение к техническому заданию)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в техническом предложении  участником предложены силовые трансформаторы ТДТН-40000/110 с удельной длиной пути утечки внешней изоляции по ГОСТ 9920-89 категория II, 2,25 см/</w:t>
            </w:r>
            <w:proofErr w:type="spellStart"/>
            <w:r>
              <w:rPr>
                <w:bCs/>
                <w:sz w:val="26"/>
                <w:szCs w:val="26"/>
              </w:rPr>
              <w:t>кВ</w:t>
            </w:r>
            <w:proofErr w:type="spellEnd"/>
            <w:r>
              <w:rPr>
                <w:bCs/>
                <w:sz w:val="26"/>
                <w:szCs w:val="26"/>
              </w:rPr>
              <w:t>, что не соответствует требованиям п.  20 опросного листа № 1 (приложение к техническому заданию) в котором установлено требование - "не менее 2,5 см/</w:t>
            </w:r>
            <w:proofErr w:type="spellStart"/>
            <w:r>
              <w:rPr>
                <w:bCs/>
                <w:sz w:val="26"/>
                <w:szCs w:val="26"/>
              </w:rPr>
              <w:t>кВ</w:t>
            </w:r>
            <w:proofErr w:type="spellEnd"/>
            <w:r>
              <w:rPr>
                <w:bCs/>
                <w:sz w:val="26"/>
                <w:szCs w:val="26"/>
              </w:rPr>
              <w:t xml:space="preserve"> - категория III"</w:t>
            </w:r>
            <w:proofErr w:type="gramEnd"/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предложены силовые трансформаторы ТДТН-40000/110 с сейсмостойкостью 6 баллов по шкале MSK-64, что не соответствует требованиям п. 21.2 опросного листа № 1  (приложение к техническому заданию) установлено требование - "7 баллов"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не подтвержден срок службы силовых трансформаторов, что не соответствует требованиям п. 22.1 опросного листа № 1 (приложение к техническому заданию) в котором установлено требование - "30 лет"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не подтверждена поставка устройства для отбора проб газа из газового реле с уровня установки трансформатора, что не соответствует требованиям п. 26.5 опросного листа № 1 (приложение к техническому заданию)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не подтверждена поставка контрольных медных многожильных кабелей в </w:t>
            </w:r>
            <w:proofErr w:type="spellStart"/>
            <w:r>
              <w:rPr>
                <w:bCs/>
                <w:sz w:val="26"/>
                <w:szCs w:val="26"/>
              </w:rPr>
              <w:t>металлорукаве</w:t>
            </w:r>
            <w:proofErr w:type="spellEnd"/>
            <w:r>
              <w:rPr>
                <w:bCs/>
                <w:sz w:val="26"/>
                <w:szCs w:val="26"/>
              </w:rPr>
              <w:t>, что не соответствует требованиям п. 26.9 опросного листа № 1 (приложение к техническому заданию)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предложении  участником не подтверждена поставка гибкой оболочки для защиты масла от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от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соприкосновения с окружающим воздухом, что не соответствует требованиям п. 17.4 опросного листа № 2 (приложение к техническому заданию)  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предложении  участником не подтверждена поставка </w:t>
            </w:r>
            <w:proofErr w:type="gramStart"/>
            <w:r>
              <w:rPr>
                <w:bCs/>
                <w:sz w:val="26"/>
                <w:szCs w:val="26"/>
              </w:rPr>
              <w:t>необслуживаемых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воздухоосушителей</w:t>
            </w:r>
            <w:proofErr w:type="spellEnd"/>
            <w:r>
              <w:rPr>
                <w:bCs/>
                <w:sz w:val="26"/>
                <w:szCs w:val="26"/>
              </w:rPr>
              <w:t>, что не соответствует требованиям п. 17.7 опросного листа № 2 (приложение к техническому заданию)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в техническом предложении участником предложены силовые трансформаторы ТДН-25000/110 с удельной длиной пути утечки внешней изоляции по ГОСТ 9920-89 категория II, что не соответствует требованиям п. 18.1 опросного листа № 2 (приложение к техническому заданию) в котором установлено требование - "не менее 2,5 см/</w:t>
            </w:r>
            <w:proofErr w:type="spellStart"/>
            <w:r>
              <w:rPr>
                <w:bCs/>
                <w:sz w:val="26"/>
                <w:szCs w:val="26"/>
              </w:rPr>
              <w:t>кВ</w:t>
            </w:r>
            <w:proofErr w:type="spellEnd"/>
            <w:r>
              <w:rPr>
                <w:bCs/>
                <w:sz w:val="26"/>
                <w:szCs w:val="26"/>
              </w:rPr>
              <w:t>, соответственно категория III"</w:t>
            </w:r>
            <w:proofErr w:type="gramEnd"/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 участником предложены силовые трансформаторы ТДН-25000/110 с сейсмостойкостью 6 баллов по шкале MSK-64, что не соответствует требованиям п. 21 опросного листа № 2 (приложение к техническому заданию) в котором установлено требование - "7 баллов"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не подтвержден срок службы силовых трансформаторов, что не соответствует требованиям п. 22.1 опросного листа № 2 (приложение к техническому заданию) в котором установлено требование -  "30 лет"  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не подтверждена поставка устройства для отбора проб газа из газового реле с уровня установки трансформатора, что не соответствует требованиям п. 25.8 опросного листа № 2 (приложение к техническому заданию)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</w:t>
            </w:r>
            <w:proofErr w:type="gramStart"/>
            <w:r>
              <w:rPr>
                <w:bCs/>
                <w:sz w:val="26"/>
                <w:szCs w:val="26"/>
              </w:rPr>
              <w:t>предложении</w:t>
            </w:r>
            <w:proofErr w:type="gramEnd"/>
            <w:r>
              <w:rPr>
                <w:bCs/>
                <w:sz w:val="26"/>
                <w:szCs w:val="26"/>
              </w:rPr>
              <w:t xml:space="preserve"> участником не подтверждена поставка контрольных медных многожильных кабелей в </w:t>
            </w:r>
            <w:proofErr w:type="spellStart"/>
            <w:r>
              <w:rPr>
                <w:bCs/>
                <w:sz w:val="26"/>
                <w:szCs w:val="26"/>
              </w:rPr>
              <w:t>металлорукаве</w:t>
            </w:r>
            <w:proofErr w:type="spellEnd"/>
            <w:r>
              <w:rPr>
                <w:bCs/>
                <w:sz w:val="26"/>
                <w:szCs w:val="26"/>
              </w:rPr>
              <w:t>, что не соответствует требованиям п. 25.11 опросного листа № 2 (приложение к техническому заданию)</w:t>
            </w:r>
          </w:p>
        </w:tc>
      </w:tr>
      <w:tr w:rsidR="007D4E83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3" w:rsidRDefault="007D4E83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Условия оплаты, предлагаемые участником  (30-45  календарных дней) не соответствуют п. 4.2. проекта договора (60 календарных дней)</w:t>
            </w:r>
          </w:p>
        </w:tc>
      </w:tr>
    </w:tbl>
    <w:p w:rsidR="003A404E" w:rsidRDefault="003A404E" w:rsidP="007A00F4">
      <w:pPr>
        <w:pStyle w:val="2"/>
        <w:ind w:firstLine="0"/>
        <w:rPr>
          <w:b/>
          <w:bCs/>
          <w:i/>
          <w:iCs/>
          <w:sz w:val="20"/>
          <w:szCs w:val="26"/>
        </w:rPr>
      </w:pPr>
    </w:p>
    <w:p w:rsidR="003A404E" w:rsidRDefault="003A404E" w:rsidP="003A404E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4. Об отклонении заявки участника закупки </w:t>
      </w:r>
      <w:r w:rsidRPr="00D44734">
        <w:rPr>
          <w:b/>
          <w:bCs/>
          <w:i/>
          <w:iCs/>
          <w:sz w:val="26"/>
          <w:szCs w:val="26"/>
        </w:rPr>
        <w:t>АО «Группа «</w:t>
      </w:r>
      <w:proofErr w:type="spellStart"/>
      <w:r w:rsidRPr="00D44734">
        <w:rPr>
          <w:b/>
          <w:bCs/>
          <w:i/>
          <w:iCs/>
          <w:sz w:val="26"/>
          <w:szCs w:val="26"/>
        </w:rPr>
        <w:t>СвердловЭлектро</w:t>
      </w:r>
      <w:proofErr w:type="spellEnd"/>
      <w:r>
        <w:rPr>
          <w:b/>
          <w:bCs/>
          <w:i/>
          <w:iCs/>
          <w:sz w:val="26"/>
          <w:szCs w:val="26"/>
        </w:rPr>
        <w:t>»</w:t>
      </w:r>
    </w:p>
    <w:p w:rsidR="003A404E" w:rsidRDefault="003A404E" w:rsidP="003A40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404E" w:rsidRDefault="003A404E" w:rsidP="003A40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D44734">
        <w:rPr>
          <w:b/>
          <w:bCs/>
          <w:i/>
          <w:iCs/>
          <w:sz w:val="26"/>
          <w:szCs w:val="26"/>
        </w:rPr>
        <w:t>АО «Группа «</w:t>
      </w:r>
      <w:proofErr w:type="spellStart"/>
      <w:r w:rsidRPr="00D44734">
        <w:rPr>
          <w:b/>
          <w:bCs/>
          <w:i/>
          <w:iCs/>
          <w:sz w:val="26"/>
          <w:szCs w:val="26"/>
        </w:rPr>
        <w:t>СвердловЭлектро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</w:t>
      </w:r>
      <w:r w:rsidRPr="00D44734">
        <w:rPr>
          <w:sz w:val="26"/>
          <w:szCs w:val="26"/>
          <w:lang w:eastAsia="en-US"/>
        </w:rPr>
        <w:t>Екатеринбург, ул. Черняховского, 61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от дальнейшего рассмотрения на основании п. 2.7.2.1. "а"; п. 2.7.2.1. «в» 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404E" w:rsidTr="00303471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Заявка участника не соответствует требованиям Документации о закупке, а именно: </w:t>
            </w:r>
          </w:p>
          <w:p w:rsidR="003A404E" w:rsidRDefault="003A404E" w:rsidP="00303471">
            <w:pPr>
              <w:pStyle w:val="af3"/>
              <w:tabs>
                <w:tab w:val="clear" w:pos="1844"/>
                <w:tab w:val="left" w:pos="1843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proofErr w:type="gramStart"/>
            <w:r w:rsidRPr="00D44734">
              <w:rPr>
                <w:snapToGrid/>
                <w:sz w:val="26"/>
                <w:szCs w:val="26"/>
              </w:rPr>
              <w:t>срок поставки продукции, предложенный участником не соответствует</w:t>
            </w:r>
            <w:proofErr w:type="gramEnd"/>
            <w:r w:rsidRPr="00D44734">
              <w:rPr>
                <w:snapToGrid/>
                <w:sz w:val="26"/>
                <w:szCs w:val="26"/>
              </w:rPr>
              <w:t xml:space="preserve"> сроку поставки указанному в Техническом задании п. 1.1.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D44734">
              <w:rPr>
                <w:bCs/>
                <w:sz w:val="26"/>
                <w:szCs w:val="26"/>
              </w:rPr>
              <w:t>участником не представлены протоколы испытаний, на основании которых выдана декларация соответствия на силовой трансформатор ТДН-25000/110,  что не соответствует требованиям п. 4.1. Технического задания</w:t>
            </w:r>
          </w:p>
        </w:tc>
      </w:tr>
      <w:tr w:rsidR="003A404E" w:rsidRPr="00D44734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E" w:rsidRPr="00D44734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D44734">
              <w:rPr>
                <w:bCs/>
                <w:sz w:val="26"/>
                <w:szCs w:val="26"/>
              </w:rPr>
              <w:t>отсутствует информация о предоставлении гарантии на защиту от коррозии, что не соответствует п. 4.4. Технического задания - "гарантия на защиту от коррозии при отсутствии механических повреждений не менее 10 лет"</w:t>
            </w:r>
          </w:p>
        </w:tc>
      </w:tr>
    </w:tbl>
    <w:p w:rsidR="003A404E" w:rsidRDefault="003A404E" w:rsidP="007A00F4">
      <w:pPr>
        <w:pStyle w:val="2"/>
        <w:ind w:firstLine="0"/>
        <w:rPr>
          <w:b/>
          <w:bCs/>
          <w:i/>
          <w:iCs/>
          <w:sz w:val="20"/>
          <w:szCs w:val="26"/>
        </w:rPr>
      </w:pPr>
    </w:p>
    <w:p w:rsidR="003A404E" w:rsidRDefault="003A404E" w:rsidP="003A404E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5. Об отклонении заявки участника закупки </w:t>
      </w:r>
      <w:r w:rsidRPr="00D44734">
        <w:rPr>
          <w:b/>
          <w:bCs/>
          <w:i/>
          <w:iCs/>
          <w:sz w:val="26"/>
          <w:szCs w:val="26"/>
        </w:rPr>
        <w:t xml:space="preserve">ЗАО «НПК </w:t>
      </w:r>
      <w:proofErr w:type="spellStart"/>
      <w:r w:rsidRPr="00D44734">
        <w:rPr>
          <w:b/>
          <w:bCs/>
          <w:i/>
          <w:iCs/>
          <w:sz w:val="26"/>
          <w:szCs w:val="26"/>
        </w:rPr>
        <w:t>Эллирон</w:t>
      </w:r>
      <w:proofErr w:type="spellEnd"/>
      <w:r>
        <w:rPr>
          <w:b/>
          <w:bCs/>
          <w:i/>
          <w:iCs/>
          <w:sz w:val="26"/>
          <w:szCs w:val="26"/>
        </w:rPr>
        <w:t>»</w:t>
      </w:r>
    </w:p>
    <w:p w:rsidR="003A404E" w:rsidRDefault="003A404E" w:rsidP="003A40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404E" w:rsidRDefault="003A404E" w:rsidP="003A404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 w:rsidRPr="00D44734">
        <w:rPr>
          <w:b/>
          <w:bCs/>
          <w:i/>
          <w:iCs/>
          <w:sz w:val="26"/>
          <w:szCs w:val="26"/>
        </w:rPr>
        <w:t xml:space="preserve">ЗАО «НПК </w:t>
      </w:r>
      <w:proofErr w:type="spellStart"/>
      <w:r w:rsidRPr="00D44734">
        <w:rPr>
          <w:b/>
          <w:bCs/>
          <w:i/>
          <w:iCs/>
          <w:sz w:val="26"/>
          <w:szCs w:val="26"/>
        </w:rPr>
        <w:t>Эллирон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</w:t>
      </w:r>
      <w:r w:rsidRPr="00D44734">
        <w:rPr>
          <w:sz w:val="26"/>
          <w:szCs w:val="26"/>
          <w:lang w:eastAsia="en-US"/>
        </w:rPr>
        <w:t xml:space="preserve">Москва, Кутузовский </w:t>
      </w:r>
      <w:proofErr w:type="spellStart"/>
      <w:r w:rsidRPr="00D44734">
        <w:rPr>
          <w:sz w:val="26"/>
          <w:szCs w:val="26"/>
          <w:lang w:eastAsia="en-US"/>
        </w:rPr>
        <w:t>пр-кт</w:t>
      </w:r>
      <w:proofErr w:type="spellEnd"/>
      <w:r w:rsidRPr="00D44734">
        <w:rPr>
          <w:sz w:val="26"/>
          <w:szCs w:val="26"/>
          <w:lang w:eastAsia="en-US"/>
        </w:rPr>
        <w:t>, 35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>от дальнейшего рассмотрения на основании п. 2.7.2.1. "а"; п. 2.7.2.1. «в» 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A404E" w:rsidTr="00303471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Заявка участника не соответствует требованиям Документации о закупке, а именно: </w:t>
            </w:r>
          </w:p>
          <w:p w:rsidR="003A404E" w:rsidRDefault="003A404E" w:rsidP="00303471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нарушение требований пункта 2.4.1.1. не представлены </w:t>
            </w:r>
            <w:r>
              <w:rPr>
                <w:bCs/>
                <w:sz w:val="26"/>
                <w:szCs w:val="26"/>
              </w:rPr>
              <w:t>документы</w:t>
            </w:r>
            <w:r>
              <w:rPr>
                <w:sz w:val="26"/>
                <w:szCs w:val="26"/>
              </w:rPr>
              <w:t>:  Письмо о подаче оферты (подпункт «б»)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срок поставки продукции, предложенный участником не соответствует</w:t>
            </w:r>
            <w:proofErr w:type="gramEnd"/>
            <w:r>
              <w:rPr>
                <w:bCs/>
                <w:sz w:val="26"/>
                <w:szCs w:val="26"/>
              </w:rPr>
              <w:t xml:space="preserve"> сроку поставки указанному в Техническом задании п. 1.1.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участником не представлены декларации соответствия и протоколы испытаний, на основании которых выданы декларации соответствия, не представлены ТУ в </w:t>
            </w:r>
            <w:proofErr w:type="gramStart"/>
            <w:r>
              <w:rPr>
                <w:bCs/>
                <w:sz w:val="26"/>
                <w:szCs w:val="26"/>
              </w:rPr>
              <w:t>соответствии</w:t>
            </w:r>
            <w:proofErr w:type="gramEnd"/>
            <w:r>
              <w:rPr>
                <w:bCs/>
                <w:sz w:val="26"/>
                <w:szCs w:val="26"/>
              </w:rPr>
              <w:t xml:space="preserve"> с которыми выпускается оборудование, что не соответствует требования</w:t>
            </w:r>
            <w:r w:rsidR="0061015B">
              <w:rPr>
                <w:bCs/>
                <w:sz w:val="26"/>
                <w:szCs w:val="26"/>
              </w:rPr>
              <w:t>м п. 4.1. Технического задания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участником не представлено письмо-подтверждение завода изготовителя  о согласии на изготовление оборудования с указанием конкретных сроков его изготовления, что не соответствует п. 5.2. Технического задания</w:t>
            </w:r>
          </w:p>
        </w:tc>
      </w:tr>
      <w:tr w:rsidR="003A404E" w:rsidTr="00303471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4E" w:rsidRDefault="003A404E" w:rsidP="00303471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отсутствует информация о предоставлении гарантии на защиту от коррозии, что не соответствует п. 4.4. Технического задания - "гарантия на защиту от коррозии при отсутствии механических повреждений не менее 10 лет"</w:t>
            </w:r>
          </w:p>
        </w:tc>
      </w:tr>
    </w:tbl>
    <w:p w:rsidR="003A404E" w:rsidRPr="00613AB2" w:rsidRDefault="003A404E" w:rsidP="007A00F4">
      <w:pPr>
        <w:pStyle w:val="2"/>
        <w:ind w:firstLine="0"/>
        <w:rPr>
          <w:b/>
          <w:bCs/>
          <w:i/>
          <w:iCs/>
          <w:sz w:val="20"/>
          <w:szCs w:val="26"/>
        </w:rPr>
      </w:pPr>
    </w:p>
    <w:p w:rsidR="003A404E" w:rsidRPr="00FA3BCF" w:rsidRDefault="003A404E" w:rsidP="003A404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A3BCF">
        <w:rPr>
          <w:b/>
          <w:bCs/>
          <w:i/>
          <w:iCs/>
          <w:sz w:val="26"/>
          <w:szCs w:val="26"/>
        </w:rPr>
        <w:t xml:space="preserve">ВОПРОС № </w:t>
      </w:r>
      <w:r w:rsidR="00403FA2">
        <w:rPr>
          <w:b/>
          <w:bCs/>
          <w:i/>
          <w:iCs/>
          <w:sz w:val="26"/>
          <w:szCs w:val="26"/>
        </w:rPr>
        <w:t>6</w:t>
      </w:r>
      <w:r w:rsidRPr="00FA3BCF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FA3BCF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FA3BCF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3A404E" w:rsidRDefault="003A404E" w:rsidP="003A404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3AB2" w:rsidRDefault="003A404E" w:rsidP="003A404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FA3BCF">
        <w:rPr>
          <w:sz w:val="26"/>
          <w:szCs w:val="26"/>
        </w:rPr>
        <w:t xml:space="preserve">№ </w:t>
      </w:r>
      <w:r w:rsidRPr="008E65BB">
        <w:rPr>
          <w:color w:val="333333"/>
          <w:sz w:val="24"/>
          <w:szCs w:val="24"/>
        </w:rPr>
        <w:t>6</w:t>
      </w:r>
      <w:r>
        <w:rPr>
          <w:color w:val="333333"/>
          <w:sz w:val="24"/>
          <w:szCs w:val="24"/>
        </w:rPr>
        <w:t>90</w:t>
      </w:r>
      <w:r w:rsidRPr="008E65BB">
        <w:rPr>
          <w:color w:val="333333"/>
          <w:sz w:val="24"/>
          <w:szCs w:val="24"/>
        </w:rPr>
        <w:t>/</w:t>
      </w:r>
      <w:r>
        <w:rPr>
          <w:color w:val="333333"/>
          <w:sz w:val="24"/>
          <w:szCs w:val="24"/>
        </w:rPr>
        <w:t>МКС</w:t>
      </w:r>
      <w:r w:rsidRPr="008E65BB">
        <w:rPr>
          <w:color w:val="333333"/>
          <w:sz w:val="24"/>
          <w:szCs w:val="24"/>
        </w:rPr>
        <w:t>-1</w:t>
      </w:r>
      <w:r>
        <w:rPr>
          <w:color w:val="333333"/>
          <w:sz w:val="24"/>
          <w:szCs w:val="24"/>
        </w:rPr>
        <w:t>/3</w:t>
      </w:r>
      <w:r w:rsidRPr="00FA3BCF">
        <w:rPr>
          <w:color w:val="333333"/>
          <w:sz w:val="26"/>
          <w:szCs w:val="26"/>
        </w:rPr>
        <w:t xml:space="preserve">; </w:t>
      </w:r>
      <w:r w:rsidR="00403FA2">
        <w:rPr>
          <w:color w:val="333333"/>
          <w:sz w:val="26"/>
          <w:szCs w:val="26"/>
        </w:rPr>
        <w:t xml:space="preserve">№ </w:t>
      </w:r>
      <w:r w:rsidR="00403FA2" w:rsidRPr="008E65BB">
        <w:rPr>
          <w:color w:val="333333"/>
          <w:sz w:val="24"/>
          <w:szCs w:val="24"/>
        </w:rPr>
        <w:t>6</w:t>
      </w:r>
      <w:r w:rsidR="00403FA2">
        <w:rPr>
          <w:color w:val="333333"/>
          <w:sz w:val="24"/>
          <w:szCs w:val="24"/>
        </w:rPr>
        <w:t>90</w:t>
      </w:r>
      <w:r w:rsidR="00403FA2" w:rsidRPr="008E65BB">
        <w:rPr>
          <w:color w:val="333333"/>
          <w:sz w:val="24"/>
          <w:szCs w:val="24"/>
        </w:rPr>
        <w:t>/</w:t>
      </w:r>
      <w:r w:rsidR="00403FA2">
        <w:rPr>
          <w:color w:val="333333"/>
          <w:sz w:val="24"/>
          <w:szCs w:val="24"/>
        </w:rPr>
        <w:t>МКС</w:t>
      </w:r>
      <w:r w:rsidR="00403FA2" w:rsidRPr="008E65BB">
        <w:rPr>
          <w:color w:val="333333"/>
          <w:sz w:val="24"/>
          <w:szCs w:val="24"/>
        </w:rPr>
        <w:t>-1</w:t>
      </w:r>
      <w:r w:rsidR="00403FA2">
        <w:rPr>
          <w:color w:val="333333"/>
          <w:sz w:val="24"/>
          <w:szCs w:val="24"/>
        </w:rPr>
        <w:t>/</w:t>
      </w:r>
      <w:r w:rsidR="00403FA2" w:rsidRPr="008E65BB">
        <w:rPr>
          <w:color w:val="333333"/>
          <w:sz w:val="24"/>
          <w:szCs w:val="24"/>
        </w:rPr>
        <w:t>5</w:t>
      </w:r>
      <w:r w:rsidR="00403FA2">
        <w:rPr>
          <w:color w:val="333333"/>
          <w:sz w:val="24"/>
          <w:szCs w:val="24"/>
        </w:rPr>
        <w:t xml:space="preserve">; </w:t>
      </w:r>
      <w:r w:rsidRPr="00FA3BCF">
        <w:rPr>
          <w:color w:val="333333"/>
          <w:sz w:val="26"/>
          <w:szCs w:val="26"/>
        </w:rPr>
        <w:t xml:space="preserve">№ </w:t>
      </w:r>
      <w:r>
        <w:rPr>
          <w:color w:val="333333"/>
          <w:sz w:val="24"/>
          <w:szCs w:val="24"/>
        </w:rPr>
        <w:t>690/МКС-1/</w:t>
      </w:r>
      <w:r w:rsidRPr="008E65BB">
        <w:rPr>
          <w:color w:val="333333"/>
          <w:sz w:val="24"/>
          <w:szCs w:val="24"/>
        </w:rPr>
        <w:t>6</w:t>
      </w:r>
      <w:r w:rsidRPr="00FA3BCF">
        <w:rPr>
          <w:color w:val="333333"/>
          <w:sz w:val="26"/>
          <w:szCs w:val="26"/>
        </w:rPr>
        <w:t xml:space="preserve">; № </w:t>
      </w:r>
      <w:r>
        <w:rPr>
          <w:color w:val="333333"/>
          <w:sz w:val="24"/>
          <w:szCs w:val="24"/>
        </w:rPr>
        <w:t xml:space="preserve">690/МКС-1/7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613AB2">
        <w:rPr>
          <w:sz w:val="26"/>
          <w:szCs w:val="26"/>
        </w:rPr>
        <w:t>.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3A404E" w:rsidTr="00974A06">
        <w:trPr>
          <w:trHeight w:val="539"/>
        </w:trPr>
        <w:tc>
          <w:tcPr>
            <w:tcW w:w="4644" w:type="dxa"/>
          </w:tcPr>
          <w:p w:rsidR="006617AD" w:rsidRPr="003A404E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3A404E" w:rsidRDefault="00BE68B8" w:rsidP="003A404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3A404E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3A404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3A404E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3A404E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3A404E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3A40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3A40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3A404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A404E">
              <w:rPr>
                <w:b/>
                <w:i/>
                <w:sz w:val="26"/>
                <w:szCs w:val="26"/>
              </w:rPr>
              <w:t>________________</w:t>
            </w:r>
            <w:r w:rsidR="00BE68B8" w:rsidRPr="003A404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3A40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3A40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3A404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3A404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974A06" w:rsidRDefault="00A002C5" w:rsidP="00A002C5">
      <w:pPr>
        <w:pStyle w:val="a4"/>
        <w:jc w:val="both"/>
        <w:rPr>
          <w:b/>
          <w:sz w:val="22"/>
        </w:rPr>
      </w:pPr>
      <w:r w:rsidRPr="00974A06">
        <w:rPr>
          <w:b/>
          <w:sz w:val="22"/>
        </w:rPr>
        <w:t xml:space="preserve">исполнитель </w:t>
      </w:r>
      <w:proofErr w:type="spellStart"/>
      <w:r w:rsidRPr="00974A06">
        <w:rPr>
          <w:b/>
          <w:sz w:val="22"/>
        </w:rPr>
        <w:t>Коврижкина</w:t>
      </w:r>
      <w:proofErr w:type="spellEnd"/>
      <w:r w:rsidRPr="00974A06">
        <w:rPr>
          <w:b/>
          <w:sz w:val="22"/>
        </w:rPr>
        <w:t xml:space="preserve"> Е.Ю.</w:t>
      </w:r>
    </w:p>
    <w:p w:rsidR="00A002C5" w:rsidRPr="00974A06" w:rsidRDefault="00A002C5" w:rsidP="00613AB2">
      <w:pPr>
        <w:pStyle w:val="a4"/>
        <w:jc w:val="both"/>
        <w:rPr>
          <w:sz w:val="22"/>
        </w:rPr>
      </w:pPr>
      <w:r w:rsidRPr="00974A06">
        <w:rPr>
          <w:sz w:val="22"/>
        </w:rPr>
        <w:t>Тел. 397208</w:t>
      </w:r>
    </w:p>
    <w:sectPr w:rsidR="00A002C5" w:rsidRPr="00974A06" w:rsidSect="0070615F">
      <w:headerReference w:type="default" r:id="rId10"/>
      <w:footerReference w:type="default" r:id="rId11"/>
      <w:pgSz w:w="11906" w:h="16838"/>
      <w:pgMar w:top="817" w:right="851" w:bottom="426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7B" w:rsidRDefault="002F797B" w:rsidP="00355095">
      <w:pPr>
        <w:spacing w:line="240" w:lineRule="auto"/>
      </w:pPr>
      <w:r>
        <w:separator/>
      </w:r>
    </w:p>
  </w:endnote>
  <w:endnote w:type="continuationSeparator" w:id="0">
    <w:p w:rsidR="002F797B" w:rsidRDefault="002F79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DC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DC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7B" w:rsidRDefault="002F797B" w:rsidP="00355095">
      <w:pPr>
        <w:spacing w:line="240" w:lineRule="auto"/>
      </w:pPr>
      <w:r>
        <w:separator/>
      </w:r>
    </w:p>
  </w:footnote>
  <w:footnote w:type="continuationSeparator" w:id="0">
    <w:p w:rsidR="002F797B" w:rsidRDefault="002F79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A404E">
      <w:rPr>
        <w:i/>
        <w:sz w:val="20"/>
      </w:rPr>
      <w:t>2637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0615F">
      <w:rPr>
        <w:i/>
        <w:sz w:val="20"/>
      </w:rPr>
      <w:t>1</w:t>
    </w:r>
    <w:r w:rsidR="00673BBD">
      <w:rPr>
        <w:i/>
        <w:sz w:val="20"/>
      </w:rPr>
      <w:t>.</w:t>
    </w:r>
    <w:r w:rsidR="003A404E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1FF6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71AE"/>
    <w:rsid w:val="002E102F"/>
    <w:rsid w:val="002E1D13"/>
    <w:rsid w:val="002E4AAD"/>
    <w:rsid w:val="002F797B"/>
    <w:rsid w:val="003028C9"/>
    <w:rsid w:val="0030410E"/>
    <w:rsid w:val="00306C67"/>
    <w:rsid w:val="00316A7D"/>
    <w:rsid w:val="003223F3"/>
    <w:rsid w:val="0032633F"/>
    <w:rsid w:val="00327259"/>
    <w:rsid w:val="0033009A"/>
    <w:rsid w:val="00332DC2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04E"/>
    <w:rsid w:val="003B16A5"/>
    <w:rsid w:val="003C4A76"/>
    <w:rsid w:val="003C574A"/>
    <w:rsid w:val="003C690B"/>
    <w:rsid w:val="003D207A"/>
    <w:rsid w:val="003D62C8"/>
    <w:rsid w:val="003F2505"/>
    <w:rsid w:val="00403FA2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042C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015B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85EA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0615F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B56F3"/>
    <w:rsid w:val="007C3379"/>
    <w:rsid w:val="007D162A"/>
    <w:rsid w:val="007D1CD8"/>
    <w:rsid w:val="007D4E83"/>
    <w:rsid w:val="007E7B5D"/>
    <w:rsid w:val="00807ED5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49E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6E2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E73D6"/>
    <w:rsid w:val="009F58BC"/>
    <w:rsid w:val="00A002C5"/>
    <w:rsid w:val="00A05A52"/>
    <w:rsid w:val="00A13D51"/>
    <w:rsid w:val="00A20713"/>
    <w:rsid w:val="00A30312"/>
    <w:rsid w:val="00A35CDC"/>
    <w:rsid w:val="00A461D5"/>
    <w:rsid w:val="00A5011C"/>
    <w:rsid w:val="00A56CAE"/>
    <w:rsid w:val="00A57A7B"/>
    <w:rsid w:val="00A60320"/>
    <w:rsid w:val="00A66628"/>
    <w:rsid w:val="00A66630"/>
    <w:rsid w:val="00A76D45"/>
    <w:rsid w:val="00A87C37"/>
    <w:rsid w:val="00A91782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6B9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C7532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0517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422C3"/>
    <w:rsid w:val="00F55DE2"/>
    <w:rsid w:val="00F6533B"/>
    <w:rsid w:val="00F779A3"/>
    <w:rsid w:val="00F823F8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70615F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061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70615F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7061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1ABE-E27A-4BDF-9182-20303A25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2016-09-09T00:21:00Z</cp:lastPrinted>
  <dcterms:created xsi:type="dcterms:W3CDTF">2015-01-16T07:03:00Z</dcterms:created>
  <dcterms:modified xsi:type="dcterms:W3CDTF">2016-09-12T00:58:00Z</dcterms:modified>
</cp:coreProperties>
</file>