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15F7D" w:rsidRPr="00050912" w:rsidRDefault="001F5FD7" w:rsidP="00F84F1F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A349F3">
        <w:rPr>
          <w:b/>
          <w:bCs/>
          <w:sz w:val="36"/>
          <w:szCs w:val="36"/>
        </w:rPr>
        <w:t>606</w:t>
      </w:r>
      <w:r w:rsidR="00115F7D" w:rsidRPr="00050912">
        <w:rPr>
          <w:b/>
          <w:bCs/>
          <w:sz w:val="36"/>
          <w:szCs w:val="36"/>
        </w:rPr>
        <w:t>/</w:t>
      </w:r>
      <w:proofErr w:type="gramStart"/>
      <w:r w:rsidR="00115F7D">
        <w:rPr>
          <w:b/>
          <w:bCs/>
          <w:sz w:val="36"/>
          <w:szCs w:val="36"/>
        </w:rPr>
        <w:t>У</w:t>
      </w:r>
      <w:r w:rsidR="00115F7D" w:rsidRPr="00050912">
        <w:rPr>
          <w:b/>
          <w:bCs/>
          <w:sz w:val="36"/>
          <w:szCs w:val="36"/>
        </w:rPr>
        <w:t>Р</w:t>
      </w:r>
      <w:r w:rsidR="00115F7D">
        <w:rPr>
          <w:b/>
          <w:bCs/>
          <w:sz w:val="36"/>
          <w:szCs w:val="36"/>
        </w:rPr>
        <w:t>-И</w:t>
      </w:r>
      <w:proofErr w:type="gramEnd"/>
    </w:p>
    <w:p w:rsidR="00BD2144" w:rsidRPr="007915F4" w:rsidRDefault="00115F7D" w:rsidP="00BD2144">
      <w:pPr>
        <w:pStyle w:val="a6"/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на выполнение </w:t>
      </w:r>
      <w:r w:rsidRPr="00A349F3">
        <w:rPr>
          <w:bCs/>
          <w:sz w:val="26"/>
          <w:szCs w:val="26"/>
        </w:rPr>
        <w:t>работ</w:t>
      </w:r>
      <w:r w:rsidRPr="00A349F3">
        <w:rPr>
          <w:b/>
          <w:bCs/>
          <w:sz w:val="26"/>
          <w:szCs w:val="26"/>
        </w:rPr>
        <w:t xml:space="preserve"> </w:t>
      </w:r>
      <w:r w:rsidR="00BD2144" w:rsidRPr="00A349F3">
        <w:rPr>
          <w:b/>
          <w:i/>
          <w:sz w:val="26"/>
          <w:szCs w:val="26"/>
        </w:rPr>
        <w:t>«</w:t>
      </w:r>
      <w:r w:rsidR="00A349F3" w:rsidRPr="00A349F3">
        <w:rPr>
          <w:b/>
          <w:i/>
          <w:sz w:val="26"/>
          <w:szCs w:val="26"/>
        </w:rPr>
        <w:t>Ремонт грузоподъемных механизмов</w:t>
      </w:r>
      <w:r w:rsidR="00BD2144" w:rsidRPr="00A349F3">
        <w:rPr>
          <w:b/>
          <w:i/>
          <w:sz w:val="26"/>
          <w:szCs w:val="26"/>
        </w:rPr>
        <w:t xml:space="preserve">» </w:t>
      </w:r>
      <w:r w:rsidR="00BD2144" w:rsidRPr="00A349F3">
        <w:rPr>
          <w:sz w:val="26"/>
          <w:szCs w:val="26"/>
        </w:rPr>
        <w:t>для</w:t>
      </w:r>
      <w:r w:rsidR="00BD2144" w:rsidRPr="007915F4">
        <w:rPr>
          <w:sz w:val="26"/>
          <w:szCs w:val="26"/>
        </w:rPr>
        <w:t xml:space="preserve"> нужд филиала АО «ДРСК» «Приморские ЭС»</w:t>
      </w:r>
    </w:p>
    <w:p w:rsidR="00BD2144" w:rsidRPr="007915F4" w:rsidRDefault="00A349F3" w:rsidP="00BD214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закупка № 1037</w:t>
      </w:r>
      <w:r w:rsidR="00BD2144" w:rsidRPr="007915F4">
        <w:rPr>
          <w:b/>
          <w:bCs/>
          <w:sz w:val="26"/>
          <w:szCs w:val="26"/>
        </w:rPr>
        <w:t xml:space="preserve"> раздел 1.1.  ГКПЗ 2016</w:t>
      </w:r>
    </w:p>
    <w:p w:rsidR="00115F7D" w:rsidRPr="00EE5C67" w:rsidRDefault="00115F7D" w:rsidP="00BD214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D2144" w:rsidP="00641E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41E5E">
              <w:rPr>
                <w:b/>
                <w:bCs/>
                <w:sz w:val="24"/>
              </w:rPr>
              <w:t>июн</w:t>
            </w:r>
            <w:r w:rsidR="00B504C8">
              <w:rPr>
                <w:b/>
                <w:bCs/>
                <w:sz w:val="24"/>
              </w:rPr>
              <w:t xml:space="preserve">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Pr="00641E5E" w:rsidRDefault="00641E5E" w:rsidP="00641E5E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 xml:space="preserve">О признании запроса предложений не </w:t>
      </w:r>
      <w:proofErr w:type="gramStart"/>
      <w:r>
        <w:rPr>
          <w:bCs/>
          <w:iCs/>
          <w:sz w:val="24"/>
        </w:rPr>
        <w:t>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7158A8" w:rsidRPr="00115F7D" w:rsidRDefault="00641E5E" w:rsidP="00115F7D">
      <w:pPr>
        <w:pStyle w:val="a9"/>
        <w:numPr>
          <w:ilvl w:val="1"/>
          <w:numId w:val="37"/>
        </w:numPr>
        <w:tabs>
          <w:tab w:val="left" w:pos="142"/>
          <w:tab w:val="left" w:pos="851"/>
          <w:tab w:val="left" w:pos="993"/>
        </w:tabs>
        <w:spacing w:line="288" w:lineRule="auto"/>
        <w:ind w:left="0" w:firstLine="567"/>
        <w:rPr>
          <w:sz w:val="24"/>
          <w:szCs w:val="24"/>
        </w:rPr>
      </w:pPr>
      <w:r w:rsidRPr="00115F7D">
        <w:rPr>
          <w:sz w:val="24"/>
          <w:szCs w:val="24"/>
        </w:rPr>
        <w:t xml:space="preserve">Признать открытый запрос предложений </w:t>
      </w:r>
      <w:r w:rsidR="00BD2144" w:rsidRPr="004D171B">
        <w:rPr>
          <w:b/>
          <w:i/>
          <w:sz w:val="24"/>
          <w:szCs w:val="24"/>
        </w:rPr>
        <w:t>«</w:t>
      </w:r>
      <w:r w:rsidR="00A349F3" w:rsidRPr="00037AA0">
        <w:rPr>
          <w:b/>
          <w:i/>
          <w:sz w:val="24"/>
          <w:szCs w:val="24"/>
        </w:rPr>
        <w:t>Ремонт грузоподъемных механизмов</w:t>
      </w:r>
      <w:r w:rsidR="00BD2144" w:rsidRPr="004D171B">
        <w:rPr>
          <w:b/>
          <w:i/>
          <w:sz w:val="24"/>
          <w:szCs w:val="24"/>
        </w:rPr>
        <w:t>»</w:t>
      </w:r>
      <w:r w:rsidR="00BD2144" w:rsidRPr="004D171B">
        <w:rPr>
          <w:sz w:val="24"/>
          <w:szCs w:val="24"/>
        </w:rPr>
        <w:t xml:space="preserve"> для нужд филиала АО «ДРСК» «Приморские электрические сети»</w:t>
      </w:r>
      <w:r w:rsidR="00115F7D" w:rsidRPr="002A158C">
        <w:rPr>
          <w:sz w:val="24"/>
        </w:rPr>
        <w:t xml:space="preserve"> </w:t>
      </w:r>
      <w:r w:rsidR="00115F7D" w:rsidRPr="002A158C">
        <w:rPr>
          <w:sz w:val="24"/>
          <w:szCs w:val="24"/>
        </w:rPr>
        <w:t xml:space="preserve"> </w:t>
      </w:r>
      <w:r w:rsidR="00115F7D" w:rsidRPr="002A158C">
        <w:rPr>
          <w:sz w:val="24"/>
        </w:rPr>
        <w:t xml:space="preserve"> </w:t>
      </w:r>
      <w:r w:rsidR="00115F7D" w:rsidRPr="002A158C">
        <w:rPr>
          <w:sz w:val="24"/>
          <w:szCs w:val="24"/>
        </w:rPr>
        <w:t xml:space="preserve">несостоявшимся на основании п. 7.7.11.2 Положения о закупке продукции для нужд АО «ДРСК», так как была подана только одна заявка </w:t>
      </w:r>
      <w:r w:rsidR="00115F7D">
        <w:rPr>
          <w:sz w:val="24"/>
          <w:szCs w:val="24"/>
        </w:rPr>
        <w:t>на участие в запросе предложений</w:t>
      </w:r>
      <w:r w:rsidR="00115F7D" w:rsidRPr="002A158C">
        <w:rPr>
          <w:sz w:val="24"/>
          <w:szCs w:val="24"/>
        </w:rPr>
        <w:t>.</w:t>
      </w:r>
    </w:p>
    <w:p w:rsidR="00641E5E" w:rsidRDefault="00641E5E" w:rsidP="00641E5E">
      <w:pPr>
        <w:tabs>
          <w:tab w:val="left" w:pos="851"/>
        </w:tabs>
        <w:suppressAutoHyphens/>
        <w:snapToGrid w:val="0"/>
        <w:spacing w:line="288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bookmarkStart w:id="2" w:name="_GoBack"/>
      <w:bookmarkEnd w:id="2"/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3F" w:rsidRDefault="00C7753F" w:rsidP="00355095">
      <w:pPr>
        <w:spacing w:line="240" w:lineRule="auto"/>
      </w:pPr>
      <w:r>
        <w:separator/>
      </w:r>
    </w:p>
  </w:endnote>
  <w:endnote w:type="continuationSeparator" w:id="0">
    <w:p w:rsidR="00C7753F" w:rsidRDefault="00C775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7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49F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3F" w:rsidRDefault="00C7753F" w:rsidP="00355095">
      <w:pPr>
        <w:spacing w:line="240" w:lineRule="auto"/>
      </w:pPr>
      <w:r>
        <w:separator/>
      </w:r>
    </w:p>
  </w:footnote>
  <w:footnote w:type="continuationSeparator" w:id="0">
    <w:p w:rsidR="00C7753F" w:rsidRDefault="00C775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26AE"/>
    <w:multiLevelType w:val="multilevel"/>
    <w:tmpl w:val="54C21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4112F67"/>
    <w:multiLevelType w:val="multilevel"/>
    <w:tmpl w:val="6F6E5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5"/>
  </w:num>
  <w:num w:numId="5">
    <w:abstractNumId w:val="28"/>
  </w:num>
  <w:num w:numId="6">
    <w:abstractNumId w:val="4"/>
  </w:num>
  <w:num w:numId="7">
    <w:abstractNumId w:val="31"/>
  </w:num>
  <w:num w:numId="8">
    <w:abstractNumId w:val="24"/>
  </w:num>
  <w:num w:numId="9">
    <w:abstractNumId w:val="6"/>
  </w:num>
  <w:num w:numId="10">
    <w:abstractNumId w:val="30"/>
  </w:num>
  <w:num w:numId="11">
    <w:abstractNumId w:val="13"/>
  </w:num>
  <w:num w:numId="12">
    <w:abstractNumId w:val="22"/>
  </w:num>
  <w:num w:numId="13">
    <w:abstractNumId w:val="29"/>
  </w:num>
  <w:num w:numId="14">
    <w:abstractNumId w:val="26"/>
  </w:num>
  <w:num w:numId="15">
    <w:abstractNumId w:val="15"/>
  </w:num>
  <w:num w:numId="16">
    <w:abstractNumId w:val="32"/>
  </w:num>
  <w:num w:numId="17">
    <w:abstractNumId w:val="20"/>
  </w:num>
  <w:num w:numId="18">
    <w:abstractNumId w:val="9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3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</w:num>
  <w:num w:numId="34">
    <w:abstractNumId w:val="3"/>
  </w:num>
  <w:num w:numId="35">
    <w:abstractNumId w:val="18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2E83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15F7D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6597A"/>
    <w:rsid w:val="00571278"/>
    <w:rsid w:val="005856B7"/>
    <w:rsid w:val="0058642E"/>
    <w:rsid w:val="005871CC"/>
    <w:rsid w:val="00590768"/>
    <w:rsid w:val="0059531A"/>
    <w:rsid w:val="00597E36"/>
    <w:rsid w:val="005A1ECE"/>
    <w:rsid w:val="005A20F6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41E5E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349F3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3047"/>
    <w:rsid w:val="00BC5464"/>
    <w:rsid w:val="00BD196F"/>
    <w:rsid w:val="00BD1D36"/>
    <w:rsid w:val="00BD2144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53F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3EF9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49</cp:revision>
  <cp:lastPrinted>2016-06-30T06:16:00Z</cp:lastPrinted>
  <dcterms:created xsi:type="dcterms:W3CDTF">2015-03-25T00:17:00Z</dcterms:created>
  <dcterms:modified xsi:type="dcterms:W3CDTF">2016-06-30T06:18:00Z</dcterms:modified>
</cp:coreProperties>
</file>