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D0A02">
        <w:rPr>
          <w:rFonts w:ascii="Times New Roman" w:hAnsi="Times New Roman"/>
          <w:sz w:val="28"/>
          <w:szCs w:val="28"/>
        </w:rPr>
        <w:t>6</w:t>
      </w:r>
      <w:r w:rsidR="00015A1B">
        <w:rPr>
          <w:rFonts w:ascii="Times New Roman" w:hAnsi="Times New Roman"/>
          <w:sz w:val="28"/>
          <w:szCs w:val="28"/>
        </w:rPr>
        <w:t>67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015A1B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15A1B">
        <w:rPr>
          <w:b/>
          <w:bCs/>
          <w:i/>
          <w:iCs/>
          <w:snapToGrid w:val="0"/>
          <w:szCs w:val="28"/>
        </w:rPr>
        <w:t xml:space="preserve">ПС 35 </w:t>
      </w:r>
      <w:proofErr w:type="spellStart"/>
      <w:r w:rsidR="00015A1B">
        <w:rPr>
          <w:b/>
          <w:bCs/>
          <w:i/>
          <w:iCs/>
          <w:snapToGrid w:val="0"/>
          <w:szCs w:val="28"/>
        </w:rPr>
        <w:t>кВ</w:t>
      </w:r>
      <w:proofErr w:type="spellEnd"/>
      <w:r w:rsidR="00015A1B">
        <w:rPr>
          <w:b/>
          <w:bCs/>
          <w:i/>
          <w:iCs/>
          <w:snapToGrid w:val="0"/>
          <w:szCs w:val="28"/>
        </w:rPr>
        <w:t xml:space="preserve"> Заводская, </w:t>
      </w:r>
      <w:proofErr w:type="gramStart"/>
      <w:r w:rsidR="00015A1B">
        <w:rPr>
          <w:b/>
          <w:bCs/>
          <w:i/>
          <w:iCs/>
          <w:snapToGrid w:val="0"/>
          <w:szCs w:val="28"/>
        </w:rPr>
        <w:t>ВЛ</w:t>
      </w:r>
      <w:proofErr w:type="gramEnd"/>
      <w:r w:rsidR="00015A1B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015A1B">
        <w:rPr>
          <w:b/>
          <w:bCs/>
          <w:i/>
          <w:iCs/>
          <w:snapToGrid w:val="0"/>
          <w:szCs w:val="28"/>
        </w:rPr>
        <w:t>кВ</w:t>
      </w:r>
      <w:proofErr w:type="spellEnd"/>
      <w:r w:rsidR="00015A1B">
        <w:rPr>
          <w:b/>
          <w:bCs/>
          <w:i/>
          <w:iCs/>
          <w:snapToGrid w:val="0"/>
          <w:szCs w:val="28"/>
        </w:rPr>
        <w:t xml:space="preserve"> Северная-Заводская, ВЛ 35 </w:t>
      </w:r>
      <w:proofErr w:type="spellStart"/>
      <w:r w:rsidR="00015A1B">
        <w:rPr>
          <w:b/>
          <w:bCs/>
          <w:i/>
          <w:iCs/>
          <w:snapToGrid w:val="0"/>
          <w:szCs w:val="28"/>
        </w:rPr>
        <w:t>кВ</w:t>
      </w:r>
      <w:proofErr w:type="spellEnd"/>
      <w:r w:rsidR="00015A1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015A1B">
        <w:rPr>
          <w:b/>
          <w:bCs/>
          <w:i/>
          <w:iCs/>
          <w:snapToGrid w:val="0"/>
          <w:szCs w:val="28"/>
        </w:rPr>
        <w:t>Бузули</w:t>
      </w:r>
      <w:proofErr w:type="spellEnd"/>
      <w:r w:rsidR="00015A1B">
        <w:rPr>
          <w:b/>
          <w:bCs/>
          <w:i/>
          <w:iCs/>
          <w:snapToGrid w:val="0"/>
          <w:szCs w:val="28"/>
        </w:rPr>
        <w:t xml:space="preserve">-Заводская (строительство) </w:t>
      </w:r>
      <w:r w:rsidR="00015A1B">
        <w:rPr>
          <w:b/>
          <w:bCs/>
          <w:snapToGrid w:val="0"/>
          <w:szCs w:val="28"/>
        </w:rPr>
        <w:t>закупка 1137</w:t>
      </w:r>
      <w:r w:rsidR="00015A1B">
        <w:rPr>
          <w:b/>
          <w:bCs/>
          <w:i/>
          <w:iCs/>
          <w:snapToGrid w:val="0"/>
          <w:szCs w:val="28"/>
        </w:rPr>
        <w:t xml:space="preserve"> </w:t>
      </w:r>
      <w:r w:rsidR="00015A1B">
        <w:rPr>
          <w:b/>
          <w:bCs/>
          <w:snapToGrid w:val="0"/>
          <w:szCs w:val="28"/>
        </w:rPr>
        <w:t xml:space="preserve"> раздел 2.1.1.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D41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D41BC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15A1B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15A1B">
        <w:rPr>
          <w:b/>
          <w:i/>
          <w:szCs w:val="26"/>
        </w:rPr>
        <w:t>31603823886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2D0A02" w:rsidRPr="002D0A02" w:rsidRDefault="002D0A02" w:rsidP="002D0A02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2D0A02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015A1B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Default="00015A1B" w:rsidP="004D6EFC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Default="00015A1B" w:rsidP="004D6EF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</w:rPr>
              <w:t>аукционе</w:t>
            </w:r>
            <w:proofErr w:type="gramEnd"/>
          </w:p>
        </w:tc>
      </w:tr>
      <w:tr w:rsidR="00015A1B" w:rsidRPr="008058A4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Pr="008058A4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8058A4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Default="00015A1B" w:rsidP="004D6EF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15A1B" w:rsidRDefault="00015A1B" w:rsidP="004D6EF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Pr="00F96873" w:rsidRDefault="00015A1B" w:rsidP="004D6E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78 356 000,00</w:t>
            </w:r>
            <w:r>
              <w:rPr>
                <w:color w:val="333333"/>
                <w:sz w:val="24"/>
                <w:szCs w:val="24"/>
              </w:rPr>
              <w:t xml:space="preserve"> руб. без учета НДС (92 460 080,00 руб. с учетом НДС). </w:t>
            </w:r>
          </w:p>
        </w:tc>
      </w:tr>
      <w:tr w:rsidR="00015A1B" w:rsidRPr="008058A4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Pr="008058A4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 w:rsidRPr="008058A4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5A1B" w:rsidRDefault="00015A1B" w:rsidP="004D6EF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15A1B" w:rsidRDefault="00015A1B" w:rsidP="004D6EF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F96873" w:rsidRDefault="00015A1B" w:rsidP="004D6E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64 251 920,00</w:t>
            </w:r>
            <w:r>
              <w:rPr>
                <w:color w:val="333333"/>
                <w:sz w:val="24"/>
                <w:szCs w:val="24"/>
              </w:rPr>
              <w:t xml:space="preserve"> руб. без учета НДС (75 817 265,60 руб. с учетом НДС). </w:t>
            </w:r>
          </w:p>
        </w:tc>
      </w:tr>
      <w:tr w:rsidR="00015A1B" w:rsidRPr="008058A4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8058A4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Default="00015A1B" w:rsidP="004D6EF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015A1B" w:rsidRDefault="00015A1B" w:rsidP="004D6EF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Менделеева, 1А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F96873" w:rsidRDefault="00015A1B" w:rsidP="004D6E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57 597 660,00</w:t>
            </w:r>
            <w:r>
              <w:rPr>
                <w:color w:val="333333"/>
                <w:sz w:val="24"/>
                <w:szCs w:val="24"/>
              </w:rPr>
              <w:t xml:space="preserve"> руб. без учета НДС (67 965 238,80 руб. с учетом НДС). </w:t>
            </w:r>
          </w:p>
        </w:tc>
      </w:tr>
      <w:tr w:rsidR="00015A1B" w:rsidRPr="008058A4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8058A4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Default="00015A1B" w:rsidP="004D6EF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15A1B" w:rsidRDefault="00015A1B" w:rsidP="004D6EF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F96873" w:rsidRDefault="00015A1B" w:rsidP="004D6E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66 602 600,00</w:t>
            </w:r>
            <w:r>
              <w:rPr>
                <w:color w:val="333333"/>
                <w:sz w:val="24"/>
                <w:szCs w:val="24"/>
              </w:rPr>
              <w:t xml:space="preserve"> руб. без учета НДС (78 591 068,00 руб. с учетом НДС). </w:t>
            </w:r>
          </w:p>
        </w:tc>
      </w:tr>
      <w:tr w:rsidR="00015A1B" w:rsidRPr="008058A4" w:rsidTr="004D6EF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8058A4" w:rsidRDefault="00015A1B" w:rsidP="004D6EFC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Default="00015A1B" w:rsidP="004D6EF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ЕНЭС»</w:t>
            </w:r>
          </w:p>
          <w:p w:rsidR="00015A1B" w:rsidRDefault="00015A1B" w:rsidP="004D6EF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Нигинск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Парковая, 1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5A1B" w:rsidRPr="00F96873" w:rsidRDefault="00015A1B" w:rsidP="004D6EF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57 199 880,00</w:t>
            </w:r>
            <w:r>
              <w:rPr>
                <w:color w:val="333333"/>
                <w:sz w:val="24"/>
                <w:szCs w:val="24"/>
              </w:rPr>
              <w:t xml:space="preserve"> руб. без учета НДС (67 495 858,40 руб. с учетом НДС).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2D0A02" w:rsidRPr="002D0A02" w:rsidRDefault="002D0A02" w:rsidP="002D0A02">
      <w:pPr>
        <w:spacing w:line="240" w:lineRule="auto"/>
        <w:rPr>
          <w:b/>
          <w:sz w:val="26"/>
          <w:szCs w:val="26"/>
        </w:rPr>
      </w:pPr>
      <w:r w:rsidRPr="002D0A02">
        <w:rPr>
          <w:b/>
          <w:sz w:val="26"/>
          <w:szCs w:val="26"/>
        </w:rPr>
        <w:t>РЕШИЛИ:</w:t>
      </w:r>
    </w:p>
    <w:p w:rsidR="00015A1B" w:rsidRPr="0081353B" w:rsidRDefault="00015A1B" w:rsidP="0081353B">
      <w:pPr>
        <w:pStyle w:val="a9"/>
        <w:numPr>
          <w:ilvl w:val="0"/>
          <w:numId w:val="29"/>
        </w:num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81353B">
        <w:rPr>
          <w:sz w:val="26"/>
          <w:szCs w:val="26"/>
        </w:rPr>
        <w:t xml:space="preserve">Утвердить </w:t>
      </w:r>
      <w:proofErr w:type="spellStart"/>
      <w:r w:rsidRPr="0081353B">
        <w:rPr>
          <w:sz w:val="26"/>
          <w:szCs w:val="26"/>
        </w:rPr>
        <w:t>ранжировку</w:t>
      </w:r>
      <w:proofErr w:type="spellEnd"/>
      <w:r w:rsidRPr="0081353B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81353B" w:rsidTr="008135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81353B" w:rsidTr="008135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ЕНЭС»</w:t>
            </w:r>
          </w:p>
          <w:p w:rsidR="0081353B" w:rsidRDefault="008135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4"/>
                <w:lang w:eastAsia="en-US"/>
              </w:rPr>
              <w:t>Нигинск</w:t>
            </w:r>
            <w:proofErr w:type="spellEnd"/>
            <w:r>
              <w:rPr>
                <w:sz w:val="24"/>
                <w:szCs w:val="24"/>
                <w:lang w:eastAsia="en-US"/>
              </w:rPr>
              <w:t>, ул. Парковая, 1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57 199 880,00</w:t>
            </w:r>
          </w:p>
        </w:tc>
      </w:tr>
      <w:tr w:rsidR="0081353B" w:rsidTr="0081353B">
        <w:trPr>
          <w:trHeight w:val="1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81353B" w:rsidRDefault="008135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Менделеева, 1А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57 597 660,00</w:t>
            </w:r>
          </w:p>
        </w:tc>
      </w:tr>
      <w:tr w:rsidR="0081353B" w:rsidTr="008135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353B" w:rsidRDefault="008135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20/2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64 251 920,00</w:t>
            </w:r>
          </w:p>
        </w:tc>
      </w:tr>
      <w:tr w:rsidR="0081353B" w:rsidTr="008135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1353B" w:rsidRDefault="008135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,204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66 602 600,00</w:t>
            </w:r>
          </w:p>
        </w:tc>
      </w:tr>
      <w:tr w:rsidR="0081353B" w:rsidTr="0081353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81353B" w:rsidRDefault="008135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53B" w:rsidRDefault="0081353B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78 356 000,00</w:t>
            </w:r>
          </w:p>
        </w:tc>
      </w:tr>
    </w:tbl>
    <w:p w:rsidR="00015A1B" w:rsidRDefault="00015A1B" w:rsidP="00015A1B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  <w:r>
        <w:rPr>
          <w:sz w:val="26"/>
          <w:szCs w:val="26"/>
        </w:rPr>
        <w:t xml:space="preserve">2. </w:t>
      </w:r>
      <w:r w:rsidR="00463B0B">
        <w:rPr>
          <w:sz w:val="26"/>
          <w:szCs w:val="26"/>
        </w:rPr>
        <w:t xml:space="preserve">На основании приведенной итоговой </w:t>
      </w:r>
      <w:proofErr w:type="spellStart"/>
      <w:r w:rsidR="00463B0B">
        <w:rPr>
          <w:sz w:val="26"/>
          <w:szCs w:val="26"/>
        </w:rPr>
        <w:t>ранжировки</w:t>
      </w:r>
      <w:proofErr w:type="spellEnd"/>
      <w:r w:rsidR="00463B0B">
        <w:rPr>
          <w:sz w:val="26"/>
          <w:szCs w:val="26"/>
        </w:rPr>
        <w:t xml:space="preserve"> поступивших заявок предлагается признать победителем аукциона </w:t>
      </w:r>
      <w:r>
        <w:rPr>
          <w:b/>
          <w:bCs/>
          <w:i/>
          <w:iCs/>
          <w:sz w:val="26"/>
          <w:szCs w:val="26"/>
        </w:rPr>
        <w:t xml:space="preserve">ПС 35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Заводская, </w:t>
      </w:r>
      <w:proofErr w:type="gramStart"/>
      <w:r>
        <w:rPr>
          <w:b/>
          <w:bCs/>
          <w:i/>
          <w:iCs/>
          <w:sz w:val="26"/>
          <w:szCs w:val="26"/>
        </w:rPr>
        <w:t>ВЛ</w:t>
      </w:r>
      <w:proofErr w:type="gramEnd"/>
      <w:r>
        <w:rPr>
          <w:b/>
          <w:bCs/>
          <w:i/>
          <w:iCs/>
          <w:sz w:val="26"/>
          <w:szCs w:val="26"/>
        </w:rPr>
        <w:t xml:space="preserve"> 35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Северная-Заводская, ВЛ 35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Бузули</w:t>
      </w:r>
      <w:proofErr w:type="spellEnd"/>
      <w:r>
        <w:rPr>
          <w:b/>
          <w:bCs/>
          <w:i/>
          <w:iCs/>
          <w:sz w:val="26"/>
          <w:szCs w:val="26"/>
        </w:rPr>
        <w:t xml:space="preserve">-Заводская (строительство) </w:t>
      </w:r>
      <w:r>
        <w:rPr>
          <w:sz w:val="26"/>
          <w:szCs w:val="26"/>
        </w:rPr>
        <w:t xml:space="preserve">участника, занявшего первое место в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Электросетьсервис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 ЕНЭС» </w:t>
      </w:r>
      <w:r>
        <w:rPr>
          <w:sz w:val="26"/>
          <w:szCs w:val="26"/>
          <w:lang w:eastAsia="en-US"/>
        </w:rPr>
        <w:t xml:space="preserve">г. </w:t>
      </w:r>
      <w:proofErr w:type="spellStart"/>
      <w:r>
        <w:rPr>
          <w:sz w:val="26"/>
          <w:szCs w:val="26"/>
          <w:lang w:eastAsia="en-US"/>
        </w:rPr>
        <w:t>Нигинск</w:t>
      </w:r>
      <w:proofErr w:type="spellEnd"/>
      <w:r>
        <w:rPr>
          <w:sz w:val="26"/>
          <w:szCs w:val="26"/>
          <w:lang w:eastAsia="en-US"/>
        </w:rPr>
        <w:t>, ул. Парковая, 1 с заявкой на заключение договора н</w:t>
      </w:r>
      <w:r>
        <w:rPr>
          <w:sz w:val="26"/>
          <w:szCs w:val="26"/>
        </w:rPr>
        <w:t xml:space="preserve">а следующих условиях: цена заявки: </w:t>
      </w:r>
      <w:r>
        <w:rPr>
          <w:b/>
          <w:i/>
          <w:color w:val="333333"/>
          <w:sz w:val="26"/>
          <w:szCs w:val="26"/>
        </w:rPr>
        <w:t>57 199 880,00</w:t>
      </w:r>
      <w:r>
        <w:rPr>
          <w:color w:val="333333"/>
          <w:sz w:val="26"/>
          <w:szCs w:val="26"/>
        </w:rPr>
        <w:t xml:space="preserve"> руб. без учета НДС (67 495 858,40 руб. с учетом НДС)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 xml:space="preserve">Срок выполнения работ: с момента заключения договора 15.09.2017 г. Гарантийные обязательства: </w:t>
      </w:r>
      <w:r>
        <w:rPr>
          <w:bCs/>
          <w:iCs/>
          <w:sz w:val="26"/>
          <w:szCs w:val="26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не менее 5 лети с момента ввода в эксплуатацию, при условии соблюдения Заказчиком правил эксплуатации сданного  объекта.</w:t>
      </w:r>
      <w:proofErr w:type="gramEnd"/>
      <w:r>
        <w:rPr>
          <w:sz w:val="26"/>
          <w:szCs w:val="26"/>
        </w:rPr>
        <w:t xml:space="preserve"> Условия оплаты: Заказчик производит оплату в течение 60 (шестидесяти) календарных дней с момента подписания актов выполненных работ, на основании предоставленных Подрядчиком счетов-фактур.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60 (шестидесяти) календарных дней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КС-14.</w:t>
      </w:r>
    </w:p>
    <w:p w:rsidR="00015A1B" w:rsidRDefault="00015A1B" w:rsidP="00015A1B">
      <w:pPr>
        <w:spacing w:line="240" w:lineRule="auto"/>
        <w:ind w:firstLine="0"/>
        <w:rPr>
          <w:b/>
          <w:sz w:val="26"/>
          <w:szCs w:val="26"/>
        </w:rPr>
      </w:pPr>
    </w:p>
    <w:p w:rsidR="00A45BE3" w:rsidRPr="009B3B7F" w:rsidRDefault="00A45BE3" w:rsidP="00015A1B">
      <w:pPr>
        <w:tabs>
          <w:tab w:val="left" w:pos="993"/>
        </w:tabs>
        <w:suppressAutoHyphens/>
        <w:spacing w:line="240" w:lineRule="auto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63B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15A1B" w:rsidRDefault="00015A1B" w:rsidP="00E2216A">
      <w:pPr>
        <w:pStyle w:val="a4"/>
        <w:jc w:val="both"/>
        <w:rPr>
          <w:b/>
          <w:sz w:val="24"/>
        </w:rPr>
      </w:pPr>
    </w:p>
    <w:p w:rsidR="00015A1B" w:rsidRDefault="00015A1B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5D" w:rsidRDefault="00BA3F5D" w:rsidP="00355095">
      <w:pPr>
        <w:spacing w:line="240" w:lineRule="auto"/>
      </w:pPr>
      <w:r>
        <w:separator/>
      </w:r>
    </w:p>
  </w:endnote>
  <w:endnote w:type="continuationSeparator" w:id="0">
    <w:p w:rsidR="00BA3F5D" w:rsidRDefault="00BA3F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5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5D" w:rsidRDefault="00BA3F5D" w:rsidP="00355095">
      <w:pPr>
        <w:spacing w:line="240" w:lineRule="auto"/>
      </w:pPr>
      <w:r>
        <w:separator/>
      </w:r>
    </w:p>
  </w:footnote>
  <w:footnote w:type="continuationSeparator" w:id="0">
    <w:p w:rsidR="00BA3F5D" w:rsidRDefault="00BA3F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5A1B">
      <w:rPr>
        <w:i/>
        <w:sz w:val="20"/>
      </w:rPr>
      <w:t>1137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015A1B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3D0833"/>
    <w:multiLevelType w:val="hybridMultilevel"/>
    <w:tmpl w:val="0642950A"/>
    <w:lvl w:ilvl="0" w:tplc="429CC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15A1B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56166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444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63B0B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D41B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353B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B7118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D0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3F5D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69</cp:revision>
  <cp:lastPrinted>2016-08-09T01:15:00Z</cp:lastPrinted>
  <dcterms:created xsi:type="dcterms:W3CDTF">2014-08-07T23:18:00Z</dcterms:created>
  <dcterms:modified xsi:type="dcterms:W3CDTF">2016-08-09T07:08:00Z</dcterms:modified>
</cp:coreProperties>
</file>