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CA7627">
        <w:rPr>
          <w:rFonts w:ascii="Times New Roman" w:hAnsi="Times New Roman"/>
          <w:sz w:val="28"/>
          <w:szCs w:val="28"/>
        </w:rPr>
        <w:t>63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CA7627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(Городской РЭС -17заявителей)  </w:t>
      </w:r>
      <w:r w:rsidR="00CA7627">
        <w:rPr>
          <w:b/>
          <w:bCs/>
          <w:snapToGrid w:val="0"/>
          <w:szCs w:val="28"/>
        </w:rPr>
        <w:t xml:space="preserve">№ 2109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A25D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A25DA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CA7627" w:rsidRPr="00CA7627">
        <w:rPr>
          <w:b/>
          <w:i/>
          <w:sz w:val="26"/>
          <w:szCs w:val="26"/>
        </w:rPr>
        <w:t>31603819215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7627" w:rsidRDefault="00CA7627" w:rsidP="00CA762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</w:t>
      </w:r>
      <w:proofErr w:type="spellStart"/>
      <w:r>
        <w:rPr>
          <w:bCs/>
          <w:i/>
          <w:iCs/>
          <w:sz w:val="26"/>
          <w:szCs w:val="26"/>
        </w:rPr>
        <w:t>Электросервис</w:t>
      </w:r>
      <w:proofErr w:type="spellEnd"/>
      <w:r>
        <w:rPr>
          <w:bCs/>
          <w:i/>
          <w:iCs/>
          <w:sz w:val="26"/>
          <w:szCs w:val="26"/>
        </w:rPr>
        <w:t>"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CA7627" w:rsidRPr="005C2B31" w:rsidTr="005A11D3">
        <w:trPr>
          <w:trHeight w:val="423"/>
        </w:trPr>
        <w:tc>
          <w:tcPr>
            <w:tcW w:w="477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№</w:t>
            </w:r>
          </w:p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5C2B3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C2B3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77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A7627" w:rsidRPr="005C2B31" w:rsidTr="005A11D3">
        <w:trPr>
          <w:trHeight w:val="423"/>
        </w:trPr>
        <w:tc>
          <w:tcPr>
            <w:tcW w:w="477" w:type="dxa"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CA7627" w:rsidRPr="005C2B31" w:rsidRDefault="00CA7627" w:rsidP="005A11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C2B3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5C2B31"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 w:rsidRPr="005C2B3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2B31"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 w:rsidRPr="005C2B31"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 w:rsidRPr="005C2B31">
              <w:rPr>
                <w:sz w:val="24"/>
                <w:szCs w:val="24"/>
                <w:lang w:eastAsia="en-US"/>
              </w:rPr>
              <w:t>, 127в</w:t>
            </w:r>
          </w:p>
        </w:tc>
        <w:tc>
          <w:tcPr>
            <w:tcW w:w="5811" w:type="dxa"/>
          </w:tcPr>
          <w:p w:rsidR="00CA7627" w:rsidRPr="005C2B31" w:rsidRDefault="00CA7627" w:rsidP="005A11D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2B31">
              <w:rPr>
                <w:sz w:val="24"/>
                <w:szCs w:val="24"/>
                <w:lang w:eastAsia="en-US"/>
              </w:rPr>
              <w:t xml:space="preserve">Цена: </w:t>
            </w:r>
            <w:r w:rsidRPr="005C2B31">
              <w:rPr>
                <w:b/>
                <w:bCs/>
                <w:i/>
                <w:sz w:val="24"/>
                <w:szCs w:val="24"/>
                <w:lang w:eastAsia="en-US"/>
              </w:rPr>
              <w:t xml:space="preserve">2 341 143,00  </w:t>
            </w:r>
            <w:r w:rsidRPr="005C2B31">
              <w:rPr>
                <w:sz w:val="24"/>
                <w:szCs w:val="24"/>
                <w:lang w:eastAsia="en-US"/>
              </w:rPr>
              <w:t xml:space="preserve">руб. без учета НДС (2 762 548,74  руб. с учетом НДС). Срок выполнения работ: с момента заключения </w:t>
            </w:r>
          </w:p>
        </w:tc>
      </w:tr>
      <w:tr w:rsidR="00CA7627" w:rsidRPr="005C2B31" w:rsidTr="005A11D3">
        <w:trPr>
          <w:trHeight w:val="70"/>
        </w:trPr>
        <w:tc>
          <w:tcPr>
            <w:tcW w:w="477" w:type="dxa"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CA7627" w:rsidRPr="005C2B31" w:rsidRDefault="00CA7627" w:rsidP="005A11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C2B3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5C2B31"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5C2B3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2B31">
              <w:rPr>
                <w:sz w:val="24"/>
                <w:szCs w:val="24"/>
                <w:lang w:eastAsia="en-US"/>
              </w:rPr>
              <w:t>г. Биробиджан, ул. Миллера 8Б</w:t>
            </w:r>
          </w:p>
        </w:tc>
        <w:tc>
          <w:tcPr>
            <w:tcW w:w="5811" w:type="dxa"/>
          </w:tcPr>
          <w:p w:rsidR="00CA7627" w:rsidRPr="005C2B31" w:rsidRDefault="00CA7627" w:rsidP="005A11D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C2B31">
              <w:rPr>
                <w:sz w:val="24"/>
                <w:szCs w:val="24"/>
                <w:lang w:eastAsia="en-US"/>
              </w:rPr>
              <w:t xml:space="preserve">Цена: </w:t>
            </w:r>
            <w:r w:rsidRPr="005C2B31">
              <w:rPr>
                <w:b/>
                <w:bCs/>
                <w:i/>
                <w:sz w:val="24"/>
                <w:szCs w:val="24"/>
                <w:lang w:eastAsia="en-US"/>
              </w:rPr>
              <w:t xml:space="preserve">2 341 530,00  </w:t>
            </w:r>
            <w:r w:rsidRPr="005C2B31">
              <w:rPr>
                <w:sz w:val="24"/>
                <w:szCs w:val="24"/>
                <w:lang w:eastAsia="en-US"/>
              </w:rPr>
              <w:t xml:space="preserve">руб. без учета НДС (2 763 005,40 руб. с учетом НДС). </w:t>
            </w:r>
          </w:p>
        </w:tc>
      </w:tr>
      <w:tr w:rsidR="00CA7627" w:rsidRPr="005C2B31" w:rsidTr="005A11D3">
        <w:trPr>
          <w:trHeight w:val="70"/>
        </w:trPr>
        <w:tc>
          <w:tcPr>
            <w:tcW w:w="477" w:type="dxa"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:rsidR="00CA7627" w:rsidRPr="005C2B31" w:rsidRDefault="00CA7627" w:rsidP="005A11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C2B31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2B31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5C2B31"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 w:rsidRPr="005C2B31">
              <w:rPr>
                <w:sz w:val="24"/>
                <w:szCs w:val="24"/>
                <w:lang w:eastAsia="en-US"/>
              </w:rPr>
              <w:t>, 102А</w:t>
            </w:r>
          </w:p>
        </w:tc>
        <w:tc>
          <w:tcPr>
            <w:tcW w:w="5811" w:type="dxa"/>
          </w:tcPr>
          <w:p w:rsidR="00CA7627" w:rsidRPr="005C2B31" w:rsidRDefault="00CA7627" w:rsidP="005A11D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2B31">
              <w:rPr>
                <w:sz w:val="24"/>
                <w:szCs w:val="24"/>
                <w:lang w:eastAsia="en-US"/>
              </w:rPr>
              <w:t xml:space="preserve">Цена: </w:t>
            </w:r>
            <w:r w:rsidRPr="005C2B31">
              <w:rPr>
                <w:b/>
                <w:bCs/>
                <w:i/>
                <w:sz w:val="24"/>
                <w:szCs w:val="24"/>
                <w:lang w:eastAsia="en-US"/>
              </w:rPr>
              <w:t xml:space="preserve">2 340 000,00  </w:t>
            </w:r>
            <w:r w:rsidRPr="005C2B31">
              <w:rPr>
                <w:sz w:val="24"/>
                <w:szCs w:val="24"/>
                <w:lang w:eastAsia="en-US"/>
              </w:rPr>
              <w:t xml:space="preserve">руб. без учета НДС (2 761 200,00 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7627" w:rsidRDefault="00CA7627" w:rsidP="00CA7627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2. Об отклонении заявки участника ООО "</w:t>
      </w:r>
      <w:proofErr w:type="spellStart"/>
      <w:r>
        <w:rPr>
          <w:b/>
          <w:bCs/>
          <w:i/>
          <w:iCs/>
          <w:sz w:val="26"/>
          <w:szCs w:val="26"/>
        </w:rPr>
        <w:t>Электросервис</w:t>
      </w:r>
      <w:proofErr w:type="spellEnd"/>
      <w:r>
        <w:rPr>
          <w:b/>
          <w:bCs/>
          <w:i/>
          <w:iCs/>
          <w:sz w:val="26"/>
          <w:szCs w:val="26"/>
        </w:rPr>
        <w:t>"</w:t>
      </w:r>
    </w:p>
    <w:p w:rsidR="00CA7627" w:rsidRDefault="00CA7627" w:rsidP="00CA762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Электросервис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Биробиджан, ул. Миллера 8Б</w:t>
      </w:r>
      <w:r>
        <w:rPr>
          <w:sz w:val="26"/>
          <w:szCs w:val="26"/>
        </w:rPr>
        <w:t xml:space="preserve">  от дальнейшего рассмотрения на основании п. 2.5.1.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A7627" w:rsidTr="00CA7627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7" w:rsidRDefault="00CA762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A7627" w:rsidTr="00CA7627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7" w:rsidRDefault="00CA7627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участником предложены условия оплаты в течение 30 календарных дней с момента подписания актов выполненных работ, что не соответствует требованиям п. 6.1.2. Документации о закупке; п. 6.1 и п. 6.2. Проекта Договора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котором установлено следующие требования: 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оплата в течение 60 (шестидесяти) календарных дней с момента подписания актов выполненных работ, на 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lastRenderedPageBreak/>
              <w:t xml:space="preserve">основании предоставленных Подрядчиком счетов-фактур. </w:t>
            </w:r>
            <w:proofErr w:type="gramStart"/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60 (шестидесяти)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 -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на дополнительный запрос участник информацию не предоставил</w:t>
            </w:r>
            <w:proofErr w:type="gramEnd"/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CA7627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CA7627">
        <w:rPr>
          <w:b/>
          <w:i/>
          <w:sz w:val="26"/>
          <w:szCs w:val="26"/>
        </w:rPr>
        <w:t>ООО «</w:t>
      </w:r>
      <w:proofErr w:type="spellStart"/>
      <w:r w:rsidR="00CA7627">
        <w:rPr>
          <w:b/>
          <w:i/>
          <w:sz w:val="26"/>
          <w:szCs w:val="26"/>
        </w:rPr>
        <w:t>Сельэлектрострой</w:t>
      </w:r>
      <w:proofErr w:type="spellEnd"/>
      <w:r w:rsidR="00CA7627">
        <w:rPr>
          <w:b/>
          <w:i/>
          <w:sz w:val="26"/>
          <w:szCs w:val="26"/>
        </w:rPr>
        <w:t xml:space="preserve">» </w:t>
      </w:r>
      <w:r w:rsidR="00CA7627">
        <w:rPr>
          <w:sz w:val="26"/>
          <w:szCs w:val="26"/>
        </w:rPr>
        <w:t>г. Биробиджан, ул. Советская, 127в,</w:t>
      </w:r>
      <w:r w:rsidR="00CA7627">
        <w:rPr>
          <w:b/>
          <w:bCs/>
          <w:sz w:val="26"/>
          <w:szCs w:val="26"/>
        </w:rPr>
        <w:t xml:space="preserve">  </w:t>
      </w:r>
      <w:r w:rsidR="00CA7627">
        <w:rPr>
          <w:b/>
          <w:i/>
          <w:sz w:val="26"/>
          <w:szCs w:val="26"/>
        </w:rPr>
        <w:t xml:space="preserve">ООО «Энергосистема Амур» </w:t>
      </w:r>
      <w:r w:rsidR="00CA7627">
        <w:rPr>
          <w:sz w:val="26"/>
          <w:szCs w:val="26"/>
        </w:rPr>
        <w:t>г. Благовещенск, ул. Красноармейская, 102А</w:t>
      </w:r>
      <w:r w:rsidR="00CA7627" w:rsidRPr="00C707A7">
        <w:rPr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CA7627">
        <w:rPr>
          <w:b/>
          <w:bCs/>
          <w:i/>
          <w:iCs/>
          <w:sz w:val="26"/>
          <w:szCs w:val="26"/>
        </w:rPr>
        <w:t>4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CA762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7" w:rsidRDefault="00CA762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7" w:rsidRDefault="00CA76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CA7627" w:rsidRDefault="00CA76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7" w:rsidRDefault="00CA7627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2 340 000,00  </w:t>
            </w:r>
          </w:p>
        </w:tc>
      </w:tr>
      <w:tr w:rsidR="00CA762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7" w:rsidRDefault="00CA762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7" w:rsidRDefault="00CA76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A7627" w:rsidRDefault="00CA76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7" w:rsidRDefault="00CA76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2 341 143,00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3A3003" w:rsidRDefault="00C707A7" w:rsidP="003A3003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6"/>
          <w:szCs w:val="26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CA7627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(Городской РЭС -17заявителей) </w:t>
      </w:r>
      <w:r w:rsidR="00CA762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CA7627">
        <w:rPr>
          <w:sz w:val="26"/>
          <w:szCs w:val="26"/>
        </w:rPr>
        <w:t>ранжировке</w:t>
      </w:r>
      <w:proofErr w:type="spellEnd"/>
      <w:r w:rsidR="00CA7627">
        <w:rPr>
          <w:sz w:val="26"/>
          <w:szCs w:val="26"/>
        </w:rPr>
        <w:t xml:space="preserve"> по степени предпочтительности для заказчика:</w:t>
      </w:r>
      <w:r w:rsidR="00CA7627">
        <w:rPr>
          <w:b/>
          <w:i/>
          <w:sz w:val="26"/>
          <w:szCs w:val="26"/>
        </w:rPr>
        <w:t xml:space="preserve"> ООО «Энергосистема Амур» </w:t>
      </w:r>
      <w:r w:rsidR="00CA7627">
        <w:rPr>
          <w:sz w:val="26"/>
          <w:szCs w:val="26"/>
        </w:rPr>
        <w:t xml:space="preserve">г. Благовещенск, ул. Красноармейская, 102А </w:t>
      </w:r>
      <w:r w:rsidR="00CA7627">
        <w:rPr>
          <w:sz w:val="26"/>
          <w:szCs w:val="26"/>
          <w:lang w:eastAsia="en-US"/>
        </w:rPr>
        <w:t>(является МСП)</w:t>
      </w:r>
      <w:r w:rsidR="00CA7627">
        <w:rPr>
          <w:sz w:val="26"/>
          <w:szCs w:val="26"/>
        </w:rPr>
        <w:t xml:space="preserve">: на условиях: стоимость заявки </w:t>
      </w:r>
      <w:r w:rsidR="00CA7627">
        <w:rPr>
          <w:sz w:val="26"/>
          <w:szCs w:val="26"/>
          <w:lang w:eastAsia="en-US"/>
        </w:rPr>
        <w:t xml:space="preserve"> </w:t>
      </w:r>
      <w:r w:rsidR="00CA7627">
        <w:rPr>
          <w:b/>
          <w:bCs/>
          <w:i/>
          <w:sz w:val="26"/>
          <w:szCs w:val="26"/>
          <w:lang w:eastAsia="en-US"/>
        </w:rPr>
        <w:t xml:space="preserve">2 340 000,00  </w:t>
      </w:r>
      <w:r w:rsidR="00CA7627">
        <w:rPr>
          <w:sz w:val="26"/>
          <w:szCs w:val="26"/>
          <w:lang w:eastAsia="en-US"/>
        </w:rPr>
        <w:t xml:space="preserve">руб. без учета НДС (2 761 200,00  руб. с учетом НДС). Срок выполнения работ: с момента заключения договора по 30.09.2016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CA7627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CA7627">
        <w:rPr>
          <w:sz w:val="26"/>
          <w:szCs w:val="26"/>
          <w:lang w:eastAsia="en-US"/>
        </w:rPr>
        <w:t xml:space="preserve"> 60 мес. Гарантия на материалы и оборудование, поставляемые подрядчиком составляет 60 мес.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F3" w:rsidRDefault="000056F3" w:rsidP="00355095">
      <w:pPr>
        <w:spacing w:line="240" w:lineRule="auto"/>
      </w:pPr>
      <w:r>
        <w:separator/>
      </w:r>
    </w:p>
  </w:endnote>
  <w:endnote w:type="continuationSeparator" w:id="0">
    <w:p w:rsidR="000056F3" w:rsidRDefault="000056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25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25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F3" w:rsidRDefault="000056F3" w:rsidP="00355095">
      <w:pPr>
        <w:spacing w:line="240" w:lineRule="auto"/>
      </w:pPr>
      <w:r>
        <w:separator/>
      </w:r>
    </w:p>
  </w:footnote>
  <w:footnote w:type="continuationSeparator" w:id="0">
    <w:p w:rsidR="000056F3" w:rsidRDefault="000056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CA7627">
      <w:rPr>
        <w:i/>
        <w:sz w:val="20"/>
      </w:rPr>
      <w:t>09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77</cp:revision>
  <cp:lastPrinted>2016-07-18T05:08:00Z</cp:lastPrinted>
  <dcterms:created xsi:type="dcterms:W3CDTF">2014-08-07T23:18:00Z</dcterms:created>
  <dcterms:modified xsi:type="dcterms:W3CDTF">2016-07-20T00:55:00Z</dcterms:modified>
</cp:coreProperties>
</file>