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31B1D">
        <w:rPr>
          <w:rFonts w:ascii="Times New Roman" w:hAnsi="Times New Roman"/>
          <w:sz w:val="28"/>
          <w:szCs w:val="28"/>
        </w:rPr>
        <w:t>646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</w:t>
      </w:r>
      <w:r w:rsidR="0055006B">
        <w:rPr>
          <w:b/>
          <w:szCs w:val="26"/>
        </w:rPr>
        <w:t>предложений</w:t>
      </w:r>
      <w:r w:rsidR="001F1045" w:rsidRPr="00E2216A">
        <w:rPr>
          <w:b/>
          <w:szCs w:val="26"/>
        </w:rPr>
        <w:t xml:space="preserve"> на право заключения договора: </w:t>
      </w:r>
      <w:r w:rsidR="00831B1D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к электрической сети АО "ДРСК", Хабаровский край, г. Комсомольск-на-Амуре   </w:t>
      </w:r>
      <w:r w:rsidR="00831B1D">
        <w:rPr>
          <w:b/>
          <w:bCs/>
          <w:snapToGrid w:val="0"/>
          <w:szCs w:val="28"/>
        </w:rPr>
        <w:t>закупка № 2102</w:t>
      </w:r>
      <w:r w:rsidR="00831B1D">
        <w:rPr>
          <w:b/>
          <w:bCs/>
          <w:i/>
          <w:iCs/>
          <w:snapToGrid w:val="0"/>
          <w:szCs w:val="28"/>
        </w:rPr>
        <w:t xml:space="preserve">  </w:t>
      </w:r>
      <w:r w:rsidR="00831B1D">
        <w:rPr>
          <w:b/>
          <w:bCs/>
          <w:snapToGrid w:val="0"/>
          <w:szCs w:val="28"/>
        </w:rPr>
        <w:t xml:space="preserve"> </w:t>
      </w:r>
      <w:r w:rsidR="003145AA" w:rsidRPr="0021537E">
        <w:rPr>
          <w:b/>
          <w:bCs/>
          <w:szCs w:val="28"/>
        </w:rPr>
        <w:t>раздел 2.</w:t>
      </w:r>
      <w:r w:rsidR="003145AA">
        <w:rPr>
          <w:b/>
          <w:bCs/>
          <w:szCs w:val="28"/>
        </w:rPr>
        <w:t>1</w:t>
      </w:r>
      <w:r w:rsidR="003145AA" w:rsidRPr="0021537E">
        <w:rPr>
          <w:b/>
          <w:bCs/>
          <w:szCs w:val="28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95D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95D1A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DB2922" w:rsidRDefault="00E2216A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 w:rsidRPr="00DB2922">
        <w:rPr>
          <w:b/>
          <w:i/>
          <w:szCs w:val="26"/>
        </w:rPr>
        <w:t xml:space="preserve">№ </w:t>
      </w:r>
      <w:r w:rsidR="003145AA" w:rsidRPr="00DB2922">
        <w:rPr>
          <w:b/>
          <w:i/>
          <w:szCs w:val="26"/>
        </w:rPr>
        <w:t>ЕИ</w:t>
      </w:r>
      <w:r w:rsidRPr="00DB2922">
        <w:rPr>
          <w:b/>
          <w:i/>
          <w:szCs w:val="26"/>
        </w:rPr>
        <w:t xml:space="preserve">С – </w:t>
      </w:r>
      <w:r w:rsidR="00831B1D">
        <w:rPr>
          <w:b/>
          <w:i/>
          <w:szCs w:val="26"/>
        </w:rPr>
        <w:t>31603813094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831B1D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napToGrid w:val="0"/>
          <w:sz w:val="26"/>
          <w:szCs w:val="26"/>
        </w:rPr>
        <w:t xml:space="preserve">О признании открытого запроса </w:t>
      </w:r>
      <w:r w:rsidR="0055006B">
        <w:rPr>
          <w:bCs/>
          <w:i/>
          <w:iCs/>
          <w:snapToGrid w:val="0"/>
          <w:sz w:val="26"/>
          <w:szCs w:val="26"/>
        </w:rPr>
        <w:t>предложений</w:t>
      </w:r>
      <w:r>
        <w:rPr>
          <w:bCs/>
          <w:i/>
          <w:iCs/>
          <w:snapToGrid w:val="0"/>
          <w:sz w:val="26"/>
          <w:szCs w:val="26"/>
        </w:rPr>
        <w:t xml:space="preserve"> </w:t>
      </w:r>
      <w:proofErr w:type="gramStart"/>
      <w:r>
        <w:rPr>
          <w:bCs/>
          <w:i/>
          <w:iCs/>
          <w:snapToGrid w:val="0"/>
          <w:sz w:val="26"/>
          <w:szCs w:val="26"/>
        </w:rPr>
        <w:t>несостоявшимся</w:t>
      </w:r>
      <w:proofErr w:type="gramEnd"/>
      <w:r w:rsidR="00EF254F"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831B1D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831B1D">
        <w:rPr>
          <w:b/>
          <w:bCs/>
          <w:i/>
          <w:iCs/>
          <w:sz w:val="26"/>
          <w:szCs w:val="26"/>
        </w:rPr>
        <w:t>ВОПРОС 1 «</w:t>
      </w:r>
      <w:r w:rsidR="00831B1D" w:rsidRPr="00831B1D">
        <w:rPr>
          <w:b/>
          <w:bCs/>
          <w:i/>
          <w:iCs/>
          <w:sz w:val="26"/>
          <w:szCs w:val="26"/>
        </w:rPr>
        <w:t xml:space="preserve">О признании открытого запроса </w:t>
      </w:r>
      <w:r w:rsidR="0055006B" w:rsidRPr="0055006B">
        <w:rPr>
          <w:b/>
          <w:bCs/>
          <w:i/>
          <w:iCs/>
          <w:sz w:val="26"/>
          <w:szCs w:val="26"/>
        </w:rPr>
        <w:t xml:space="preserve">предложений </w:t>
      </w:r>
      <w:proofErr w:type="gramStart"/>
      <w:r w:rsidR="00831B1D" w:rsidRPr="00831B1D">
        <w:rPr>
          <w:b/>
          <w:bCs/>
          <w:i/>
          <w:iCs/>
          <w:sz w:val="26"/>
          <w:szCs w:val="26"/>
        </w:rPr>
        <w:t>несостоявшимся</w:t>
      </w:r>
      <w:proofErr w:type="gramEnd"/>
      <w:r w:rsidRPr="00831B1D">
        <w:rPr>
          <w:b/>
          <w:bCs/>
          <w:i/>
          <w:iCs/>
          <w:sz w:val="26"/>
          <w:szCs w:val="26"/>
        </w:rPr>
        <w:t>»</w:t>
      </w:r>
    </w:p>
    <w:p w:rsidR="00831B1D" w:rsidRDefault="00831B1D" w:rsidP="00430D4A">
      <w:pPr>
        <w:spacing w:line="240" w:lineRule="auto"/>
        <w:rPr>
          <w:b/>
          <w:sz w:val="26"/>
          <w:szCs w:val="26"/>
        </w:rPr>
      </w:pPr>
    </w:p>
    <w:p w:rsidR="00430D4A" w:rsidRPr="00831B1D" w:rsidRDefault="00430D4A" w:rsidP="00430D4A">
      <w:pPr>
        <w:spacing w:line="240" w:lineRule="auto"/>
        <w:rPr>
          <w:b/>
          <w:sz w:val="26"/>
          <w:szCs w:val="26"/>
        </w:rPr>
      </w:pPr>
      <w:r w:rsidRPr="00831B1D">
        <w:rPr>
          <w:b/>
          <w:sz w:val="26"/>
          <w:szCs w:val="26"/>
        </w:rPr>
        <w:t>РЕШИЛИ:</w:t>
      </w:r>
    </w:p>
    <w:p w:rsidR="0055006B" w:rsidRDefault="0055006B" w:rsidP="0055006B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открытый запрос предложений </w:t>
      </w: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к электрической сети АО "ДРСК", Хабаровский край, г. Комсомольск-на-Амуре </w:t>
      </w:r>
      <w:r>
        <w:rPr>
          <w:sz w:val="26"/>
          <w:szCs w:val="26"/>
        </w:rPr>
        <w:t xml:space="preserve">несостоявшимся на основании п. 7.7.11.2 Положения о закупке для нужд АО «ДРСК» в связи с подачей менее двух заявок. </w:t>
      </w:r>
    </w:p>
    <w:p w:rsidR="00430D4A" w:rsidRDefault="00430D4A" w:rsidP="003145AA">
      <w:pPr>
        <w:spacing w:line="240" w:lineRule="auto"/>
        <w:ind w:firstLine="0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30D4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C6" w:rsidRDefault="00427AC6" w:rsidP="00355095">
      <w:pPr>
        <w:spacing w:line="240" w:lineRule="auto"/>
      </w:pPr>
      <w:r>
        <w:separator/>
      </w:r>
    </w:p>
  </w:endnote>
  <w:endnote w:type="continuationSeparator" w:id="0">
    <w:p w:rsidR="00427AC6" w:rsidRDefault="00427A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1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664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C6" w:rsidRDefault="00427AC6" w:rsidP="00355095">
      <w:pPr>
        <w:spacing w:line="240" w:lineRule="auto"/>
      </w:pPr>
      <w:r>
        <w:separator/>
      </w:r>
    </w:p>
  </w:footnote>
  <w:footnote w:type="continuationSeparator" w:id="0">
    <w:p w:rsidR="00427AC6" w:rsidRDefault="00427A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30D4A">
      <w:rPr>
        <w:i/>
        <w:sz w:val="20"/>
      </w:rPr>
      <w:t>2601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246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27AC6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6648"/>
    <w:rsid w:val="00547857"/>
    <w:rsid w:val="00547EE6"/>
    <w:rsid w:val="0055006B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1B1D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5D1A"/>
    <w:rsid w:val="009972F3"/>
    <w:rsid w:val="009A5801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5CCE"/>
    <w:rsid w:val="00C61143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67C9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0F41"/>
    <w:rsid w:val="00D82055"/>
    <w:rsid w:val="00D85B2B"/>
    <w:rsid w:val="00D91435"/>
    <w:rsid w:val="00DA22E3"/>
    <w:rsid w:val="00DA4F21"/>
    <w:rsid w:val="00DB2922"/>
    <w:rsid w:val="00DB7664"/>
    <w:rsid w:val="00DD5986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5C34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54</cp:revision>
  <cp:lastPrinted>2016-07-06T06:22:00Z</cp:lastPrinted>
  <dcterms:created xsi:type="dcterms:W3CDTF">2014-08-07T23:18:00Z</dcterms:created>
  <dcterms:modified xsi:type="dcterms:W3CDTF">2016-07-08T05:55:00Z</dcterms:modified>
</cp:coreProperties>
</file>