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56FC0" w:rsidRPr="00DF406A" w:rsidRDefault="00856FC0" w:rsidP="00856FC0">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B1737F" w:rsidRPr="00B1737F">
        <w:rPr>
          <w:rFonts w:ascii="Times New Roman" w:hAnsi="Times New Roman" w:cs="Times New Roman"/>
          <w:b/>
          <w:sz w:val="24"/>
          <w:szCs w:val="24"/>
        </w:rPr>
        <w:t>урочище Соловей ключ, урочище Тигровая падь</w:t>
      </w:r>
      <w:bookmarkStart w:id="0" w:name="_GoBack"/>
      <w:bookmarkEnd w:id="0"/>
      <w:r>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7D7A27" w:rsidRPr="00710B48" w:rsidRDefault="007D7A27" w:rsidP="007D7A27">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7D7A27" w:rsidRPr="00710B48" w:rsidRDefault="007D7A27" w:rsidP="007D7A27">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05EB"/>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D7A27"/>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737F"/>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3818B-A5C0-4FE5-B829-51D02253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9436</Words>
  <Characters>69267</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2015-02-17T06:57:00Z</cp:lastPrinted>
  <dcterms:created xsi:type="dcterms:W3CDTF">2016-06-09T06:56:00Z</dcterms:created>
  <dcterms:modified xsi:type="dcterms:W3CDTF">2016-06-14T03:42:00Z</dcterms:modified>
</cp:coreProperties>
</file>