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A1462D">
        <w:t xml:space="preserve"> Хабаровск</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A1462D">
        <w:t xml:space="preserve">             </w:t>
      </w:r>
      <w:r w:rsidR="00880075" w:rsidRPr="005E44FA">
        <w:t>«___»____________20</w:t>
      </w:r>
      <w:r w:rsidR="00A1462D">
        <w:t xml:space="preserve">16 </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A1462D" w:rsidRPr="00A1462D">
        <w:rPr>
          <w:color w:val="000000"/>
          <w:spacing w:val="-1"/>
        </w:rPr>
        <w:t xml:space="preserve">Директора филиала - «Хабаровские электрические </w:t>
      </w:r>
      <w:r w:rsidR="00A1462D" w:rsidRPr="00A1462D">
        <w:rPr>
          <w:color w:val="000000"/>
          <w:spacing w:val="2"/>
        </w:rPr>
        <w:t xml:space="preserve">сети» </w:t>
      </w:r>
      <w:r w:rsidR="00A1462D" w:rsidRPr="00A1462D">
        <w:rPr>
          <w:b/>
          <w:color w:val="000000"/>
          <w:spacing w:val="2"/>
        </w:rPr>
        <w:t>Кузнецова Андрея Евгеньевича</w:t>
      </w:r>
      <w:r w:rsidR="00A1462D" w:rsidRPr="00A1462D">
        <w:t>, действующего на основании доверенности от 01.01.2016г. № 11</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proofErr w:type="gramStart"/>
      <w:r w:rsidRPr="005E44FA">
        <w:t>по</w:t>
      </w:r>
      <w:proofErr w:type="gramEnd"/>
      <w:r w:rsidR="00A1462D" w:rsidRPr="00A1462D">
        <w:rPr>
          <w:i/>
          <w:iCs/>
        </w:rPr>
        <w:t xml:space="preserve">: </w:t>
      </w:r>
      <w:r w:rsidR="00A1462D" w:rsidRPr="007C7276">
        <w:rPr>
          <w:b/>
          <w:i/>
          <w:sz w:val="26"/>
          <w:szCs w:val="26"/>
        </w:rPr>
        <w:t>«</w:t>
      </w:r>
      <w:r w:rsidR="00A1462D" w:rsidRPr="002148E6">
        <w:rPr>
          <w:b/>
          <w:i/>
          <w:sz w:val="26"/>
          <w:szCs w:val="26"/>
        </w:rPr>
        <w:t xml:space="preserve">Расширение ПС 35/10 </w:t>
      </w:r>
      <w:proofErr w:type="spellStart"/>
      <w:r w:rsidR="00A1462D" w:rsidRPr="002148E6">
        <w:rPr>
          <w:b/>
          <w:i/>
          <w:sz w:val="26"/>
          <w:szCs w:val="26"/>
        </w:rPr>
        <w:t>кВ</w:t>
      </w:r>
      <w:proofErr w:type="spellEnd"/>
      <w:r w:rsidR="00A1462D" w:rsidRPr="002148E6">
        <w:rPr>
          <w:b/>
          <w:i/>
          <w:sz w:val="26"/>
          <w:szCs w:val="26"/>
        </w:rPr>
        <w:t xml:space="preserve"> </w:t>
      </w:r>
      <w:proofErr w:type="spellStart"/>
      <w:r w:rsidR="00A1462D" w:rsidRPr="002148E6">
        <w:rPr>
          <w:b/>
          <w:i/>
          <w:sz w:val="26"/>
          <w:szCs w:val="26"/>
        </w:rPr>
        <w:t>Эгге</w:t>
      </w:r>
      <w:proofErr w:type="spellEnd"/>
      <w:r w:rsidR="00A1462D" w:rsidRPr="002148E6">
        <w:rPr>
          <w:b/>
          <w:i/>
          <w:sz w:val="26"/>
          <w:szCs w:val="26"/>
        </w:rPr>
        <w:t xml:space="preserve"> (на две линейные ячейки 35 </w:t>
      </w:r>
      <w:proofErr w:type="spellStart"/>
      <w:r w:rsidR="00A1462D" w:rsidRPr="002148E6">
        <w:rPr>
          <w:b/>
          <w:i/>
          <w:sz w:val="26"/>
          <w:szCs w:val="26"/>
        </w:rPr>
        <w:t>кВ</w:t>
      </w:r>
      <w:proofErr w:type="spellEnd"/>
      <w:r w:rsidR="00A1462D" w:rsidRPr="002148E6">
        <w:rPr>
          <w:b/>
          <w:i/>
          <w:sz w:val="26"/>
          <w:szCs w:val="26"/>
        </w:rPr>
        <w:t>)</w:t>
      </w:r>
      <w:r w:rsidR="00A1462D" w:rsidRPr="007C7276">
        <w:rPr>
          <w:b/>
          <w:i/>
          <w:sz w:val="26"/>
          <w:szCs w:val="26"/>
        </w:rPr>
        <w:t>»</w:t>
      </w:r>
      <w:r w:rsidR="00A1462D" w:rsidRPr="005E44FA">
        <w:t xml:space="preserve"> </w:t>
      </w:r>
      <w:r w:rsidR="00DA6711" w:rsidRPr="005E44FA">
        <w:t>(далее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0B4ABA" w:rsidRPr="005E44FA" w:rsidRDefault="000B4ABA" w:rsidP="00A1462D">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400DA6" w:rsidRPr="005E44FA">
        <w:t xml:space="preserve">ческому присоединению заявителя </w:t>
      </w:r>
      <w:r w:rsidR="00A1462D">
        <w:t>ПАО «РАО ЕЭС Востока»</w:t>
      </w:r>
      <w:r w:rsidRPr="005E44FA">
        <w:t>,</w:t>
      </w:r>
      <w:r w:rsidR="00A1462D">
        <w:t xml:space="preserve"> </w:t>
      </w:r>
      <w:r w:rsidRPr="005E44FA">
        <w:t>к электрическ</w:t>
      </w:r>
      <w:r w:rsidR="00A430CB" w:rsidRPr="005E44FA">
        <w:t xml:space="preserve">им сетям Заказчика по договору </w:t>
      </w:r>
      <w:r w:rsidRPr="005E44FA">
        <w:t>на ТП №</w:t>
      </w:r>
      <w:r w:rsidR="00A1462D" w:rsidRPr="00A1462D">
        <w:t>448</w:t>
      </w:r>
      <w:r w:rsidRPr="005E44FA">
        <w:t xml:space="preserve"> от </w:t>
      </w:r>
      <w:r w:rsidR="00A1462D" w:rsidRPr="00A1462D">
        <w:t>10</w:t>
      </w:r>
      <w:r w:rsidR="00A1462D">
        <w:t>.12.2013 г.</w:t>
      </w:r>
      <w:r w:rsidRPr="005E44FA">
        <w:t>».</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E8057A" w:rsidRPr="005E44FA">
        <w:t>.</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приобъектный склад </w:t>
      </w:r>
      <w:r w:rsidRPr="005E44FA">
        <w:rPr>
          <w:i/>
        </w:rPr>
        <w:t>(склад расп</w:t>
      </w:r>
      <w:r w:rsidR="00811E95" w:rsidRPr="005E44FA">
        <w:rPr>
          <w:i/>
        </w:rPr>
        <w:t>оложен___</w:t>
      </w:r>
      <w:r w:rsidRPr="005E44FA">
        <w:rPr>
          <w:i/>
        </w:rPr>
        <w:t>)</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w:t>
      </w:r>
      <w:r w:rsidRPr="005E44FA">
        <w:lastRenderedPageBreak/>
        <w:t>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F41308" w:rsidRPr="005E44FA" w:rsidRDefault="00F41308" w:rsidP="00D73502">
      <w:pPr>
        <w:widowControl w:val="0"/>
        <w:numPr>
          <w:ilvl w:val="1"/>
          <w:numId w:val="4"/>
        </w:numPr>
        <w:shd w:val="clear" w:color="auto" w:fill="FFFFFF"/>
        <w:tabs>
          <w:tab w:val="left" w:pos="900"/>
          <w:tab w:val="left" w:pos="993"/>
          <w:tab w:val="left" w:pos="1276"/>
        </w:tabs>
        <w:ind w:left="0" w:firstLine="709"/>
        <w:jc w:val="both"/>
      </w:pPr>
      <w:r w:rsidRPr="005E44FA">
        <w:rPr>
          <w:color w:val="000000" w:themeColor="text1"/>
        </w:rPr>
        <w:t xml:space="preserve">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w:t>
      </w:r>
      <w:r w:rsidRPr="005E44FA">
        <w:rPr>
          <w:color w:val="000000" w:themeColor="text1"/>
        </w:rPr>
        <w:lastRenderedPageBreak/>
        <w:t>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E70ED" w:rsidRPr="005E44FA"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 xml:space="preserve">Передать Подрядчику в течение </w:t>
      </w:r>
      <w:r w:rsidR="00AB20A4" w:rsidRPr="005E44FA">
        <w:rPr>
          <w:iCs/>
        </w:rPr>
        <w:t>____</w:t>
      </w:r>
      <w:r w:rsidRPr="005E44FA">
        <w:rPr>
          <w:iCs/>
        </w:rPr>
        <w:t xml:space="preserve"> (</w:t>
      </w:r>
      <w:r w:rsidR="00AB20A4" w:rsidRPr="005E44FA">
        <w:rPr>
          <w:i/>
          <w:iCs/>
        </w:rPr>
        <w:t>прописью</w:t>
      </w:r>
      <w:r w:rsidRPr="005E44FA">
        <w:rPr>
          <w:iCs/>
        </w:rPr>
        <w:t>) дней с момента подписания договора по акту</w:t>
      </w:r>
      <w:r w:rsidR="00BE70ED" w:rsidRPr="005E44FA">
        <w:rPr>
          <w:iCs/>
        </w:rPr>
        <w:t xml:space="preserve"> </w:t>
      </w:r>
      <w:r w:rsidRPr="005E44FA">
        <w:rPr>
          <w:iCs/>
        </w:rPr>
        <w:t>на период выполнения работ</w:t>
      </w:r>
      <w:r w:rsidR="00BE70ED" w:rsidRPr="005E44FA">
        <w:rPr>
          <w:iCs/>
        </w:rPr>
        <w:t xml:space="preserve"> строительную площадку, пригодную для осуществления таких работ</w:t>
      </w:r>
      <w:r w:rsidR="000F598A" w:rsidRPr="005E44FA">
        <w:rPr>
          <w:iCs/>
        </w:rPr>
        <w:t>.</w:t>
      </w:r>
    </w:p>
    <w:p w:rsidR="00C80856"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5E44FA">
        <w:rPr>
          <w:iCs/>
        </w:rPr>
        <w:t>.</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lastRenderedPageBreak/>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1E273C" w:rsidRDefault="00291CB9" w:rsidP="00291CB9">
      <w:pPr>
        <w:jc w:val="both"/>
      </w:pPr>
      <w:proofErr w:type="gramStart"/>
      <w:r w:rsidRPr="001E273C">
        <w:t>(Не допускается индексация цены работ по договору.</w:t>
      </w:r>
      <w:proofErr w:type="gramEnd"/>
      <w:r w:rsidRPr="001E273C">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1E273C">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w:t>
      </w:r>
      <w:r w:rsidRPr="005E44FA">
        <w:lastRenderedPageBreak/>
        <w:t xml:space="preserve">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32739C" w:rsidRPr="001E273C" w:rsidRDefault="006B43A6" w:rsidP="00281931">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E5992" w:rsidRPr="001E273C" w:rsidRDefault="008E5992" w:rsidP="001E273C">
      <w:pPr>
        <w:widowControl w:val="0"/>
        <w:shd w:val="clear" w:color="auto" w:fill="FFFFFF"/>
        <w:tabs>
          <w:tab w:val="num" w:pos="0"/>
          <w:tab w:val="left" w:pos="540"/>
          <w:tab w:val="left" w:pos="1276"/>
        </w:tabs>
        <w:ind w:firstLine="709"/>
        <w:jc w:val="both"/>
        <w:rPr>
          <w:b/>
          <w:i/>
          <w:color w:val="0000FF"/>
        </w:rPr>
      </w:pPr>
      <w:r w:rsidRPr="005E44FA">
        <w:t>6.</w:t>
      </w:r>
      <w:r w:rsidR="001E273C">
        <w:t>9</w:t>
      </w:r>
      <w:r w:rsidR="00B72818" w:rsidRPr="005E44FA">
        <w:t>.</w:t>
      </w:r>
      <w:r w:rsidRPr="005E44FA">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 Требования к Банку-Гаранту и условия банковской гарантии указаны в приложении №____ к договору.</w:t>
      </w:r>
      <w:r w:rsidRPr="005E44FA">
        <w:rPr>
          <w:i/>
          <w:sz w:val="20"/>
          <w:szCs w:val="20"/>
        </w:rPr>
        <w:t xml:space="preserve"> </w:t>
      </w:r>
    </w:p>
    <w:p w:rsidR="00F432B5" w:rsidRPr="005E44FA" w:rsidRDefault="00F432B5" w:rsidP="00F432B5">
      <w:pPr>
        <w:tabs>
          <w:tab w:val="left" w:pos="0"/>
          <w:tab w:val="left" w:pos="567"/>
          <w:tab w:val="left" w:pos="709"/>
          <w:tab w:val="left" w:pos="1134"/>
        </w:tabs>
        <w:ind w:firstLine="720"/>
        <w:contextualSpacing/>
        <w:jc w:val="both"/>
        <w:rPr>
          <w:color w:val="000000" w:themeColor="text1"/>
        </w:rPr>
      </w:pPr>
      <w:r w:rsidRPr="005E44FA">
        <w:rPr>
          <w:color w:val="000000" w:themeColor="text1"/>
        </w:rPr>
        <w:t>6.1</w:t>
      </w:r>
      <w:r w:rsidR="001E273C">
        <w:rPr>
          <w:color w:val="000000" w:themeColor="text1"/>
        </w:rPr>
        <w:t>0</w:t>
      </w:r>
      <w:r w:rsidRPr="005E44FA">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5E44FA">
        <w:rPr>
          <w:b/>
          <w:i/>
          <w:color w:val="0000FF"/>
        </w:rPr>
        <w:t xml:space="preserve"> </w:t>
      </w:r>
      <w:r w:rsidR="00C7643D" w:rsidRPr="00C7643D">
        <w:rPr>
          <w:b/>
          <w:i/>
        </w:rPr>
        <w:t>5%/</w:t>
      </w:r>
      <w:r w:rsidRPr="00C7643D">
        <w:rPr>
          <w:b/>
          <w:i/>
        </w:rPr>
        <w:t>10 %</w:t>
      </w:r>
      <w:r w:rsidRPr="005E44FA">
        <w:rPr>
          <w:color w:val="0000FF"/>
        </w:rPr>
        <w:t xml:space="preserve"> </w:t>
      </w:r>
      <w:r w:rsidRPr="005E44FA">
        <w:rPr>
          <w:color w:val="000000" w:themeColor="text1"/>
        </w:rPr>
        <w:t>от цены договора/объекта</w:t>
      </w:r>
      <w:r w:rsidR="00C7643D">
        <w:rPr>
          <w:color w:val="000000" w:themeColor="text1"/>
        </w:rPr>
        <w:t xml:space="preserve"> </w:t>
      </w:r>
      <w:r w:rsidR="00C7643D" w:rsidRPr="00C7643D">
        <w:rPr>
          <w:i/>
          <w:color w:val="000000" w:themeColor="text1"/>
        </w:rPr>
        <w:t xml:space="preserve">(для МСП – </w:t>
      </w:r>
      <w:r w:rsidR="00C7643D" w:rsidRPr="00C7643D">
        <w:rPr>
          <w:b/>
          <w:i/>
          <w:color w:val="000000" w:themeColor="text1"/>
        </w:rPr>
        <w:t>5 %</w:t>
      </w:r>
      <w:r w:rsidR="00C7643D" w:rsidRPr="00C7643D">
        <w:rPr>
          <w:i/>
          <w:color w:val="000000" w:themeColor="text1"/>
        </w:rPr>
        <w:t xml:space="preserve">, для остальных категорий подрядчиков – </w:t>
      </w:r>
      <w:r w:rsidR="00C7643D" w:rsidRPr="00C7643D">
        <w:rPr>
          <w:b/>
          <w:i/>
          <w:color w:val="000000" w:themeColor="text1"/>
        </w:rPr>
        <w:t>10%</w:t>
      </w:r>
      <w:r w:rsidR="00C7643D" w:rsidRPr="00C7643D">
        <w:rPr>
          <w:i/>
          <w:color w:val="000000" w:themeColor="text1"/>
        </w:rPr>
        <w:t>)</w:t>
      </w:r>
      <w:r w:rsidRPr="005E44FA">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432B5" w:rsidP="00F432B5">
      <w:pPr>
        <w:tabs>
          <w:tab w:val="left" w:pos="0"/>
          <w:tab w:val="left" w:pos="1134"/>
        </w:tabs>
        <w:ind w:firstLine="720"/>
        <w:contextualSpacing/>
        <w:jc w:val="both"/>
        <w:rPr>
          <w:color w:val="000000" w:themeColor="text1"/>
        </w:rPr>
      </w:pPr>
      <w:r w:rsidRPr="005E44FA">
        <w:rPr>
          <w:color w:val="000000" w:themeColor="text1"/>
        </w:rPr>
        <w:t>6.1</w:t>
      </w:r>
      <w:r w:rsidR="001E273C">
        <w:rPr>
          <w:color w:val="000000" w:themeColor="text1"/>
        </w:rPr>
        <w:t>1</w:t>
      </w:r>
      <w:r w:rsidRPr="005E44FA">
        <w:rPr>
          <w:color w:val="000000" w:themeColor="text1"/>
        </w:rPr>
        <w:t xml:space="preserve">. </w:t>
      </w:r>
      <w:proofErr w:type="gramStart"/>
      <w:r w:rsidRPr="005E44FA">
        <w:rPr>
          <w:color w:val="000000" w:themeColor="text1"/>
        </w:rPr>
        <w:t>В случае невыполнения обязательства, установленного в п. 6.1</w:t>
      </w:r>
      <w:r w:rsidR="00C7643D">
        <w:rPr>
          <w:color w:val="000000" w:themeColor="text1"/>
        </w:rPr>
        <w:t>0</w:t>
      </w:r>
      <w:r w:rsidRPr="005E44FA">
        <w:rPr>
          <w:color w:val="000000" w:themeColor="text1"/>
        </w:rPr>
        <w:t xml:space="preserve"> договора, и при отсутствии соглашения сторон об ином Заказчик вправе удерживать </w:t>
      </w:r>
      <w:r w:rsidR="00C7643D" w:rsidRPr="00C7643D">
        <w:rPr>
          <w:b/>
          <w:i/>
          <w:color w:val="000000" w:themeColor="text1"/>
        </w:rPr>
        <w:t>5%/</w:t>
      </w:r>
      <w:r w:rsidRPr="00C7643D">
        <w:rPr>
          <w:b/>
          <w:i/>
        </w:rPr>
        <w:t>10 %</w:t>
      </w:r>
      <w:r w:rsidRPr="005E44FA">
        <w:rPr>
          <w:color w:val="0000FF"/>
        </w:rPr>
        <w:t xml:space="preserve"> </w:t>
      </w:r>
      <w:r w:rsidRPr="005E44FA">
        <w:rPr>
          <w:color w:val="000000" w:themeColor="text1"/>
        </w:rPr>
        <w:t xml:space="preserve">от цены договора/объекта </w:t>
      </w:r>
      <w:r w:rsidR="00C7643D" w:rsidRPr="00C7643D">
        <w:rPr>
          <w:i/>
          <w:color w:val="000000" w:themeColor="text1"/>
        </w:rPr>
        <w:t xml:space="preserve">(для МСП – </w:t>
      </w:r>
      <w:r w:rsidR="00C7643D" w:rsidRPr="00C7643D">
        <w:rPr>
          <w:b/>
          <w:i/>
          <w:color w:val="000000" w:themeColor="text1"/>
        </w:rPr>
        <w:t>5 %</w:t>
      </w:r>
      <w:r w:rsidR="00C7643D" w:rsidRPr="00C7643D">
        <w:rPr>
          <w:i/>
          <w:color w:val="000000" w:themeColor="text1"/>
        </w:rPr>
        <w:t xml:space="preserve">, для остальных категорий подрядчиков – </w:t>
      </w:r>
      <w:r w:rsidR="00C7643D" w:rsidRPr="00C7643D">
        <w:rPr>
          <w:b/>
          <w:i/>
          <w:color w:val="000000" w:themeColor="text1"/>
        </w:rPr>
        <w:t>10%</w:t>
      </w:r>
      <w:r w:rsidR="00C7643D" w:rsidRPr="00C7643D">
        <w:rPr>
          <w:i/>
          <w:color w:val="000000" w:themeColor="text1"/>
        </w:rPr>
        <w:t>)</w:t>
      </w:r>
      <w:r w:rsidR="00C7643D">
        <w:rPr>
          <w:i/>
          <w:color w:val="000000" w:themeColor="text1"/>
        </w:rPr>
        <w:t xml:space="preserve"> </w:t>
      </w:r>
      <w:bookmarkStart w:id="0" w:name="_GoBack"/>
      <w:bookmarkEnd w:id="0"/>
      <w:r w:rsidRPr="005E44FA">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w:t>
      </w:r>
      <w:proofErr w:type="gramEnd"/>
      <w:r w:rsidRPr="005E44FA">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 </w:t>
      </w:r>
    </w:p>
    <w:p w:rsidR="00111FC6" w:rsidRPr="001E273C" w:rsidRDefault="00434514" w:rsidP="001E273C">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1E273C">
        <w:rPr>
          <w:color w:val="000000" w:themeColor="text1"/>
        </w:rPr>
        <w:t>2</w:t>
      </w:r>
      <w:r w:rsidRPr="005E44FA">
        <w:rPr>
          <w:color w:val="000000" w:themeColor="text1"/>
        </w:rPr>
        <w:t>. Банковская гарантия, указанная в п.6.1</w:t>
      </w:r>
      <w:r w:rsidR="00C7643D">
        <w:rPr>
          <w:color w:val="000000" w:themeColor="text1"/>
        </w:rPr>
        <w:t>0</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5E44FA" w:rsidRDefault="00111FC6" w:rsidP="00111FC6">
      <w:pPr>
        <w:widowControl w:val="0"/>
        <w:shd w:val="clear" w:color="auto" w:fill="FFFFFF"/>
        <w:tabs>
          <w:tab w:val="left" w:pos="0"/>
        </w:tabs>
        <w:autoSpaceDE w:val="0"/>
        <w:autoSpaceDN w:val="0"/>
        <w:adjustRightInd w:val="0"/>
        <w:ind w:firstLine="709"/>
        <w:jc w:val="both"/>
      </w:pPr>
      <w:r w:rsidRPr="005E44FA">
        <w:t>6.1</w:t>
      </w:r>
      <w:r w:rsidR="001E273C">
        <w:t>3</w:t>
      </w:r>
      <w:r w:rsidRPr="005E44FA">
        <w:t>. «Стороны» договорились, что проценты на сумму долга за период пользования денежными средствами в соответствии с п.1 ст.317.1 ГК РФ не начисляются.</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001E273C" w:rsidRPr="001E273C">
        <w:rPr>
          <w:b/>
          <w:bCs/>
          <w:i/>
          <w:iCs/>
        </w:rPr>
        <w:t>60 (шестьдесят) месяцев</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E273C" w:rsidRPr="001E273C">
        <w:rPr>
          <w:b/>
          <w:bCs/>
          <w:i/>
          <w:iCs/>
        </w:rPr>
        <w:t>60 (шестьдесят) месяцев</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 приложени</w:t>
      </w:r>
      <w:r w:rsidR="004276BD" w:rsidRPr="005E44FA">
        <w:t xml:space="preserve">ю </w:t>
      </w:r>
      <w:r w:rsidR="006C2E46" w:rsidRPr="005E44FA">
        <w:t>№</w:t>
      </w:r>
      <w:r w:rsidR="004276BD" w:rsidRPr="005E44FA">
        <w:t>__</w:t>
      </w:r>
      <w:r w:rsidRPr="005E44FA">
        <w:t xml:space="preserve"> к настоящему Договору.</w:t>
      </w:r>
    </w:p>
    <w:p w:rsidR="00C46FEC" w:rsidRPr="001E273C" w:rsidRDefault="003045E1" w:rsidP="00D17EA0">
      <w:pPr>
        <w:shd w:val="clear" w:color="auto" w:fill="FFFFFF"/>
        <w:tabs>
          <w:tab w:val="left" w:pos="0"/>
          <w:tab w:val="left" w:pos="709"/>
          <w:tab w:val="left" w:pos="1080"/>
          <w:tab w:val="left" w:pos="1276"/>
          <w:tab w:val="left" w:pos="1418"/>
        </w:tabs>
        <w:ind w:firstLine="709"/>
        <w:jc w:val="both"/>
        <w:rPr>
          <w:iCs/>
        </w:rPr>
      </w:pPr>
      <w:r w:rsidRPr="001E273C">
        <w:rPr>
          <w:iCs/>
        </w:rPr>
        <w:t>О</w:t>
      </w:r>
      <w:r w:rsidR="00351F4B" w:rsidRPr="001E273C">
        <w:rPr>
          <w:iCs/>
        </w:rPr>
        <w:t>борудовани</w:t>
      </w:r>
      <w:r w:rsidR="006C2E46" w:rsidRPr="001E273C">
        <w:rPr>
          <w:iCs/>
        </w:rPr>
        <w:t>е,</w:t>
      </w:r>
      <w:r w:rsidRPr="001E273C">
        <w:rPr>
          <w:iCs/>
        </w:rPr>
        <w:t xml:space="preserve"> поставляемое За</w:t>
      </w:r>
      <w:r w:rsidR="006C2E46" w:rsidRPr="001E273C">
        <w:rPr>
          <w:iCs/>
        </w:rPr>
        <w:t>казчиком, передается Подрядчику</w:t>
      </w:r>
      <w:r w:rsidR="002B2140" w:rsidRPr="001E273C">
        <w:rPr>
          <w:iCs/>
        </w:rPr>
        <w:t xml:space="preserve"> </w:t>
      </w:r>
      <w:r w:rsidR="00351F4B" w:rsidRPr="001E273C">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1E273C">
        <w:t>тавлены Подрядчику поставщиками</w:t>
      </w:r>
      <w:r w:rsidRPr="005E44FA">
        <w:t xml:space="preserve"> 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Заказчика не менее</w:t>
      </w:r>
      <w:proofErr w:type="gramStart"/>
      <w:r w:rsidRPr="005E44FA">
        <w:t>,</w:t>
      </w:r>
      <w:proofErr w:type="gramEnd"/>
      <w:r w:rsidRPr="005E44FA">
        <w:t xml:space="preserve"> чем за 2 (две) недели о готовности к доставке поставляемых материалов и оборудования на приобъектный склад</w:t>
      </w:r>
      <w:r w:rsidR="00A10248" w:rsidRPr="005E44FA">
        <w:t>.</w:t>
      </w:r>
    </w:p>
    <w:p w:rsidR="00C46FEC" w:rsidRPr="005E44FA" w:rsidRDefault="001117D2" w:rsidP="00D17EA0">
      <w:pPr>
        <w:shd w:val="clear" w:color="auto" w:fill="FFFFFF"/>
        <w:tabs>
          <w:tab w:val="left" w:pos="0"/>
          <w:tab w:val="left" w:pos="709"/>
          <w:tab w:val="left" w:pos="1080"/>
          <w:tab w:val="left" w:pos="1276"/>
          <w:tab w:val="left" w:pos="1418"/>
        </w:tabs>
        <w:ind w:firstLine="709"/>
        <w:jc w:val="both"/>
        <w:rPr>
          <w:b/>
          <w:i/>
          <w:iCs/>
          <w:color w:val="0000FF"/>
        </w:rPr>
      </w:pPr>
      <w:r w:rsidRPr="005E44FA">
        <w:rPr>
          <w:b/>
          <w:i/>
          <w:iCs/>
          <w:color w:val="0000FF"/>
        </w:rPr>
        <w:t>В случае, когда Договором предусматриваются обязательства каждой стороны по поставке, указывается следующее:</w:t>
      </w:r>
    </w:p>
    <w:p w:rsidR="00C46FEC" w:rsidRPr="005E44FA" w:rsidRDefault="00C46FEC" w:rsidP="00D17EA0">
      <w:pPr>
        <w:shd w:val="clear" w:color="auto" w:fill="FFFFFF"/>
        <w:tabs>
          <w:tab w:val="left" w:pos="0"/>
          <w:tab w:val="left" w:pos="709"/>
          <w:tab w:val="left" w:pos="1080"/>
          <w:tab w:val="left" w:pos="1276"/>
          <w:tab w:val="left" w:pos="1418"/>
        </w:tabs>
        <w:ind w:firstLine="709"/>
        <w:jc w:val="both"/>
        <w:rPr>
          <w:i/>
          <w:iCs/>
        </w:rPr>
      </w:pPr>
      <w:r w:rsidRPr="005E44FA">
        <w:rPr>
          <w:i/>
          <w:iCs/>
        </w:rPr>
        <w:lastRenderedPageBreak/>
        <w:t xml:space="preserve"> </w:t>
      </w:r>
      <w:r w:rsidR="00B47359" w:rsidRPr="005E44FA">
        <w:rPr>
          <w:i/>
          <w:iCs/>
        </w:rPr>
        <w:t>«</w:t>
      </w:r>
      <w:r w:rsidR="00880075" w:rsidRPr="005E44FA">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E44FA">
        <w:rPr>
          <w:i/>
          <w:iCs/>
        </w:rPr>
        <w:t>.</w:t>
      </w:r>
      <w:r w:rsidR="00B47359" w:rsidRPr="005E44FA">
        <w:rPr>
          <w:i/>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w:t>
      </w:r>
      <w:r w:rsidRPr="005E44FA">
        <w:rPr>
          <w:i/>
        </w:rPr>
        <w:t>(одной из Сторон)</w:t>
      </w:r>
      <w:r w:rsidRPr="005E44FA">
        <w:t xml:space="preserve"> материалов и оборудования на приобъектный склад присутствие представителя Заказчика </w:t>
      </w:r>
      <w:r w:rsidRPr="005E44FA">
        <w:rPr>
          <w:i/>
        </w:rPr>
        <w:t>(представителя 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5E44FA">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pPr>
      <w:proofErr w:type="gramStart"/>
      <w:r w:rsidRPr="005E44FA">
        <w:t>Со стороны Заказчика контроль и исполнение обязательств  по на</w:t>
      </w:r>
      <w:r w:rsidR="00097AFC" w:rsidRPr="005E44FA">
        <w:t xml:space="preserve">стоящему договору осуществляет </w:t>
      </w:r>
      <w:r w:rsidRPr="005E44FA">
        <w:t xml:space="preserve">филиал </w:t>
      </w:r>
      <w:r w:rsidR="00C61EC0" w:rsidRPr="005E44FA">
        <w:t>АО «ДРСК</w:t>
      </w:r>
      <w:r w:rsidR="00774586" w:rsidRPr="005E44FA">
        <w:t>»</w:t>
      </w:r>
      <w:r w:rsidR="00C61EC0" w:rsidRPr="005E44FA">
        <w:t xml:space="preserve"> -</w:t>
      </w:r>
      <w:r w:rsidR="00DF3BB6" w:rsidRPr="005E44FA">
        <w:t xml:space="preserve"> </w:t>
      </w:r>
      <w:r w:rsidR="00252408">
        <w:t>«Хабаровские электрические сети»</w:t>
      </w:r>
      <w:r w:rsidRPr="005E44FA">
        <w:t xml:space="preserve"> расположенный по адресу: </w:t>
      </w:r>
      <w:r w:rsidR="00252408">
        <w:t xml:space="preserve">680009, г. Хабаровск, ул. Промышленная д. 13, </w:t>
      </w:r>
      <w:r w:rsidR="00252408" w:rsidRPr="00400DA6">
        <w:t xml:space="preserve">ИНН </w:t>
      </w:r>
      <w:r w:rsidR="00252408" w:rsidRPr="00491391">
        <w:rPr>
          <w:color w:val="000000"/>
          <w:spacing w:val="-1"/>
        </w:rPr>
        <w:t>2801108200</w:t>
      </w:r>
      <w:r w:rsidR="00252408" w:rsidRPr="00400DA6">
        <w:t xml:space="preserve">, КПП </w:t>
      </w:r>
      <w:r w:rsidR="00252408">
        <w:rPr>
          <w:color w:val="000000"/>
          <w:spacing w:val="-1"/>
        </w:rPr>
        <w:t>272402001</w:t>
      </w:r>
      <w:r w:rsidR="00252408" w:rsidRPr="00400DA6">
        <w:t>, в лице директора филиала</w:t>
      </w:r>
      <w:r w:rsidR="00252408">
        <w:t xml:space="preserve"> Кузнецова Андрея Евгеньевича</w:t>
      </w:r>
      <w:r w:rsidR="00252408" w:rsidRPr="00400DA6">
        <w:t xml:space="preserve">, действующего на основании доверенности </w:t>
      </w:r>
      <w:r w:rsidR="00252408">
        <w:t>01.01.2015 г. №11</w:t>
      </w:r>
      <w:r w:rsidR="007D661C" w:rsidRPr="005E44FA">
        <w:t xml:space="preserve"> и наделенного правом подписи документов, подтверждающих исполнение обязательств по договору</w:t>
      </w:r>
      <w:r w:rsidRPr="005E44FA">
        <w:t>.</w:t>
      </w:r>
      <w:proofErr w:type="gramEnd"/>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rPr>
          <w:b/>
          <w:color w:val="0000FF"/>
        </w:rPr>
      </w:pPr>
      <w:r w:rsidRPr="005E44FA">
        <w:t xml:space="preserve">Акты приемки выполненных работ и счета-фактуры направляются в адрес филиала </w:t>
      </w:r>
      <w:r w:rsidR="00C61EC0" w:rsidRPr="005E44FA">
        <w:t>АО «ДРСК</w:t>
      </w:r>
      <w:r w:rsidRPr="005E44FA">
        <w:t xml:space="preserve">» - </w:t>
      </w:r>
      <w:r w:rsidR="00252408">
        <w:t>«Хабаровские электрические сети».</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 xml:space="preserve">Подрядчик предоставляет акты приемки выполняемых работ отдельно по каждому объекту: </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252408" w:rsidRDefault="00EE6C44" w:rsidP="00EE6C44">
      <w:pPr>
        <w:shd w:val="clear" w:color="auto" w:fill="FFFFFF"/>
        <w:tabs>
          <w:tab w:val="left" w:pos="0"/>
          <w:tab w:val="left" w:pos="1276"/>
          <w:tab w:val="left" w:pos="1418"/>
        </w:tabs>
        <w:jc w:val="center"/>
        <w:rPr>
          <w:b/>
          <w:bCs/>
        </w:rPr>
      </w:pPr>
      <w:r w:rsidRPr="00252408">
        <w:rPr>
          <w:b/>
          <w:bCs/>
        </w:rPr>
        <w:t>11.</w:t>
      </w:r>
      <w:r w:rsidR="00252408" w:rsidRPr="00252408">
        <w:rPr>
          <w:b/>
          <w:bCs/>
        </w:rPr>
        <w:t xml:space="preserve">  </w:t>
      </w:r>
      <w:r w:rsidR="00071AAF" w:rsidRPr="00252408">
        <w:rPr>
          <w:b/>
          <w:bCs/>
        </w:rPr>
        <w:t>Распределение рисков между сторонами</w:t>
      </w:r>
    </w:p>
    <w:p w:rsidR="00E0317B" w:rsidRPr="00252408"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52408">
        <w:t>1</w:t>
      </w:r>
      <w:r w:rsidR="00C13D37" w:rsidRPr="00252408">
        <w:t>1</w:t>
      </w:r>
      <w:r w:rsidRPr="00252408">
        <w:t xml:space="preserve">.1. </w:t>
      </w:r>
      <w:r w:rsidR="00E0317B" w:rsidRPr="00252408">
        <w:t>Право собственности на результаты выполненных работ</w:t>
      </w:r>
      <w:r w:rsidR="00E0317B" w:rsidRPr="00252408">
        <w:rPr>
          <w:bCs/>
        </w:rPr>
        <w:t xml:space="preserve">, риск случайной гибели или случайного повреждения результата выполненной работы до подписания Заказчиком акта </w:t>
      </w:r>
      <w:r w:rsidR="00E54B2B" w:rsidRPr="00252408">
        <w:rPr>
          <w:bCs/>
        </w:rPr>
        <w:t>приемки законченного строительством объекта</w:t>
      </w:r>
      <w:r w:rsidR="00E0317B" w:rsidRPr="00252408">
        <w:rPr>
          <w:bCs/>
        </w:rPr>
        <w:t xml:space="preserve"> несет Подрядчик.</w:t>
      </w:r>
    </w:p>
    <w:p w:rsidR="00E0317B" w:rsidRPr="00252408" w:rsidRDefault="00BA147F" w:rsidP="00BA147F">
      <w:pPr>
        <w:shd w:val="clear" w:color="auto" w:fill="FFFFFF"/>
        <w:tabs>
          <w:tab w:val="left" w:pos="180"/>
          <w:tab w:val="left" w:pos="720"/>
          <w:tab w:val="left" w:pos="993"/>
          <w:tab w:val="left" w:pos="1276"/>
          <w:tab w:val="left" w:pos="1418"/>
        </w:tabs>
        <w:ind w:firstLine="709"/>
        <w:jc w:val="both"/>
        <w:rPr>
          <w:bCs/>
        </w:rPr>
      </w:pPr>
      <w:r w:rsidRPr="00252408">
        <w:rPr>
          <w:bCs/>
        </w:rPr>
        <w:t>1</w:t>
      </w:r>
      <w:r w:rsidR="00C13D37" w:rsidRPr="00252408">
        <w:rPr>
          <w:bCs/>
        </w:rPr>
        <w:t>1</w:t>
      </w:r>
      <w:r w:rsidRPr="00252408">
        <w:rPr>
          <w:bCs/>
        </w:rPr>
        <w:t xml:space="preserve">.2. </w:t>
      </w:r>
      <w:proofErr w:type="gramStart"/>
      <w:r w:rsidR="00E0317B" w:rsidRPr="0025240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252408">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252408" w:rsidRDefault="00E0317B" w:rsidP="00252408">
      <w:pPr>
        <w:pStyle w:val="af3"/>
        <w:widowControl w:val="0"/>
        <w:numPr>
          <w:ilvl w:val="0"/>
          <w:numId w:val="21"/>
        </w:numPr>
        <w:shd w:val="clear" w:color="auto" w:fill="FFFFFF"/>
        <w:tabs>
          <w:tab w:val="left" w:pos="709"/>
          <w:tab w:val="left" w:pos="1276"/>
          <w:tab w:val="left" w:pos="1418"/>
        </w:tabs>
        <w:jc w:val="center"/>
        <w:rPr>
          <w:b/>
          <w:bCs/>
        </w:rPr>
      </w:pPr>
      <w:r w:rsidRPr="00252408">
        <w:rPr>
          <w:b/>
          <w:bCs/>
        </w:rPr>
        <w:t>О</w:t>
      </w:r>
      <w:r w:rsidR="00FB7C75" w:rsidRPr="00252408">
        <w:rPr>
          <w:b/>
          <w:bCs/>
        </w:rPr>
        <w:t>тветственность</w:t>
      </w:r>
      <w:r w:rsidRPr="00252408">
        <w:rPr>
          <w:b/>
          <w:bCs/>
        </w:rPr>
        <w:t xml:space="preserve"> сторон</w:t>
      </w:r>
    </w:p>
    <w:p w:rsidR="00BA147F" w:rsidRPr="005E44FA" w:rsidRDefault="00F41308" w:rsidP="00252408">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252408">
      <w:pPr>
        <w:pStyle w:val="af3"/>
        <w:widowControl w:val="0"/>
        <w:numPr>
          <w:ilvl w:val="1"/>
          <w:numId w:val="22"/>
        </w:numPr>
        <w:shd w:val="clear" w:color="auto" w:fill="FFFFFF"/>
        <w:tabs>
          <w:tab w:val="left" w:pos="1276"/>
        </w:tabs>
        <w:ind w:left="0" w:firstLine="709"/>
        <w:jc w:val="both"/>
      </w:pPr>
      <w:r w:rsidRPr="005E44FA">
        <w:t xml:space="preserve">Подрядчик несет ответственность перед Заказчиком за своевременное выполнение </w:t>
      </w:r>
      <w:r w:rsidRPr="005E44FA">
        <w:lastRenderedPageBreak/>
        <w:t>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252408">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252408">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252408">
      <w:pPr>
        <w:pStyle w:val="af3"/>
        <w:widowControl w:val="0"/>
        <w:numPr>
          <w:ilvl w:val="1"/>
          <w:numId w:val="22"/>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252408">
      <w:pPr>
        <w:pStyle w:val="af3"/>
        <w:widowControl w:val="0"/>
        <w:numPr>
          <w:ilvl w:val="1"/>
          <w:numId w:val="22"/>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252408">
      <w:pPr>
        <w:pStyle w:val="af3"/>
        <w:widowControl w:val="0"/>
        <w:numPr>
          <w:ilvl w:val="1"/>
          <w:numId w:val="22"/>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252408">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D37F00" w:rsidRPr="005E44FA" w:rsidRDefault="00D37F00" w:rsidP="00252408">
      <w:pPr>
        <w:pStyle w:val="af3"/>
        <w:widowControl w:val="0"/>
        <w:numPr>
          <w:ilvl w:val="1"/>
          <w:numId w:val="22"/>
        </w:numPr>
        <w:shd w:val="clear" w:color="auto" w:fill="FFFFFF"/>
        <w:ind w:left="0" w:firstLine="709"/>
        <w:jc w:val="both"/>
      </w:pPr>
      <w:r w:rsidRPr="005E44FA">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252408">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252408">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252408">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252408">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w:t>
      </w:r>
      <w:r w:rsidRPr="005E44FA">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252408">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252408">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252408">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252408">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252408">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252408">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252408">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252408">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252408">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252408">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252408">
      <w:pPr>
        <w:numPr>
          <w:ilvl w:val="1"/>
          <w:numId w:val="22"/>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252408">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252408">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252408">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252408">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252408">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252408">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252408">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252408">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252408">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252408">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252408">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252408">
      <w:pPr>
        <w:pStyle w:val="af3"/>
        <w:numPr>
          <w:ilvl w:val="1"/>
          <w:numId w:val="22"/>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252408">
      <w:pPr>
        <w:numPr>
          <w:ilvl w:val="1"/>
          <w:numId w:val="22"/>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252408">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252408">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252408">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D37F00" w:rsidRPr="005E44FA" w:rsidRDefault="004A2FD5" w:rsidP="004D6832">
            <w:pPr>
              <w:shd w:val="clear" w:color="auto" w:fill="FFFFFF"/>
              <w:ind w:hanging="7"/>
              <w:rPr>
                <w:color w:val="000000"/>
                <w:sz w:val="26"/>
                <w:szCs w:val="26"/>
              </w:rPr>
            </w:pPr>
            <w:r>
              <w:rPr>
                <w:color w:val="000000"/>
                <w:sz w:val="26"/>
                <w:szCs w:val="26"/>
              </w:rPr>
              <w:t>Дальневосточный банк П</w:t>
            </w:r>
            <w:r w:rsidR="00D37F00" w:rsidRPr="005E44FA">
              <w:rPr>
                <w:color w:val="000000"/>
                <w:sz w:val="26"/>
                <w:szCs w:val="26"/>
              </w:rPr>
              <w:t>АО «Сбербанк России»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252408" w:rsidRPr="00415CB4" w:rsidRDefault="00252408" w:rsidP="00252408">
            <w:pPr>
              <w:shd w:val="clear" w:color="auto" w:fill="FFFFFF"/>
              <w:ind w:hanging="7"/>
              <w:rPr>
                <w:color w:val="000000"/>
                <w:sz w:val="26"/>
                <w:szCs w:val="26"/>
              </w:rPr>
            </w:pPr>
            <w:r w:rsidRPr="00415CB4">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D37F00" w:rsidRPr="005E44FA" w:rsidRDefault="00D37F00"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252408" w:rsidRDefault="00252408"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lastRenderedPageBreak/>
        <w:t>Приложение №____</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4E6D99" w:rsidRPr="004E6D99" w:rsidRDefault="004E6D99" w:rsidP="004E6D99">
      <w:pPr>
        <w:rPr>
          <w:sz w:val="23"/>
          <w:szCs w:val="23"/>
        </w:rPr>
      </w:pPr>
    </w:p>
    <w:p w:rsidR="004E6D99" w:rsidRPr="004E6D99" w:rsidRDefault="004E6D99" w:rsidP="004E6D99">
      <w:pPr>
        <w:ind w:firstLine="708"/>
        <w:jc w:val="center"/>
        <w:rPr>
          <w:b/>
          <w:sz w:val="23"/>
          <w:szCs w:val="23"/>
        </w:rPr>
      </w:pPr>
      <w:r w:rsidRPr="004E6D99">
        <w:rPr>
          <w:b/>
          <w:sz w:val="23"/>
          <w:szCs w:val="23"/>
        </w:rPr>
        <w:t>ТРЕБОВАНИЯ К БАНКУ-ГАРАНТУ</w:t>
      </w:r>
    </w:p>
    <w:p w:rsidR="004E6D99" w:rsidRPr="004E6D99" w:rsidRDefault="004E6D99" w:rsidP="004E6D99">
      <w:pPr>
        <w:jc w:val="both"/>
        <w:rPr>
          <w:sz w:val="23"/>
          <w:szCs w:val="23"/>
        </w:rPr>
      </w:pPr>
      <w:r w:rsidRPr="004E6D99">
        <w:rPr>
          <w:sz w:val="23"/>
          <w:szCs w:val="23"/>
        </w:rPr>
        <w:t xml:space="preserve">        Банк, выдавший гарантию, должен соответствовать следующим критериям:</w:t>
      </w:r>
    </w:p>
    <w:p w:rsidR="004E6D99" w:rsidRPr="004E6D99" w:rsidRDefault="004E6D99" w:rsidP="004E6D99">
      <w:pPr>
        <w:jc w:val="both"/>
        <w:rPr>
          <w:sz w:val="23"/>
          <w:szCs w:val="23"/>
        </w:rPr>
      </w:pPr>
      <w:r w:rsidRPr="004E6D99">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4E6D99">
        <w:rPr>
          <w:sz w:val="23"/>
          <w:szCs w:val="23"/>
        </w:rPr>
        <w:t>,</w:t>
      </w:r>
      <w:proofErr w:type="gramEnd"/>
      <w:r w:rsidRPr="004E6D99">
        <w:rPr>
          <w:sz w:val="23"/>
          <w:szCs w:val="23"/>
        </w:rPr>
        <w:t xml:space="preserve"> чем на 6 календарных месяцев;</w:t>
      </w:r>
    </w:p>
    <w:p w:rsidR="004E6D99" w:rsidRPr="004E6D99" w:rsidRDefault="004E6D99" w:rsidP="004E6D99">
      <w:pPr>
        <w:jc w:val="both"/>
        <w:rPr>
          <w:color w:val="000000"/>
          <w:sz w:val="23"/>
          <w:szCs w:val="23"/>
        </w:rPr>
      </w:pPr>
      <w:r w:rsidRPr="004E6D99">
        <w:rPr>
          <w:sz w:val="23"/>
          <w:szCs w:val="23"/>
        </w:rPr>
        <w:t xml:space="preserve">        - входить в Перечень банков-гарантов, утвержденных локальным нормативным актом Заказчика</w:t>
      </w:r>
      <w:r w:rsidRPr="004E6D99">
        <w:rPr>
          <w:color w:val="000000"/>
          <w:sz w:val="23"/>
          <w:szCs w:val="23"/>
        </w:rPr>
        <w:t>;</w:t>
      </w:r>
    </w:p>
    <w:p w:rsidR="004E6D99" w:rsidRPr="004E6D99" w:rsidRDefault="004E6D99" w:rsidP="004E6D99">
      <w:pPr>
        <w:pStyle w:val="af3"/>
        <w:shd w:val="clear" w:color="auto" w:fill="FFFFFF"/>
        <w:ind w:left="0"/>
        <w:jc w:val="both"/>
        <w:rPr>
          <w:sz w:val="23"/>
          <w:szCs w:val="23"/>
        </w:rPr>
      </w:pPr>
      <w:r w:rsidRPr="004E6D99">
        <w:rPr>
          <w:sz w:val="23"/>
          <w:szCs w:val="23"/>
        </w:rPr>
        <w:t xml:space="preserve">        - участвовать в системе страхования вкладов;</w:t>
      </w:r>
    </w:p>
    <w:p w:rsidR="004E6D99" w:rsidRPr="004E6D99" w:rsidRDefault="004E6D99" w:rsidP="004E6D99">
      <w:pPr>
        <w:jc w:val="both"/>
        <w:rPr>
          <w:color w:val="000000"/>
          <w:sz w:val="23"/>
          <w:szCs w:val="23"/>
        </w:rPr>
      </w:pPr>
      <w:r w:rsidRPr="004E6D99">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4E6D99" w:rsidRPr="004E6D99" w:rsidRDefault="004E6D99" w:rsidP="004E6D99">
      <w:pPr>
        <w:jc w:val="both"/>
        <w:rPr>
          <w:color w:val="000000"/>
          <w:sz w:val="23"/>
          <w:szCs w:val="23"/>
        </w:rPr>
      </w:pPr>
      <w:r w:rsidRPr="004E6D99">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4E6D99" w:rsidRPr="004E6D99" w:rsidRDefault="004E6D99" w:rsidP="004E6D99">
      <w:pPr>
        <w:jc w:val="both"/>
        <w:rPr>
          <w:color w:val="000000"/>
          <w:sz w:val="23"/>
          <w:szCs w:val="23"/>
        </w:rPr>
      </w:pPr>
      <w:r w:rsidRPr="004E6D99">
        <w:rPr>
          <w:color w:val="000000"/>
          <w:sz w:val="23"/>
          <w:szCs w:val="23"/>
        </w:rPr>
        <w:t xml:space="preserve">       - не быть убыточным;</w:t>
      </w:r>
    </w:p>
    <w:p w:rsidR="004E6D99" w:rsidRPr="004E6D99" w:rsidRDefault="004E6D99" w:rsidP="004E6D99">
      <w:pPr>
        <w:jc w:val="both"/>
        <w:rPr>
          <w:color w:val="000000"/>
          <w:sz w:val="23"/>
          <w:szCs w:val="23"/>
        </w:rPr>
      </w:pPr>
      <w:r w:rsidRPr="004E6D99">
        <w:rPr>
          <w:color w:val="000000"/>
          <w:sz w:val="23"/>
          <w:szCs w:val="23"/>
        </w:rPr>
        <w:t xml:space="preserve">       - не находиться под внешним управлением;</w:t>
      </w:r>
    </w:p>
    <w:p w:rsidR="004E6D99" w:rsidRPr="004E6D99" w:rsidRDefault="004E6D99" w:rsidP="004E6D99">
      <w:pPr>
        <w:jc w:val="both"/>
        <w:rPr>
          <w:color w:val="000000"/>
          <w:sz w:val="23"/>
          <w:szCs w:val="23"/>
        </w:rPr>
      </w:pPr>
      <w:r w:rsidRPr="004E6D99">
        <w:rPr>
          <w:color w:val="000000"/>
          <w:sz w:val="23"/>
          <w:szCs w:val="23"/>
        </w:rPr>
        <w:t xml:space="preserve">       - лицензия </w:t>
      </w:r>
      <w:r w:rsidRPr="004E6D99">
        <w:rPr>
          <w:sz w:val="23"/>
          <w:szCs w:val="23"/>
        </w:rPr>
        <w:t>на осуществление банковской деятельности на территории Российской Федерации</w:t>
      </w:r>
      <w:r w:rsidRPr="004E6D99">
        <w:rPr>
          <w:color w:val="000000"/>
          <w:sz w:val="23"/>
          <w:szCs w:val="23"/>
        </w:rPr>
        <w:t xml:space="preserve"> не должна быть приостановленной полностью или частично.</w:t>
      </w:r>
    </w:p>
    <w:p w:rsidR="004E6D99" w:rsidRPr="004E6D99" w:rsidRDefault="004E6D99" w:rsidP="004E6D99">
      <w:pPr>
        <w:tabs>
          <w:tab w:val="num" w:pos="540"/>
        </w:tabs>
        <w:rPr>
          <w:color w:val="000000"/>
          <w:sz w:val="23"/>
          <w:szCs w:val="23"/>
        </w:rPr>
      </w:pPr>
    </w:p>
    <w:p w:rsidR="004E6D99" w:rsidRPr="004E6D99" w:rsidRDefault="004E6D99" w:rsidP="004E6D99">
      <w:pPr>
        <w:tabs>
          <w:tab w:val="num" w:pos="540"/>
        </w:tabs>
        <w:jc w:val="center"/>
        <w:rPr>
          <w:b/>
          <w:sz w:val="23"/>
          <w:szCs w:val="23"/>
        </w:rPr>
      </w:pPr>
      <w:r w:rsidRPr="004E6D99">
        <w:rPr>
          <w:b/>
          <w:color w:val="000000"/>
          <w:sz w:val="23"/>
          <w:szCs w:val="23"/>
        </w:rPr>
        <w:t xml:space="preserve">УСЛОВИЯ БАНКОВСКОЙ </w:t>
      </w:r>
      <w:r w:rsidRPr="004E6D99">
        <w:rPr>
          <w:b/>
          <w:sz w:val="23"/>
          <w:szCs w:val="23"/>
        </w:rPr>
        <w:t>ГАРАНТИИ</w:t>
      </w:r>
    </w:p>
    <w:p w:rsidR="004E6D99" w:rsidRPr="004E6D99" w:rsidRDefault="004E6D99" w:rsidP="004E6D99">
      <w:pPr>
        <w:tabs>
          <w:tab w:val="num" w:pos="540"/>
        </w:tabs>
        <w:jc w:val="both"/>
        <w:rPr>
          <w:color w:val="000000"/>
          <w:sz w:val="23"/>
          <w:szCs w:val="23"/>
        </w:rPr>
      </w:pPr>
      <w:r w:rsidRPr="004E6D99">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4E6D99">
        <w:rPr>
          <w:bCs/>
          <w:sz w:val="23"/>
          <w:szCs w:val="23"/>
        </w:rPr>
        <w:t>Uniform</w:t>
      </w:r>
      <w:proofErr w:type="spellEnd"/>
      <w:r w:rsidRPr="004E6D99">
        <w:rPr>
          <w:bCs/>
          <w:sz w:val="23"/>
          <w:szCs w:val="23"/>
        </w:rPr>
        <w:t xml:space="preserve"> </w:t>
      </w:r>
      <w:proofErr w:type="spellStart"/>
      <w:r w:rsidRPr="004E6D99">
        <w:rPr>
          <w:bCs/>
          <w:sz w:val="23"/>
          <w:szCs w:val="23"/>
        </w:rPr>
        <w:t>Rules</w:t>
      </w:r>
      <w:proofErr w:type="spellEnd"/>
      <w:r w:rsidRPr="004E6D99">
        <w:rPr>
          <w:bCs/>
          <w:sz w:val="23"/>
          <w:szCs w:val="23"/>
        </w:rPr>
        <w:t xml:space="preserve"> </w:t>
      </w:r>
      <w:proofErr w:type="spellStart"/>
      <w:r w:rsidRPr="004E6D99">
        <w:rPr>
          <w:bCs/>
          <w:sz w:val="23"/>
          <w:szCs w:val="23"/>
        </w:rPr>
        <w:t>Demand</w:t>
      </w:r>
      <w:proofErr w:type="spellEnd"/>
      <w:r w:rsidRPr="004E6D99">
        <w:rPr>
          <w:bCs/>
          <w:sz w:val="23"/>
          <w:szCs w:val="23"/>
        </w:rPr>
        <w:t xml:space="preserve"> </w:t>
      </w:r>
      <w:proofErr w:type="spellStart"/>
      <w:r w:rsidRPr="004E6D99">
        <w:rPr>
          <w:bCs/>
          <w:sz w:val="23"/>
          <w:szCs w:val="23"/>
        </w:rPr>
        <w:t>Guarantees</w:t>
      </w:r>
      <w:proofErr w:type="spellEnd"/>
      <w:r w:rsidRPr="004E6D99">
        <w:rPr>
          <w:bCs/>
          <w:sz w:val="23"/>
          <w:szCs w:val="23"/>
        </w:rPr>
        <w:t xml:space="preserve"> – ICC </w:t>
      </w:r>
      <w:proofErr w:type="spellStart"/>
      <w:r w:rsidRPr="004E6D99">
        <w:rPr>
          <w:bCs/>
          <w:sz w:val="23"/>
          <w:szCs w:val="23"/>
        </w:rPr>
        <w:t>Publication</w:t>
      </w:r>
      <w:proofErr w:type="spellEnd"/>
      <w:r w:rsidRPr="004E6D99">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банковская гарантия должна быть безотзывной и безусловной (гарантия по первому требованию);</w:t>
      </w:r>
    </w:p>
    <w:p w:rsidR="004E6D99" w:rsidRPr="004E6D99" w:rsidRDefault="004E6D99" w:rsidP="004E6D99">
      <w:pPr>
        <w:jc w:val="both"/>
        <w:rPr>
          <w:color w:val="000000"/>
          <w:sz w:val="23"/>
          <w:szCs w:val="23"/>
        </w:rPr>
      </w:pPr>
      <w:r w:rsidRPr="004E6D99">
        <w:rPr>
          <w:color w:val="000000"/>
          <w:sz w:val="23"/>
          <w:szCs w:val="23"/>
        </w:rPr>
        <w:t xml:space="preserve">         - бенефициаром по банковской гарантии должен выступать Заказчик, принципалом – контрагент;</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быть выражена в валюте расчетов по договору;</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4E6D99">
        <w:rPr>
          <w:rStyle w:val="af7"/>
          <w:rFonts w:eastAsia="Calibri"/>
          <w:color w:val="000000"/>
          <w:sz w:val="23"/>
          <w:szCs w:val="23"/>
        </w:rPr>
        <w:footnoteReference w:id="1"/>
      </w:r>
      <w:r w:rsidRPr="004E6D99">
        <w:rPr>
          <w:color w:val="000000"/>
          <w:sz w:val="23"/>
          <w:szCs w:val="23"/>
        </w:rPr>
        <w:t>;</w:t>
      </w:r>
    </w:p>
    <w:p w:rsidR="004E6D99" w:rsidRPr="004E6D99" w:rsidRDefault="004E6D99" w:rsidP="004E6D99">
      <w:pPr>
        <w:jc w:val="both"/>
        <w:rPr>
          <w:color w:val="000000"/>
          <w:sz w:val="23"/>
          <w:szCs w:val="23"/>
        </w:rPr>
      </w:pPr>
      <w:r w:rsidRPr="004E6D99">
        <w:rPr>
          <w:color w:val="000000"/>
          <w:sz w:val="23"/>
          <w:szCs w:val="23"/>
        </w:rPr>
        <w:t xml:space="preserve">        - сумма банковской гарантии надлежащего исполнения договора должна составлять не менее 5%</w:t>
      </w:r>
      <w:r w:rsidRPr="004E6D99">
        <w:rPr>
          <w:rStyle w:val="af7"/>
          <w:rFonts w:eastAsia="Calibri"/>
          <w:color w:val="000000"/>
          <w:sz w:val="23"/>
          <w:szCs w:val="23"/>
        </w:rPr>
        <w:footnoteReference w:id="2"/>
      </w:r>
      <w:r w:rsidRPr="004E6D99">
        <w:rPr>
          <w:color w:val="000000"/>
          <w:sz w:val="23"/>
          <w:szCs w:val="23"/>
        </w:rPr>
        <w:t>/10% от цены договора/объекта</w:t>
      </w:r>
      <w:r w:rsidRPr="004E6D99">
        <w:rPr>
          <w:rStyle w:val="af7"/>
          <w:rFonts w:eastAsia="Calibri"/>
          <w:color w:val="000000"/>
          <w:sz w:val="23"/>
          <w:szCs w:val="23"/>
        </w:rPr>
        <w:footnoteReference w:id="3"/>
      </w:r>
      <w:r w:rsidRPr="004E6D99">
        <w:rPr>
          <w:color w:val="000000"/>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E6D99" w:rsidRPr="004E6D99" w:rsidRDefault="004E6D99" w:rsidP="004E6D99">
      <w:pPr>
        <w:jc w:val="both"/>
        <w:rPr>
          <w:sz w:val="23"/>
          <w:szCs w:val="23"/>
        </w:rPr>
      </w:pPr>
      <w:r w:rsidRPr="004E6D99">
        <w:rPr>
          <w:color w:val="000000"/>
          <w:sz w:val="23"/>
          <w:szCs w:val="23"/>
        </w:rPr>
        <w:t xml:space="preserve">        </w:t>
      </w:r>
      <w:r w:rsidRPr="004E6D99">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E6D99">
        <w:rPr>
          <w:sz w:val="23"/>
          <w:szCs w:val="23"/>
        </w:rPr>
        <w:t>:</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отказа контрагента от исполнения обязательств, в том числе одностороннего расторжения договора;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нарушения контрагентом графика поставки (выполнения работ, оказания услуг) более чем на 60 календарных дней;</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t xml:space="preserve"> введения в отношении контрагента наблюдения или любой иной стадии процедуры банкротства;</w:t>
      </w:r>
    </w:p>
    <w:p w:rsidR="004E6D99" w:rsidRPr="004E6D99" w:rsidRDefault="004E6D99" w:rsidP="004E6D99">
      <w:pPr>
        <w:numPr>
          <w:ilvl w:val="0"/>
          <w:numId w:val="20"/>
        </w:numPr>
        <w:ind w:left="0" w:firstLine="567"/>
        <w:jc w:val="both"/>
        <w:rPr>
          <w:color w:val="000000"/>
          <w:sz w:val="23"/>
          <w:szCs w:val="23"/>
        </w:rPr>
      </w:pPr>
      <w:r w:rsidRPr="004E6D99">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E6D99" w:rsidRPr="004E6D99" w:rsidRDefault="004E6D99" w:rsidP="004E6D99">
      <w:pPr>
        <w:numPr>
          <w:ilvl w:val="0"/>
          <w:numId w:val="20"/>
        </w:numPr>
        <w:ind w:left="0" w:firstLine="567"/>
        <w:jc w:val="both"/>
        <w:rPr>
          <w:sz w:val="23"/>
          <w:szCs w:val="23"/>
        </w:rPr>
      </w:pPr>
      <w:r w:rsidRPr="004E6D99">
        <w:rPr>
          <w:color w:val="000000"/>
          <w:sz w:val="23"/>
          <w:szCs w:val="23"/>
        </w:rPr>
        <w:t>признания сделки недействительной по причинам отсутствия необходимых</w:t>
      </w:r>
      <w:r w:rsidRPr="004E6D99">
        <w:rPr>
          <w:sz w:val="23"/>
          <w:szCs w:val="23"/>
        </w:rPr>
        <w:t xml:space="preserve"> корпоративных одобрений у контрагента.</w:t>
      </w:r>
    </w:p>
    <w:p w:rsidR="004E6D99" w:rsidRPr="004E6D99" w:rsidRDefault="004E6D99" w:rsidP="004E6D99">
      <w:pPr>
        <w:jc w:val="both"/>
        <w:rPr>
          <w:color w:val="000000"/>
          <w:sz w:val="23"/>
          <w:szCs w:val="23"/>
        </w:rPr>
      </w:pPr>
      <w:r w:rsidRPr="004E6D99">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4E6D99" w:rsidRPr="004E6D99" w:rsidRDefault="004E6D99" w:rsidP="004E6D99">
      <w:pPr>
        <w:jc w:val="both"/>
        <w:rPr>
          <w:sz w:val="23"/>
          <w:szCs w:val="23"/>
        </w:rPr>
      </w:pPr>
      <w:r w:rsidRPr="004E6D99">
        <w:rPr>
          <w:sz w:val="23"/>
          <w:szCs w:val="23"/>
        </w:rPr>
        <w:t xml:space="preserve">        </w:t>
      </w:r>
      <w:r w:rsidRPr="004E6D99">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4E6D99" w:rsidRPr="004E6D99" w:rsidRDefault="004E6D99" w:rsidP="004E6D99">
      <w:pPr>
        <w:jc w:val="both"/>
        <w:rPr>
          <w:sz w:val="23"/>
          <w:szCs w:val="23"/>
        </w:rPr>
      </w:pPr>
      <w:r w:rsidRPr="004E6D99">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4E6D99" w:rsidRPr="004E6D99" w:rsidRDefault="004E6D99" w:rsidP="004E6D99">
      <w:pPr>
        <w:jc w:val="both"/>
        <w:rPr>
          <w:sz w:val="23"/>
          <w:szCs w:val="23"/>
        </w:rPr>
      </w:pPr>
      <w:r w:rsidRPr="004E6D99">
        <w:rPr>
          <w:sz w:val="23"/>
          <w:szCs w:val="23"/>
        </w:rPr>
        <w:t xml:space="preserve">       В банковской гарантии не должно быть требований, противоречащих </w:t>
      </w:r>
      <w:proofErr w:type="gramStart"/>
      <w:r w:rsidRPr="004E6D99">
        <w:rPr>
          <w:sz w:val="23"/>
          <w:szCs w:val="23"/>
        </w:rPr>
        <w:t>изложенному</w:t>
      </w:r>
      <w:proofErr w:type="gramEnd"/>
      <w:r w:rsidRPr="004E6D99">
        <w:rPr>
          <w:sz w:val="23"/>
          <w:szCs w:val="23"/>
        </w:rPr>
        <w:t xml:space="preserve"> или делающих изложенное неисполнимым.</w:t>
      </w:r>
    </w:p>
    <w:p w:rsidR="004E6D99" w:rsidRPr="004E6D99" w:rsidRDefault="004E6D99" w:rsidP="004E6D99">
      <w:pPr>
        <w:jc w:val="both"/>
        <w:rPr>
          <w:sz w:val="23"/>
          <w:szCs w:val="23"/>
        </w:rPr>
      </w:pPr>
      <w:r w:rsidRPr="004E6D99">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E6D99" w:rsidRPr="004E6D99" w:rsidRDefault="004E6D99" w:rsidP="004E6D99">
      <w:pPr>
        <w:jc w:val="both"/>
        <w:rPr>
          <w:sz w:val="23"/>
          <w:szCs w:val="23"/>
        </w:rPr>
      </w:pPr>
      <w:r w:rsidRPr="004E6D99">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4E6D99" w:rsidRPr="004E6D99" w:rsidRDefault="004E6D99" w:rsidP="004E6D99">
      <w:pPr>
        <w:jc w:val="both"/>
        <w:rPr>
          <w:sz w:val="23"/>
          <w:szCs w:val="23"/>
        </w:rPr>
      </w:pPr>
      <w:r w:rsidRPr="004E6D99">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6D99" w:rsidRPr="004E6D99" w:rsidRDefault="004E6D99" w:rsidP="004E6D99">
      <w:pPr>
        <w:jc w:val="both"/>
        <w:rPr>
          <w:sz w:val="23"/>
          <w:szCs w:val="23"/>
        </w:rPr>
      </w:pPr>
      <w:r w:rsidRPr="004E6D99">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4E6D99" w:rsidRPr="004E6D99" w:rsidRDefault="004E6D99" w:rsidP="004E6D99">
      <w:pPr>
        <w:jc w:val="both"/>
        <w:rPr>
          <w:sz w:val="23"/>
          <w:szCs w:val="23"/>
        </w:rPr>
      </w:pPr>
      <w:r w:rsidRPr="004E6D99">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4E6D99" w:rsidRPr="004E6D99" w:rsidRDefault="004E6D99" w:rsidP="004E6D99">
      <w:pPr>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ПАРАМЕТРЫ ВЕКСЕЛЕЙ</w:t>
      </w:r>
    </w:p>
    <w:p w:rsidR="004E6D99" w:rsidRPr="004E6D99" w:rsidRDefault="004E6D99" w:rsidP="004E6D99">
      <w:pPr>
        <w:tabs>
          <w:tab w:val="left" w:pos="1725"/>
        </w:tabs>
        <w:jc w:val="both"/>
        <w:rPr>
          <w:sz w:val="23"/>
          <w:szCs w:val="23"/>
        </w:rPr>
      </w:pPr>
      <w:r w:rsidRPr="004E6D99">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4E6D99" w:rsidRPr="004E6D99" w:rsidRDefault="004E6D99" w:rsidP="004E6D99">
      <w:pPr>
        <w:tabs>
          <w:tab w:val="left" w:pos="1725"/>
        </w:tabs>
        <w:rPr>
          <w:sz w:val="23"/>
          <w:szCs w:val="23"/>
        </w:rPr>
      </w:pPr>
      <w:r w:rsidRPr="004E6D99">
        <w:rPr>
          <w:sz w:val="23"/>
          <w:szCs w:val="23"/>
        </w:rPr>
        <w:t xml:space="preserve"> - первым векселедержателем должен быть исполнитель;</w:t>
      </w:r>
    </w:p>
    <w:p w:rsidR="004E6D99" w:rsidRPr="004E6D99" w:rsidRDefault="004E6D99" w:rsidP="004E6D99">
      <w:pPr>
        <w:tabs>
          <w:tab w:val="left" w:pos="1725"/>
        </w:tabs>
        <w:rPr>
          <w:sz w:val="23"/>
          <w:szCs w:val="23"/>
        </w:rPr>
      </w:pPr>
      <w:r w:rsidRPr="004E6D99">
        <w:rPr>
          <w:sz w:val="23"/>
          <w:szCs w:val="23"/>
        </w:rPr>
        <w:t xml:space="preserve"> - вексель должен быть беспроцентным либо дисконтным;</w:t>
      </w:r>
    </w:p>
    <w:p w:rsidR="004E6D99" w:rsidRPr="004E6D99" w:rsidRDefault="004E6D99" w:rsidP="004E6D99">
      <w:pPr>
        <w:tabs>
          <w:tab w:val="left" w:pos="1725"/>
        </w:tabs>
        <w:rPr>
          <w:b/>
          <w:sz w:val="23"/>
          <w:szCs w:val="23"/>
        </w:rPr>
      </w:pPr>
      <w:r w:rsidRPr="004E6D99">
        <w:rPr>
          <w:sz w:val="23"/>
          <w:szCs w:val="23"/>
        </w:rPr>
        <w:t xml:space="preserve"> - срок предъявления векселя к платежу должен быть:</w:t>
      </w:r>
    </w:p>
    <w:p w:rsidR="004E6D99" w:rsidRPr="004E6D99" w:rsidRDefault="004E6D99" w:rsidP="004E6D99">
      <w:pPr>
        <w:tabs>
          <w:tab w:val="left" w:pos="0"/>
        </w:tabs>
        <w:jc w:val="both"/>
        <w:rPr>
          <w:sz w:val="23"/>
          <w:szCs w:val="23"/>
        </w:rPr>
      </w:pPr>
      <w:r w:rsidRPr="004E6D99">
        <w:rPr>
          <w:sz w:val="23"/>
          <w:szCs w:val="23"/>
        </w:rPr>
        <w:t xml:space="preserve"> -  «по предъявлении» - если срок исполнения обязательств по договору менее 10 месяцев;</w:t>
      </w:r>
    </w:p>
    <w:p w:rsidR="004E6D99" w:rsidRPr="004E6D99" w:rsidRDefault="004E6D99" w:rsidP="004E6D99">
      <w:pPr>
        <w:tabs>
          <w:tab w:val="left" w:pos="1725"/>
        </w:tabs>
        <w:jc w:val="both"/>
        <w:rPr>
          <w:sz w:val="23"/>
          <w:szCs w:val="23"/>
        </w:rPr>
      </w:pPr>
      <w:r w:rsidRPr="004E6D99">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4E6D99" w:rsidRPr="004E6D99" w:rsidRDefault="004E6D99" w:rsidP="004E6D99">
      <w:pPr>
        <w:tabs>
          <w:tab w:val="left" w:pos="1725"/>
        </w:tabs>
        <w:jc w:val="both"/>
        <w:rPr>
          <w:sz w:val="23"/>
          <w:szCs w:val="23"/>
        </w:rPr>
      </w:pPr>
      <w:r w:rsidRPr="004E6D99">
        <w:rPr>
          <w:sz w:val="23"/>
          <w:szCs w:val="23"/>
        </w:rPr>
        <w:t xml:space="preserve">          Вексельная сумма должна составлять не </w:t>
      </w:r>
      <w:proofErr w:type="gramStart"/>
      <w:r w:rsidRPr="004E6D99">
        <w:rPr>
          <w:sz w:val="23"/>
          <w:szCs w:val="23"/>
        </w:rPr>
        <w:t>менее двукратного</w:t>
      </w:r>
      <w:proofErr w:type="gramEnd"/>
      <w:r w:rsidRPr="004E6D99">
        <w:rPr>
          <w:sz w:val="23"/>
          <w:szCs w:val="23"/>
        </w:rPr>
        <w:t xml:space="preserve"> размера уплачиваемого по договору аванса.</w:t>
      </w:r>
    </w:p>
    <w:p w:rsidR="004E6D99" w:rsidRPr="004E6D99" w:rsidRDefault="004E6D99" w:rsidP="004E6D99">
      <w:pPr>
        <w:tabs>
          <w:tab w:val="left" w:pos="1725"/>
        </w:tabs>
        <w:ind w:firstLine="567"/>
        <w:rPr>
          <w:sz w:val="23"/>
          <w:szCs w:val="23"/>
        </w:rPr>
      </w:pPr>
      <w:r w:rsidRPr="004E6D99">
        <w:rPr>
          <w:sz w:val="23"/>
          <w:szCs w:val="23"/>
        </w:rPr>
        <w:t>Векселя принимаются в залог по номинальной стоимости с оформленным залоговым индоссаментом.</w:t>
      </w:r>
    </w:p>
    <w:p w:rsidR="004E6D99" w:rsidRPr="004E6D99" w:rsidRDefault="004E6D99" w:rsidP="004E6D99">
      <w:pPr>
        <w:tabs>
          <w:tab w:val="left" w:pos="1725"/>
        </w:tabs>
        <w:rPr>
          <w:sz w:val="23"/>
          <w:szCs w:val="23"/>
        </w:rPr>
      </w:pPr>
      <w:r w:rsidRPr="004E6D99">
        <w:rPr>
          <w:sz w:val="23"/>
          <w:szCs w:val="23"/>
        </w:rPr>
        <w:t>Векселя принимаются и возвращаются по акту приема-передачи.</w:t>
      </w:r>
    </w:p>
    <w:p w:rsidR="004E6D99" w:rsidRPr="004E6D99" w:rsidRDefault="004E6D99" w:rsidP="004E6D99">
      <w:pPr>
        <w:tabs>
          <w:tab w:val="left" w:pos="0"/>
        </w:tabs>
        <w:jc w:val="both"/>
        <w:rPr>
          <w:sz w:val="23"/>
          <w:szCs w:val="23"/>
        </w:rPr>
      </w:pPr>
    </w:p>
    <w:p w:rsidR="004E6D99" w:rsidRPr="004E6D99" w:rsidRDefault="004E6D99" w:rsidP="004E6D99">
      <w:pPr>
        <w:tabs>
          <w:tab w:val="left" w:pos="1725"/>
        </w:tabs>
        <w:jc w:val="center"/>
        <w:rPr>
          <w:b/>
          <w:sz w:val="23"/>
          <w:szCs w:val="23"/>
        </w:rPr>
      </w:pPr>
      <w:r w:rsidRPr="004E6D99">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E6D99" w:rsidRPr="004E6D99" w:rsidRDefault="004E6D99" w:rsidP="004E6D9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 xml:space="preserve">№ </w:t>
            </w:r>
            <w:proofErr w:type="gramStart"/>
            <w:r w:rsidRPr="004E6D99">
              <w:rPr>
                <w:sz w:val="23"/>
                <w:szCs w:val="23"/>
              </w:rPr>
              <w:t>п</w:t>
            </w:r>
            <w:proofErr w:type="gramEnd"/>
            <w:r w:rsidRPr="004E6D99">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jc w:val="center"/>
              <w:rPr>
                <w:sz w:val="23"/>
                <w:szCs w:val="23"/>
              </w:rPr>
            </w:pPr>
            <w:r w:rsidRPr="004E6D99">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4E6D99" w:rsidRPr="004E6D99" w:rsidRDefault="004E6D99">
            <w:pPr>
              <w:jc w:val="center"/>
              <w:rPr>
                <w:sz w:val="23"/>
                <w:szCs w:val="23"/>
              </w:rPr>
            </w:pPr>
            <w:r w:rsidRPr="004E6D99">
              <w:rPr>
                <w:sz w:val="23"/>
                <w:szCs w:val="23"/>
              </w:rPr>
              <w:t>Сокращенное фирменное наименование</w:t>
            </w:r>
          </w:p>
          <w:p w:rsidR="004E6D99" w:rsidRPr="004E6D99" w:rsidRDefault="004E6D99">
            <w:pPr>
              <w:jc w:val="center"/>
              <w:rPr>
                <w:sz w:val="23"/>
                <w:szCs w:val="23"/>
              </w:rPr>
            </w:pP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r w:rsidR="004E6D99" w:rsidRPr="004E6D99" w:rsidTr="004E6D9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4E6D99" w:rsidRPr="004E6D99" w:rsidRDefault="004E6D99">
            <w:pPr>
              <w:jc w:val="center"/>
              <w:rPr>
                <w:sz w:val="23"/>
                <w:szCs w:val="23"/>
              </w:rPr>
            </w:pPr>
            <w:r w:rsidRPr="004E6D99">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4E6D99" w:rsidRPr="004E6D99" w:rsidRDefault="004E6D99">
            <w:pPr>
              <w:rPr>
                <w:sz w:val="23"/>
                <w:szCs w:val="23"/>
              </w:rPr>
            </w:pPr>
            <w:r w:rsidRPr="004E6D99">
              <w:rPr>
                <w:sz w:val="23"/>
                <w:szCs w:val="23"/>
              </w:rPr>
              <w:t>….</w:t>
            </w:r>
          </w:p>
        </w:tc>
      </w:tr>
    </w:tbl>
    <w:p w:rsidR="004E6D99" w:rsidRPr="004E6D99" w:rsidRDefault="004E6D99" w:rsidP="004E6D99">
      <w:pPr>
        <w:tabs>
          <w:tab w:val="left" w:pos="1725"/>
        </w:tabs>
        <w:rPr>
          <w:b/>
          <w:sz w:val="23"/>
          <w:szCs w:val="23"/>
        </w:rPr>
      </w:pPr>
    </w:p>
    <w:p w:rsidR="004E6D99" w:rsidRPr="004E6D99" w:rsidRDefault="004E6D99" w:rsidP="004E6D9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4E6D99" w:rsidRPr="004E6D99" w:rsidTr="004E6D99">
        <w:trPr>
          <w:trHeight w:val="274"/>
        </w:trPr>
        <w:tc>
          <w:tcPr>
            <w:tcW w:w="5103" w:type="dxa"/>
            <w:hideMark/>
          </w:tcPr>
          <w:p w:rsidR="004E6D99" w:rsidRPr="004E6D99" w:rsidRDefault="004E6D99">
            <w:pPr>
              <w:shd w:val="clear" w:color="auto" w:fill="FFFFFF"/>
              <w:tabs>
                <w:tab w:val="left" w:pos="993"/>
                <w:tab w:val="left" w:pos="1276"/>
              </w:tabs>
              <w:jc w:val="center"/>
              <w:rPr>
                <w:b/>
                <w:bCs/>
                <w:sz w:val="23"/>
                <w:szCs w:val="23"/>
              </w:rPr>
            </w:pPr>
            <w:r w:rsidRPr="004E6D99">
              <w:rPr>
                <w:b/>
                <w:bCs/>
                <w:sz w:val="23"/>
                <w:szCs w:val="23"/>
              </w:rPr>
              <w:t>ЗАКАЗЧИК:</w:t>
            </w:r>
          </w:p>
        </w:tc>
        <w:tc>
          <w:tcPr>
            <w:tcW w:w="5103" w:type="dxa"/>
            <w:hideMark/>
          </w:tcPr>
          <w:p w:rsidR="004E6D99" w:rsidRPr="004E6D99" w:rsidRDefault="004E6D99">
            <w:pPr>
              <w:shd w:val="clear" w:color="auto" w:fill="FFFFFF"/>
              <w:tabs>
                <w:tab w:val="left" w:pos="993"/>
                <w:tab w:val="left" w:pos="1276"/>
              </w:tabs>
              <w:jc w:val="center"/>
              <w:rPr>
                <w:sz w:val="23"/>
                <w:szCs w:val="23"/>
              </w:rPr>
            </w:pPr>
            <w:r w:rsidRPr="004E6D99">
              <w:rPr>
                <w:b/>
                <w:bCs/>
                <w:sz w:val="23"/>
                <w:szCs w:val="23"/>
              </w:rPr>
              <w:t>ПОДРЯДЧИК:</w:t>
            </w:r>
          </w:p>
        </w:tc>
      </w:tr>
    </w:tbl>
    <w:p w:rsidR="004E6D99" w:rsidRPr="004E6D99" w:rsidRDefault="004E6D99" w:rsidP="004E6D99">
      <w:pPr>
        <w:tabs>
          <w:tab w:val="left" w:pos="3712"/>
        </w:tabs>
        <w:rPr>
          <w:sz w:val="23"/>
          <w:szCs w:val="23"/>
        </w:rPr>
      </w:pPr>
    </w:p>
    <w:p w:rsidR="004E6D99" w:rsidRDefault="004E6D99" w:rsidP="004E6D99">
      <w:pPr>
        <w:pStyle w:val="10"/>
        <w:tabs>
          <w:tab w:val="left" w:pos="703"/>
        </w:tabs>
        <w:spacing w:before="0" w:after="0"/>
        <w:ind w:firstLine="0"/>
        <w:rPr>
          <w:sz w:val="24"/>
          <w:szCs w:val="24"/>
        </w:rPr>
      </w:pPr>
    </w:p>
    <w:p w:rsidR="001424FF" w:rsidRPr="009A28FD" w:rsidRDefault="001424FF" w:rsidP="004E6D99">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A9B" w:rsidRDefault="00323A9B" w:rsidP="001424FF">
      <w:r>
        <w:separator/>
      </w:r>
    </w:p>
  </w:endnote>
  <w:endnote w:type="continuationSeparator" w:id="0">
    <w:p w:rsidR="00323A9B" w:rsidRDefault="00323A9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A9B" w:rsidRDefault="00323A9B" w:rsidP="001424FF">
      <w:r>
        <w:separator/>
      </w:r>
    </w:p>
  </w:footnote>
  <w:footnote w:type="continuationSeparator" w:id="0">
    <w:p w:rsidR="00323A9B" w:rsidRDefault="00323A9B" w:rsidP="001424FF">
      <w:r>
        <w:continuationSeparator/>
      </w:r>
    </w:p>
  </w:footnote>
  <w:footnote w:id="1">
    <w:p w:rsidR="00A1462D" w:rsidRDefault="00A1462D" w:rsidP="004E6D99">
      <w:pPr>
        <w:pStyle w:val="af5"/>
      </w:pPr>
      <w:r>
        <w:rPr>
          <w:rStyle w:val="af7"/>
        </w:rPr>
        <w:footnoteRef/>
      </w:r>
      <w:r>
        <w:t xml:space="preserve"> Для банковской гарантии возврата авансового платежа.</w:t>
      </w:r>
    </w:p>
  </w:footnote>
  <w:footnote w:id="2">
    <w:p w:rsidR="00A1462D" w:rsidRDefault="00A1462D" w:rsidP="004E6D99">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A1462D" w:rsidRDefault="00A1462D" w:rsidP="004E6D99">
      <w:pPr>
        <w:pStyle w:val="af5"/>
      </w:pPr>
    </w:p>
  </w:footnote>
  <w:footnote w:id="3">
    <w:p w:rsidR="00A1462D" w:rsidRDefault="00A1462D" w:rsidP="004E6D99">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01D671F"/>
    <w:multiLevelType w:val="multilevel"/>
    <w:tmpl w:val="B56C98BA"/>
    <w:lvl w:ilvl="0">
      <w:start w:val="12"/>
      <w:numFmt w:val="decimal"/>
      <w:lvlText w:val="%1."/>
      <w:lvlJc w:val="left"/>
      <w:pPr>
        <w:ind w:left="480" w:hanging="480"/>
      </w:pPr>
      <w:rPr>
        <w:rFonts w:hint="default"/>
        <w:b/>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A07DBF"/>
    <w:multiLevelType w:val="hybridMultilevel"/>
    <w:tmpl w:val="B3AA0F76"/>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9"/>
  </w:num>
  <w:num w:numId="4">
    <w:abstractNumId w:val="14"/>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3"/>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73C"/>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50275"/>
    <w:rsid w:val="00252408"/>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3A9B"/>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4D0A"/>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62D"/>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43D"/>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0A9"/>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18DC"/>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8BEAA-4C95-45D7-B43B-574E3048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11413</Words>
  <Characters>65059</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76320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10</cp:revision>
  <cp:lastPrinted>2016-06-01T03:58:00Z</cp:lastPrinted>
  <dcterms:created xsi:type="dcterms:W3CDTF">2016-03-17T05:46:00Z</dcterms:created>
  <dcterms:modified xsi:type="dcterms:W3CDTF">2016-06-07T06:30:00Z</dcterms:modified>
</cp:coreProperties>
</file>