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 w:rsidRPr="00CB73BE">
        <w:rPr>
          <w:sz w:val="26"/>
          <w:szCs w:val="26"/>
        </w:rPr>
        <w:t xml:space="preserve">Приложение </w:t>
      </w:r>
      <w:r w:rsidR="00FF26E8">
        <w:rPr>
          <w:sz w:val="26"/>
          <w:szCs w:val="26"/>
        </w:rPr>
        <w:t>3</w:t>
      </w:r>
      <w:bookmarkStart w:id="0" w:name="_GoBack"/>
      <w:bookmarkEnd w:id="0"/>
      <w:r w:rsidRPr="00CB73BE">
        <w:rPr>
          <w:sz w:val="26"/>
          <w:szCs w:val="26"/>
        </w:rPr>
        <w:t xml:space="preserve"> к ТЗ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103"/>
      </w:tblGrid>
      <w:tr w:rsidR="005C766A" w:rsidRPr="00CB73BE" w:rsidTr="005C766A">
        <w:trPr>
          <w:trHeight w:val="315"/>
        </w:trPr>
        <w:tc>
          <w:tcPr>
            <w:tcW w:w="937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5C766A">
        <w:trPr>
          <w:trHeight w:val="405"/>
        </w:trPr>
        <w:tc>
          <w:tcPr>
            <w:tcW w:w="937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5C766A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</w:t>
            </w:r>
            <w:proofErr w:type="gramStart"/>
            <w:r w:rsidRPr="00CB73BE">
              <w:rPr>
                <w:sz w:val="20"/>
              </w:rPr>
              <w:t>Южно-Якутские</w:t>
            </w:r>
            <w:proofErr w:type="gramEnd"/>
            <w:r w:rsidRPr="00CB73BE">
              <w:rPr>
                <w:sz w:val="20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5C766A" w:rsidRPr="00CB73BE" w:rsidTr="005C766A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5C766A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5C766A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5C766A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5C766A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5C766A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5C766A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5C766A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5C766A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5C766A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5C766A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5C766A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5C766A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5C766A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5C766A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5C766A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5C766A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5C766A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5C766A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5C766A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5C766A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5C766A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5C766A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5C766A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5C766A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5C766A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5C766A" w:rsidRPr="00CB73BE" w:rsidTr="005C766A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3D4F3A"/>
    <w:rsid w:val="005C766A"/>
    <w:rsid w:val="00670AD1"/>
    <w:rsid w:val="00FF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Валуев Роман Васильевич</cp:lastModifiedBy>
  <cp:revision>2</cp:revision>
  <dcterms:created xsi:type="dcterms:W3CDTF">2016-05-26T01:09:00Z</dcterms:created>
  <dcterms:modified xsi:type="dcterms:W3CDTF">2016-05-26T01:38:00Z</dcterms:modified>
</cp:coreProperties>
</file>