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E410E">
        <w:rPr>
          <w:bCs/>
          <w:caps/>
          <w:sz w:val="36"/>
          <w:szCs w:val="36"/>
        </w:rPr>
        <w:t>598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8E410E" w:rsidRPr="00604145" w:rsidRDefault="008E410E" w:rsidP="008E410E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604145">
        <w:rPr>
          <w:b/>
          <w:i/>
          <w:sz w:val="26"/>
          <w:szCs w:val="26"/>
        </w:rPr>
        <w:t xml:space="preserve">«Капитальный ремонт дверей ТП 6-10/0.4 </w:t>
      </w:r>
      <w:proofErr w:type="spellStart"/>
      <w:r w:rsidRPr="00604145">
        <w:rPr>
          <w:b/>
          <w:i/>
          <w:sz w:val="26"/>
          <w:szCs w:val="26"/>
        </w:rPr>
        <w:t>кВ</w:t>
      </w:r>
      <w:proofErr w:type="spellEnd"/>
      <w:r w:rsidRPr="00604145">
        <w:rPr>
          <w:b/>
          <w:i/>
          <w:sz w:val="26"/>
          <w:szCs w:val="26"/>
        </w:rPr>
        <w:t xml:space="preserve"> зданий ЭС ЕАО» филиала ЭС</w:t>
      </w:r>
      <w:r>
        <w:rPr>
          <w:b/>
          <w:i/>
          <w:sz w:val="26"/>
          <w:szCs w:val="26"/>
        </w:rPr>
        <w:t xml:space="preserve"> ЕАО</w:t>
      </w:r>
    </w:p>
    <w:p w:rsidR="00FE36E6" w:rsidRPr="00050698" w:rsidRDefault="008E410E" w:rsidP="008E410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60414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 xml:space="preserve">72 </w:t>
      </w:r>
      <w:r w:rsidRPr="00604145">
        <w:rPr>
          <w:b/>
          <w:bCs/>
          <w:sz w:val="26"/>
          <w:szCs w:val="26"/>
        </w:rPr>
        <w:t>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E410E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E410E" w:rsidRDefault="008E410E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8E410E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8E410E">
        <w:rPr>
          <w:bCs/>
          <w:iCs/>
          <w:sz w:val="24"/>
        </w:rPr>
        <w:t xml:space="preserve">Об отклонении заявки участника закупки </w:t>
      </w:r>
      <w:r w:rsidR="008E410E" w:rsidRPr="00252540">
        <w:rPr>
          <w:bCs/>
          <w:iCs/>
          <w:sz w:val="24"/>
        </w:rPr>
        <w:t>ООО «</w:t>
      </w:r>
      <w:r w:rsidR="008E410E">
        <w:rPr>
          <w:bCs/>
          <w:iCs/>
          <w:sz w:val="24"/>
        </w:rPr>
        <w:t>БИРСЕРВИС».</w:t>
      </w:r>
    </w:p>
    <w:p w:rsidR="00FE36E6" w:rsidRPr="008E410E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8E410E">
        <w:rPr>
          <w:bCs/>
          <w:iCs/>
          <w:sz w:val="24"/>
        </w:rPr>
        <w:t xml:space="preserve">О признании заявок </w:t>
      </w:r>
      <w:proofErr w:type="gramStart"/>
      <w:r w:rsidRPr="008E410E">
        <w:rPr>
          <w:bCs/>
          <w:iCs/>
          <w:sz w:val="24"/>
        </w:rPr>
        <w:t>соответствующими</w:t>
      </w:r>
      <w:proofErr w:type="gramEnd"/>
      <w:r w:rsidRPr="008E410E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E410E" w:rsidRPr="00F943FC" w:rsidRDefault="008E410E" w:rsidP="008E410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E410E" w:rsidRPr="00F943FC" w:rsidRDefault="008E410E" w:rsidP="008E410E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8E410E" w:rsidRPr="006775FB" w:rsidTr="003F17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775FB">
              <w:rPr>
                <w:sz w:val="24"/>
                <w:szCs w:val="24"/>
              </w:rPr>
              <w:t>запросе</w:t>
            </w:r>
            <w:proofErr w:type="gramEnd"/>
            <w:r w:rsidRPr="006775F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E410E" w:rsidRPr="006775FB" w:rsidTr="003F17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"БИРСЕРВИС" (692804, Россия, Приморский край, г. Большой Камень, ул. </w:t>
            </w:r>
            <w:proofErr w:type="spellStart"/>
            <w:r w:rsidRPr="006775FB">
              <w:rPr>
                <w:sz w:val="24"/>
                <w:szCs w:val="24"/>
              </w:rPr>
              <w:t>Ганслеп</w:t>
            </w:r>
            <w:proofErr w:type="spellEnd"/>
            <w:r w:rsidRPr="006775FB">
              <w:rPr>
                <w:sz w:val="24"/>
                <w:szCs w:val="24"/>
              </w:rPr>
              <w:t>, д. 14,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28.06.2016 в 03:59</w:t>
            </w:r>
            <w:r w:rsidRPr="006775FB">
              <w:rPr>
                <w:sz w:val="24"/>
                <w:szCs w:val="24"/>
              </w:rPr>
              <w:br/>
              <w:t xml:space="preserve">Цена: </w:t>
            </w:r>
            <w:r w:rsidRPr="006775FB">
              <w:rPr>
                <w:b/>
                <w:sz w:val="24"/>
                <w:szCs w:val="24"/>
              </w:rPr>
              <w:t>719 300,00</w:t>
            </w:r>
            <w:r w:rsidRPr="006775F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E410E" w:rsidRPr="006775FB" w:rsidTr="003F17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27.06.2016 в 09:50</w:t>
            </w:r>
            <w:r w:rsidRPr="006775FB">
              <w:rPr>
                <w:sz w:val="24"/>
                <w:szCs w:val="24"/>
              </w:rPr>
              <w:br/>
              <w:t xml:space="preserve">Цена: 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  <w:tr w:rsidR="008E410E" w:rsidRPr="006775FB" w:rsidTr="003F17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28.06.2016 в 00:51</w:t>
            </w:r>
            <w:r w:rsidRPr="006775FB">
              <w:rPr>
                <w:sz w:val="24"/>
                <w:szCs w:val="24"/>
              </w:rPr>
              <w:br/>
              <w:t xml:space="preserve">Цена: 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</w:tbl>
    <w:p w:rsidR="008E410E" w:rsidRDefault="008E410E" w:rsidP="008E410E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E410E" w:rsidRDefault="008E410E" w:rsidP="008E410E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заявку </w:t>
      </w:r>
      <w:r w:rsidRPr="006775FB">
        <w:rPr>
          <w:sz w:val="24"/>
          <w:szCs w:val="24"/>
        </w:rPr>
        <w:t xml:space="preserve">ООО "БИРСЕРВИС" (692804, Россия, Приморский край, г. Большой Камень, ул. </w:t>
      </w:r>
      <w:proofErr w:type="spellStart"/>
      <w:r w:rsidRPr="006775FB">
        <w:rPr>
          <w:sz w:val="24"/>
          <w:szCs w:val="24"/>
        </w:rPr>
        <w:t>Ганслеп</w:t>
      </w:r>
      <w:proofErr w:type="spellEnd"/>
      <w:r w:rsidRPr="006775FB">
        <w:rPr>
          <w:sz w:val="24"/>
          <w:szCs w:val="24"/>
        </w:rPr>
        <w:t>, д. 14, оф. 4)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от дальнейшего рассмотрения на основании </w:t>
      </w:r>
      <w:r>
        <w:rPr>
          <w:sz w:val="24"/>
          <w:szCs w:val="24"/>
        </w:rPr>
        <w:t>следующих пунктов:</w:t>
      </w:r>
    </w:p>
    <w:p w:rsidR="008E410E" w:rsidRDefault="008E410E" w:rsidP="008E410E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spacing w:line="24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>п.</w:t>
      </w:r>
      <w:r w:rsidRPr="00FF116D">
        <w:rPr>
          <w:sz w:val="24"/>
          <w:szCs w:val="24"/>
        </w:rPr>
        <w:t xml:space="preserve"> 2.6.1.3. Документации о закупке в котором указано, что все требуемые документы в соответствии с условиями Документации о закупке должны быть предоставлены Участником через Систему </w:t>
      </w:r>
      <w:r w:rsidRPr="00FF116D">
        <w:rPr>
          <w:sz w:val="24"/>
          <w:szCs w:val="24"/>
          <w:lang w:val="en-US"/>
        </w:rPr>
        <w:t>b</w:t>
      </w:r>
      <w:r w:rsidRPr="00FF116D">
        <w:rPr>
          <w:sz w:val="24"/>
          <w:szCs w:val="24"/>
        </w:rPr>
        <w:t>2</w:t>
      </w:r>
      <w:r w:rsidRPr="00FF116D">
        <w:rPr>
          <w:sz w:val="24"/>
          <w:szCs w:val="24"/>
          <w:lang w:val="en-US"/>
        </w:rPr>
        <w:t>b</w:t>
      </w:r>
      <w:r w:rsidRPr="00FF116D">
        <w:rPr>
          <w:sz w:val="24"/>
          <w:szCs w:val="24"/>
        </w:rPr>
        <w:t>-</w:t>
      </w:r>
      <w:proofErr w:type="spellStart"/>
      <w:r w:rsidRPr="00FF116D">
        <w:rPr>
          <w:sz w:val="24"/>
          <w:szCs w:val="24"/>
          <w:lang w:val="en-US"/>
        </w:rPr>
        <w:t>energo</w:t>
      </w:r>
      <w:proofErr w:type="spellEnd"/>
      <w:r w:rsidRPr="00FF116D">
        <w:rPr>
          <w:sz w:val="24"/>
          <w:szCs w:val="24"/>
        </w:rPr>
        <w:t xml:space="preserve"> в отсканированном виде в </w:t>
      </w:r>
      <w:r>
        <w:rPr>
          <w:sz w:val="24"/>
          <w:szCs w:val="24"/>
        </w:rPr>
        <w:t>доступном для прочтения формате</w:t>
      </w:r>
    </w:p>
    <w:p w:rsidR="008E410E" w:rsidRDefault="008E410E" w:rsidP="008E410E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spacing w:line="240" w:lineRule="auto"/>
        <w:ind w:left="0" w:firstLine="426"/>
        <w:rPr>
          <w:sz w:val="24"/>
          <w:szCs w:val="24"/>
        </w:rPr>
      </w:pPr>
      <w:r>
        <w:rPr>
          <w:rFonts w:eastAsia="MS Mincho"/>
          <w:sz w:val="24"/>
          <w:szCs w:val="24"/>
        </w:rPr>
        <w:lastRenderedPageBreak/>
        <w:t>п.</w:t>
      </w:r>
      <w:r w:rsidRPr="00604145">
        <w:rPr>
          <w:rFonts w:eastAsia="MS Mincho"/>
          <w:sz w:val="24"/>
          <w:szCs w:val="24"/>
        </w:rPr>
        <w:t xml:space="preserve"> 4.2.15 – Требования к сроку действия заявки. Срок действия заявки должен составлять </w:t>
      </w:r>
      <w:r w:rsidRPr="00604145">
        <w:rPr>
          <w:sz w:val="24"/>
          <w:szCs w:val="24"/>
        </w:rPr>
        <w:t>не менее 90 календарных дней со дня, следующего за днем проведения процедуры вскрытия поступивших на закупку конвертов с заявками</w:t>
      </w:r>
    </w:p>
    <w:p w:rsidR="008E410E" w:rsidRPr="00FF5C1E" w:rsidRDefault="008E410E" w:rsidP="008E410E">
      <w:pPr>
        <w:pStyle w:val="a9"/>
        <w:numPr>
          <w:ilvl w:val="0"/>
          <w:numId w:val="23"/>
        </w:numPr>
        <w:tabs>
          <w:tab w:val="left" w:pos="567"/>
          <w:tab w:val="left" w:pos="709"/>
        </w:tabs>
        <w:spacing w:line="240" w:lineRule="auto"/>
        <w:ind w:left="0" w:firstLine="426"/>
        <w:rPr>
          <w:sz w:val="24"/>
          <w:szCs w:val="24"/>
        </w:rPr>
      </w:pPr>
      <w:r w:rsidRPr="00FF5C1E">
        <w:rPr>
          <w:sz w:val="24"/>
          <w:szCs w:val="24"/>
        </w:rPr>
        <w:t xml:space="preserve">п. </w:t>
      </w:r>
      <w:r w:rsidRPr="00FF5C1E">
        <w:rPr>
          <w:rFonts w:eastAsia="MS Mincho"/>
          <w:sz w:val="24"/>
          <w:szCs w:val="24"/>
        </w:rPr>
        <w:t xml:space="preserve">5 Технического задания </w:t>
      </w:r>
      <w:proofErr w:type="gramStart"/>
      <w:r w:rsidRPr="00FF5C1E">
        <w:rPr>
          <w:rFonts w:eastAsia="MS Mincho"/>
          <w:sz w:val="24"/>
          <w:szCs w:val="24"/>
        </w:rPr>
        <w:t>в</w:t>
      </w:r>
      <w:proofErr w:type="gramEnd"/>
      <w:r w:rsidRPr="00FF5C1E">
        <w:rPr>
          <w:rFonts w:eastAsia="MS Mincho"/>
          <w:sz w:val="24"/>
          <w:szCs w:val="24"/>
        </w:rPr>
        <w:t xml:space="preserve"> котором установлен срок окончания работ декабрь 2016 г.</w:t>
      </w:r>
    </w:p>
    <w:p w:rsidR="008E410E" w:rsidRPr="00FF5C1E" w:rsidRDefault="008E410E" w:rsidP="008E410E">
      <w:pPr>
        <w:pStyle w:val="a9"/>
        <w:numPr>
          <w:ilvl w:val="0"/>
          <w:numId w:val="23"/>
        </w:numPr>
        <w:tabs>
          <w:tab w:val="left" w:pos="567"/>
          <w:tab w:val="left" w:pos="709"/>
          <w:tab w:val="left" w:pos="1276"/>
        </w:tabs>
        <w:spacing w:line="240" w:lineRule="auto"/>
        <w:ind w:left="0" w:firstLine="426"/>
        <w:rPr>
          <w:sz w:val="24"/>
          <w:szCs w:val="24"/>
        </w:rPr>
      </w:pPr>
      <w:proofErr w:type="gramStart"/>
      <w:r>
        <w:rPr>
          <w:rFonts w:eastAsia="MS Mincho"/>
          <w:sz w:val="24"/>
          <w:szCs w:val="24"/>
        </w:rPr>
        <w:t xml:space="preserve">п. 2.5.4.1 </w:t>
      </w:r>
      <w:proofErr w:type="spellStart"/>
      <w:r>
        <w:rPr>
          <w:rFonts w:eastAsia="MS Mincho"/>
          <w:sz w:val="24"/>
          <w:szCs w:val="24"/>
        </w:rPr>
        <w:t>пп</w:t>
      </w:r>
      <w:proofErr w:type="spellEnd"/>
      <w:r>
        <w:rPr>
          <w:rFonts w:eastAsia="MS Mincho"/>
          <w:sz w:val="24"/>
          <w:szCs w:val="24"/>
        </w:rPr>
        <w:t>. м) в котором установлено требование о предоставлении Участников сведений о цепочке собственников.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E410E" w:rsidRPr="0089552C" w:rsidTr="003F17AC">
        <w:tc>
          <w:tcPr>
            <w:tcW w:w="9747" w:type="dxa"/>
            <w:shd w:val="clear" w:color="auto" w:fill="auto"/>
          </w:tcPr>
          <w:p w:rsidR="008E410E" w:rsidRPr="0089552C" w:rsidRDefault="008E410E" w:rsidP="003F17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E410E" w:rsidRPr="0089552C" w:rsidTr="003F17AC">
        <w:trPr>
          <w:trHeight w:val="70"/>
        </w:trPr>
        <w:tc>
          <w:tcPr>
            <w:tcW w:w="9747" w:type="dxa"/>
            <w:shd w:val="clear" w:color="auto" w:fill="auto"/>
          </w:tcPr>
          <w:p w:rsidR="008E410E" w:rsidRPr="00604145" w:rsidRDefault="008E410E" w:rsidP="008E410E">
            <w:pPr>
              <w:pStyle w:val="a9"/>
              <w:numPr>
                <w:ilvl w:val="0"/>
                <w:numId w:val="22"/>
              </w:numPr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заявке У</w:t>
            </w:r>
            <w:r w:rsidRPr="00604145">
              <w:rPr>
                <w:sz w:val="24"/>
                <w:szCs w:val="24"/>
              </w:rPr>
              <w:t>частника отсутствуют следующие документы:</w:t>
            </w:r>
          </w:p>
          <w:p w:rsidR="008E410E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Локальные сметы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 w:rsidRPr="000453FB">
              <w:rPr>
                <w:rFonts w:eastAsia="MS Mincho"/>
                <w:sz w:val="24"/>
                <w:szCs w:val="24"/>
              </w:rPr>
              <w:t>Анкета Участника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 w:rsidRPr="000453FB">
              <w:rPr>
                <w:rFonts w:eastAsia="MS Mincho"/>
                <w:sz w:val="24"/>
                <w:szCs w:val="24"/>
              </w:rPr>
              <w:t>Декларация о соответствии Участника критериям отнесения к субъектам малого и среднего предпринимательства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 w:rsidRPr="000453FB">
              <w:rPr>
                <w:rFonts w:eastAsia="MS Mincho"/>
                <w:sz w:val="24"/>
                <w:szCs w:val="24"/>
              </w:rPr>
              <w:t>Справка о выполнении аналогичных по характеру поставок договоров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 w:rsidRPr="000453FB">
              <w:rPr>
                <w:rFonts w:eastAsia="MS Mincho"/>
                <w:sz w:val="24"/>
                <w:szCs w:val="24"/>
              </w:rPr>
              <w:t>Справка о материально-технических ресурсах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Справка кадровых </w:t>
            </w:r>
            <w:proofErr w:type="gramStart"/>
            <w:r>
              <w:rPr>
                <w:rFonts w:eastAsia="MS Mincho"/>
                <w:sz w:val="24"/>
                <w:szCs w:val="24"/>
              </w:rPr>
              <w:t>ресурсах</w:t>
            </w:r>
            <w:proofErr w:type="gramEnd"/>
            <w:r w:rsidRPr="000453FB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8E410E" w:rsidRPr="000453FB" w:rsidRDefault="008E410E" w:rsidP="008E410E">
            <w:pPr>
              <w:pStyle w:val="a9"/>
              <w:numPr>
                <w:ilvl w:val="1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993"/>
              <w:rPr>
                <w:rFonts w:eastAsia="MS Mincho"/>
                <w:sz w:val="24"/>
                <w:szCs w:val="24"/>
              </w:rPr>
            </w:pPr>
            <w:r w:rsidRPr="000453FB">
              <w:rPr>
                <w:rFonts w:eastAsia="MS Mincho"/>
                <w:sz w:val="24"/>
                <w:szCs w:val="24"/>
              </w:rPr>
              <w:t>Справка о штатной численности</w:t>
            </w:r>
          </w:p>
          <w:p w:rsidR="008E410E" w:rsidRPr="00604145" w:rsidRDefault="008E410E" w:rsidP="008E410E">
            <w:pPr>
              <w:pStyle w:val="a9"/>
              <w:numPr>
                <w:ilvl w:val="0"/>
                <w:numId w:val="22"/>
              </w:numPr>
              <w:tabs>
                <w:tab w:val="left" w:pos="0"/>
                <w:tab w:val="left" w:pos="795"/>
              </w:tabs>
              <w:autoSpaceDE w:val="0"/>
              <w:autoSpaceDN w:val="0"/>
              <w:spacing w:line="240" w:lineRule="auto"/>
              <w:ind w:left="0" w:firstLine="567"/>
              <w:rPr>
                <w:rFonts w:eastAsia="MS Mincho"/>
                <w:sz w:val="24"/>
                <w:szCs w:val="24"/>
              </w:rPr>
            </w:pPr>
            <w:r w:rsidRPr="00604145">
              <w:rPr>
                <w:rFonts w:eastAsia="MS Mincho"/>
                <w:sz w:val="24"/>
                <w:szCs w:val="24"/>
              </w:rPr>
              <w:t>Срок действия офер</w:t>
            </w:r>
            <w:r>
              <w:rPr>
                <w:rFonts w:eastAsia="MS Mincho"/>
                <w:sz w:val="24"/>
                <w:szCs w:val="24"/>
              </w:rPr>
              <w:t>ты Участника менее 90 дней.</w:t>
            </w:r>
          </w:p>
        </w:tc>
      </w:tr>
      <w:tr w:rsidR="008E410E" w:rsidRPr="0089552C" w:rsidTr="003F17AC">
        <w:trPr>
          <w:trHeight w:val="70"/>
        </w:trPr>
        <w:tc>
          <w:tcPr>
            <w:tcW w:w="9747" w:type="dxa"/>
            <w:shd w:val="clear" w:color="auto" w:fill="auto"/>
          </w:tcPr>
          <w:p w:rsidR="008E410E" w:rsidRPr="0089552C" w:rsidRDefault="008E410E" w:rsidP="008E410E">
            <w:pPr>
              <w:pStyle w:val="a9"/>
              <w:numPr>
                <w:ilvl w:val="0"/>
                <w:numId w:val="22"/>
              </w:numPr>
              <w:tabs>
                <w:tab w:val="left" w:pos="993"/>
              </w:tabs>
              <w:autoSpaceDE w:val="0"/>
              <w:autoSpaceDN w:val="0"/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В заявке Участник указал срок выполнения работ с 01.08.2016 по 20.01.2017, </w:t>
            </w:r>
          </w:p>
        </w:tc>
      </w:tr>
      <w:tr w:rsidR="008E410E" w:rsidRPr="0089552C" w:rsidTr="003F17AC">
        <w:trPr>
          <w:trHeight w:val="70"/>
        </w:trPr>
        <w:tc>
          <w:tcPr>
            <w:tcW w:w="9747" w:type="dxa"/>
            <w:shd w:val="clear" w:color="auto" w:fill="auto"/>
          </w:tcPr>
          <w:p w:rsidR="008E410E" w:rsidRPr="00FF5C1E" w:rsidRDefault="008E410E" w:rsidP="008E410E">
            <w:pPr>
              <w:pStyle w:val="a9"/>
              <w:numPr>
                <w:ilvl w:val="0"/>
                <w:numId w:val="22"/>
              </w:numPr>
              <w:tabs>
                <w:tab w:val="left" w:pos="99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</w:t>
            </w:r>
            <w:proofErr w:type="gramStart"/>
            <w:r>
              <w:rPr>
                <w:sz w:val="24"/>
                <w:szCs w:val="24"/>
              </w:rPr>
              <w:t>предоставил Организатору документы</w:t>
            </w:r>
            <w:proofErr w:type="gramEnd"/>
            <w:r>
              <w:rPr>
                <w:sz w:val="24"/>
                <w:szCs w:val="24"/>
              </w:rPr>
              <w:t xml:space="preserve"> о цепочке собственников</w:t>
            </w:r>
          </w:p>
        </w:tc>
      </w:tr>
    </w:tbl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E410E" w:rsidRPr="00F943FC" w:rsidRDefault="008E410E" w:rsidP="008E410E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6775FB">
        <w:rPr>
          <w:sz w:val="24"/>
          <w:szCs w:val="24"/>
        </w:rPr>
        <w:t>ООО "</w:t>
      </w:r>
      <w:proofErr w:type="spellStart"/>
      <w:r w:rsidRPr="006775FB">
        <w:rPr>
          <w:sz w:val="24"/>
          <w:szCs w:val="24"/>
        </w:rPr>
        <w:t>Сельэлектрострой</w:t>
      </w:r>
      <w:proofErr w:type="spellEnd"/>
      <w:r w:rsidRPr="006775FB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6775FB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6775FB">
        <w:rPr>
          <w:sz w:val="24"/>
          <w:szCs w:val="24"/>
        </w:rPr>
        <w:t>пр-кт</w:t>
      </w:r>
      <w:proofErr w:type="spellEnd"/>
      <w:r w:rsidRPr="006775FB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 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8E410E" w:rsidRDefault="008E410E" w:rsidP="008E410E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E410E" w:rsidRPr="00F943FC" w:rsidRDefault="008E410E" w:rsidP="008E410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8E410E" w:rsidRPr="00A967F1" w:rsidTr="003F17A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E" w:rsidRPr="00A967F1" w:rsidRDefault="008E410E" w:rsidP="003F17A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E" w:rsidRPr="00A967F1" w:rsidRDefault="008E410E" w:rsidP="003F17A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E" w:rsidRPr="00A967F1" w:rsidRDefault="008E410E" w:rsidP="003F17A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0E" w:rsidRPr="00A967F1" w:rsidRDefault="008E410E" w:rsidP="003F17A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E410E" w:rsidRPr="00A967F1" w:rsidTr="003F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A967F1" w:rsidRDefault="008E410E" w:rsidP="003F17A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Default="008E410E" w:rsidP="003F17AC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8E410E" w:rsidRPr="00A967F1" w:rsidTr="003F17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Default="008E410E" w:rsidP="003F17A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6775FB" w:rsidRDefault="008E410E" w:rsidP="003F17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0E" w:rsidRPr="00D9056B" w:rsidRDefault="008E410E" w:rsidP="003F17AC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8E410E" w:rsidRDefault="008E410E" w:rsidP="008E410E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8E410E" w:rsidRDefault="008E410E" w:rsidP="008E410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775FB">
        <w:rPr>
          <w:sz w:val="24"/>
          <w:szCs w:val="24"/>
        </w:rPr>
        <w:t>ООО "</w:t>
      </w:r>
      <w:proofErr w:type="spellStart"/>
      <w:r w:rsidRPr="006775FB">
        <w:rPr>
          <w:sz w:val="24"/>
          <w:szCs w:val="24"/>
        </w:rPr>
        <w:t>Сельэлектрострой</w:t>
      </w:r>
      <w:proofErr w:type="spellEnd"/>
      <w:r w:rsidRPr="006775FB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6775FB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6775FB">
        <w:rPr>
          <w:sz w:val="24"/>
          <w:szCs w:val="24"/>
        </w:rPr>
        <w:t>пр-кт</w:t>
      </w:r>
      <w:proofErr w:type="spellEnd"/>
      <w:r w:rsidRPr="006775FB">
        <w:rPr>
          <w:sz w:val="24"/>
          <w:szCs w:val="24"/>
        </w:rPr>
        <w:t xml:space="preserve"> 60 лет Октября, 128 А)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08.07.2016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8E410E" w:rsidRPr="00E763D2" w:rsidRDefault="008E410E" w:rsidP="008E410E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E410E" w:rsidRDefault="008E410E" w:rsidP="008E410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C5" w:rsidRDefault="009B6DC5" w:rsidP="00355095">
      <w:pPr>
        <w:spacing w:line="240" w:lineRule="auto"/>
      </w:pPr>
      <w:r>
        <w:separator/>
      </w:r>
    </w:p>
  </w:endnote>
  <w:endnote w:type="continuationSeparator" w:id="0">
    <w:p w:rsidR="009B6DC5" w:rsidRDefault="009B6D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9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49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C5" w:rsidRDefault="009B6DC5" w:rsidP="00355095">
      <w:pPr>
        <w:spacing w:line="240" w:lineRule="auto"/>
      </w:pPr>
      <w:r>
        <w:separator/>
      </w:r>
    </w:p>
  </w:footnote>
  <w:footnote w:type="continuationSeparator" w:id="0">
    <w:p w:rsidR="009B6DC5" w:rsidRDefault="009B6D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E36E6">
      <w:rPr>
        <w:i/>
        <w:sz w:val="20"/>
      </w:rPr>
      <w:t>100</w:t>
    </w:r>
    <w:r w:rsidR="007274BE">
      <w:rPr>
        <w:i/>
        <w:sz w:val="20"/>
      </w:rPr>
      <w:t>4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2E40F51"/>
    <w:multiLevelType w:val="multilevel"/>
    <w:tmpl w:val="1DCC72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67A36D8"/>
    <w:multiLevelType w:val="hybridMultilevel"/>
    <w:tmpl w:val="56149104"/>
    <w:lvl w:ilvl="0" w:tplc="04190011">
      <w:start w:val="1"/>
      <w:numFmt w:val="decimal"/>
      <w:lvlText w:val="%1)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EF72AD6"/>
    <w:multiLevelType w:val="hybridMultilevel"/>
    <w:tmpl w:val="FFD2E730"/>
    <w:lvl w:ilvl="0" w:tplc="E740377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7">
    <w:nsid w:val="5C7422AB"/>
    <w:multiLevelType w:val="multilevel"/>
    <w:tmpl w:val="1DCC72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8"/>
  </w:num>
  <w:num w:numId="7">
    <w:abstractNumId w:val="10"/>
  </w:num>
  <w:num w:numId="8">
    <w:abstractNumId w:val="0"/>
  </w:num>
  <w:num w:numId="9">
    <w:abstractNumId w:val="16"/>
  </w:num>
  <w:num w:numId="10">
    <w:abstractNumId w:val="5"/>
  </w:num>
  <w:num w:numId="11">
    <w:abstractNumId w:val="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0"/>
  </w:num>
  <w:num w:numId="16">
    <w:abstractNumId w:val="19"/>
  </w:num>
  <w:num w:numId="17">
    <w:abstractNumId w:val="22"/>
  </w:num>
  <w:num w:numId="18">
    <w:abstractNumId w:val="13"/>
  </w:num>
  <w:num w:numId="19">
    <w:abstractNumId w:val="14"/>
  </w:num>
  <w:num w:numId="20">
    <w:abstractNumId w:val="11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4952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10E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6DC5"/>
    <w:rsid w:val="009B794B"/>
    <w:rsid w:val="009C495E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semiHidden/>
    <w:unhideWhenUsed/>
    <w:rsid w:val="008E410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E410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styleId="af6">
    <w:name w:val="Body Text Indent"/>
    <w:basedOn w:val="a"/>
    <w:link w:val="af7"/>
    <w:uiPriority w:val="99"/>
    <w:semiHidden/>
    <w:unhideWhenUsed/>
    <w:rsid w:val="008E410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E410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1EE1-B426-4536-944C-5439C4B2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2016-07-06T05:03:00Z</cp:lastPrinted>
  <dcterms:created xsi:type="dcterms:W3CDTF">2015-07-29T06:07:00Z</dcterms:created>
  <dcterms:modified xsi:type="dcterms:W3CDTF">2016-07-06T05:06:00Z</dcterms:modified>
</cp:coreProperties>
</file>