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2603">
        <w:rPr>
          <w:b/>
          <w:bCs/>
          <w:sz w:val="36"/>
          <w:szCs w:val="36"/>
        </w:rPr>
        <w:t>437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0B2AFA" w:rsidRDefault="00B333A5" w:rsidP="000B2AFA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B2AFA" w:rsidRPr="00466980">
        <w:rPr>
          <w:b/>
          <w:bCs/>
          <w:i/>
          <w:sz w:val="26"/>
          <w:szCs w:val="26"/>
        </w:rPr>
        <w:t xml:space="preserve"> </w:t>
      </w:r>
    </w:p>
    <w:p w:rsidR="00282603" w:rsidRPr="00466980" w:rsidRDefault="00282603" w:rsidP="00282603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4615B">
        <w:rPr>
          <w:b/>
          <w:i/>
          <w:sz w:val="26"/>
          <w:szCs w:val="26"/>
        </w:rPr>
        <w:t xml:space="preserve">«Прокладка кабельной вставки </w:t>
      </w:r>
      <w:proofErr w:type="gramStart"/>
      <w:r w:rsidRPr="0034615B">
        <w:rPr>
          <w:b/>
          <w:i/>
          <w:sz w:val="26"/>
          <w:szCs w:val="26"/>
        </w:rPr>
        <w:t>ВЛ</w:t>
      </w:r>
      <w:proofErr w:type="gramEnd"/>
      <w:r w:rsidRPr="0034615B">
        <w:rPr>
          <w:b/>
          <w:i/>
          <w:sz w:val="26"/>
          <w:szCs w:val="26"/>
        </w:rPr>
        <w:t xml:space="preserve"> 10 </w:t>
      </w:r>
      <w:proofErr w:type="spellStart"/>
      <w:r w:rsidRPr="0034615B">
        <w:rPr>
          <w:b/>
          <w:i/>
          <w:sz w:val="26"/>
          <w:szCs w:val="26"/>
        </w:rPr>
        <w:t>кВ</w:t>
      </w:r>
      <w:proofErr w:type="spellEnd"/>
      <w:r w:rsidRPr="0034615B">
        <w:rPr>
          <w:b/>
          <w:i/>
          <w:sz w:val="26"/>
          <w:szCs w:val="26"/>
        </w:rPr>
        <w:t xml:space="preserve"> Ленинского РЭС</w:t>
      </w:r>
      <w:r w:rsidRPr="0034615B">
        <w:rPr>
          <w:b/>
          <w:bCs/>
          <w:i/>
          <w:sz w:val="26"/>
          <w:szCs w:val="26"/>
        </w:rPr>
        <w:t>» филиала</w:t>
      </w:r>
      <w:r>
        <w:rPr>
          <w:b/>
          <w:bCs/>
          <w:i/>
          <w:sz w:val="26"/>
          <w:szCs w:val="26"/>
        </w:rPr>
        <w:t xml:space="preserve"> </w:t>
      </w:r>
      <w:r w:rsidRPr="00466980">
        <w:rPr>
          <w:b/>
          <w:bCs/>
          <w:i/>
          <w:sz w:val="26"/>
          <w:szCs w:val="26"/>
        </w:rPr>
        <w:t>ЭС</w:t>
      </w:r>
      <w:r>
        <w:rPr>
          <w:b/>
          <w:bCs/>
          <w:i/>
          <w:sz w:val="26"/>
          <w:szCs w:val="26"/>
        </w:rPr>
        <w:t xml:space="preserve"> ЕАО</w:t>
      </w:r>
    </w:p>
    <w:p w:rsidR="00282603" w:rsidRPr="00725915" w:rsidRDefault="00282603" w:rsidP="0028260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466980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1076</w:t>
      </w:r>
      <w:r w:rsidRPr="00466980">
        <w:rPr>
          <w:b/>
          <w:bCs/>
          <w:sz w:val="26"/>
          <w:szCs w:val="26"/>
        </w:rPr>
        <w:t xml:space="preserve"> раздел 1.1</w:t>
      </w:r>
      <w:r w:rsidRPr="00725915">
        <w:rPr>
          <w:b/>
          <w:bCs/>
          <w:sz w:val="26"/>
          <w:szCs w:val="26"/>
        </w:rPr>
        <w:t>.  ГКПЗ 2016</w:t>
      </w:r>
    </w:p>
    <w:p w:rsidR="00A05EBE" w:rsidRDefault="00A05EBE" w:rsidP="00B333A5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B2AFA" w:rsidP="00B333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333A5">
              <w:rPr>
                <w:b/>
                <w:bCs/>
                <w:sz w:val="24"/>
              </w:rPr>
              <w:t>апреля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282603">
        <w:rPr>
          <w:rFonts w:ascii="Times New Roman" w:hAnsi="Times New Roman" w:cs="Times New Roman"/>
          <w:sz w:val="24"/>
        </w:rPr>
        <w:t xml:space="preserve"> № 31603493510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82603" w:rsidRDefault="0028260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282603" w:rsidRDefault="00282603" w:rsidP="0028260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282603" w:rsidRPr="00EF2739" w:rsidRDefault="00282603" w:rsidP="00282603">
      <w:pPr>
        <w:spacing w:line="240" w:lineRule="auto"/>
        <w:rPr>
          <w:b/>
          <w:sz w:val="24"/>
          <w:szCs w:val="24"/>
        </w:rPr>
      </w:pPr>
    </w:p>
    <w:p w:rsidR="00282603" w:rsidRDefault="00282603" w:rsidP="00282603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282603" w:rsidRPr="00F631BE" w:rsidRDefault="00282603" w:rsidP="00282603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2694"/>
        <w:gridCol w:w="2267"/>
      </w:tblGrid>
      <w:tr w:rsidR="00282603" w:rsidRPr="000A692E" w:rsidTr="0091756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03" w:rsidRPr="000A692E" w:rsidRDefault="00282603" w:rsidP="0091756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82603" w:rsidRPr="000A692E" w:rsidRDefault="00282603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03" w:rsidRPr="000A692E" w:rsidRDefault="00282603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03" w:rsidRPr="000A692E" w:rsidRDefault="00282603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603" w:rsidRPr="000A692E" w:rsidRDefault="00282603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82603" w:rsidRPr="000A692E" w:rsidTr="009175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0A692E" w:rsidRDefault="00282603" w:rsidP="0028260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533A6">
              <w:rPr>
                <w:sz w:val="24"/>
                <w:szCs w:val="24"/>
              </w:rPr>
              <w:t>пр-кт</w:t>
            </w:r>
            <w:proofErr w:type="spellEnd"/>
            <w:r w:rsidRPr="00B533A6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Default="00282603" w:rsidP="0091756A">
            <w:pPr>
              <w:spacing w:line="240" w:lineRule="auto"/>
              <w:ind w:firstLine="0"/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282603" w:rsidRPr="000A692E" w:rsidTr="009175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Default="00282603" w:rsidP="009175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ООО "</w:t>
            </w:r>
            <w:proofErr w:type="spellStart"/>
            <w:r w:rsidRPr="00B533A6">
              <w:rPr>
                <w:sz w:val="24"/>
                <w:szCs w:val="24"/>
              </w:rPr>
              <w:t>Сельэлектрострой</w:t>
            </w:r>
            <w:proofErr w:type="spellEnd"/>
            <w:r w:rsidRPr="00B533A6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D22B01" w:rsidRDefault="00282603" w:rsidP="0091756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  <w:tr w:rsidR="00282603" w:rsidRPr="000A692E" w:rsidTr="009175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Default="00282603" w:rsidP="009175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33A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603" w:rsidRDefault="00282603" w:rsidP="0091756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Заявка не поступила</w:t>
            </w:r>
          </w:p>
        </w:tc>
      </w:tr>
    </w:tbl>
    <w:p w:rsidR="00282603" w:rsidRDefault="00282603" w:rsidP="00282603">
      <w:pPr>
        <w:spacing w:line="240" w:lineRule="auto"/>
        <w:rPr>
          <w:b/>
          <w:sz w:val="24"/>
          <w:szCs w:val="24"/>
        </w:rPr>
      </w:pPr>
    </w:p>
    <w:p w:rsidR="00282603" w:rsidRDefault="00282603" w:rsidP="00282603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282603" w:rsidRDefault="00282603" w:rsidP="00282603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82603" w:rsidRPr="00282603" w:rsidRDefault="00282603" w:rsidP="00282603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282603" w:rsidRPr="000C2593" w:rsidRDefault="00282603" w:rsidP="00282603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282603" w:rsidRPr="00963757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03" w:rsidRPr="00963757" w:rsidRDefault="00282603" w:rsidP="009175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03" w:rsidRPr="00963757" w:rsidRDefault="00282603" w:rsidP="009175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03" w:rsidRPr="00963757" w:rsidRDefault="00282603" w:rsidP="009175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03" w:rsidRPr="00963757" w:rsidRDefault="00282603" w:rsidP="009175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282603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603" w:rsidRPr="00A967F1" w:rsidRDefault="00282603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533A6">
              <w:rPr>
                <w:sz w:val="24"/>
                <w:szCs w:val="24"/>
              </w:rPr>
              <w:t>пр-кт</w:t>
            </w:r>
            <w:proofErr w:type="spellEnd"/>
            <w:r w:rsidRPr="00B533A6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1 888 000,00 руб. (цена без НДС: </w:t>
            </w:r>
            <w:r w:rsidRPr="00B533A6">
              <w:rPr>
                <w:b/>
                <w:sz w:val="24"/>
                <w:szCs w:val="24"/>
              </w:rPr>
              <w:t>1 600 000,00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  <w:tr w:rsidR="00282603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A967F1" w:rsidRDefault="00282603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>ООО "</w:t>
            </w:r>
            <w:proofErr w:type="spellStart"/>
            <w:r w:rsidRPr="00B533A6">
              <w:rPr>
                <w:sz w:val="24"/>
                <w:szCs w:val="24"/>
              </w:rPr>
              <w:t>Сельэлектрострой</w:t>
            </w:r>
            <w:proofErr w:type="spellEnd"/>
            <w:r w:rsidRPr="00B533A6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1 921 040,00 руб. (цена без НДС: </w:t>
            </w:r>
            <w:r w:rsidRPr="00B533A6">
              <w:rPr>
                <w:b/>
                <w:sz w:val="24"/>
                <w:szCs w:val="24"/>
              </w:rPr>
              <w:t>1 628 000,00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  <w:tr w:rsidR="00282603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Default="00282603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533A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603" w:rsidRPr="00B533A6" w:rsidRDefault="00282603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33A6">
              <w:rPr>
                <w:sz w:val="24"/>
                <w:szCs w:val="24"/>
              </w:rPr>
              <w:t xml:space="preserve">2 973 753,40 руб. (цена без НДС: </w:t>
            </w:r>
            <w:r w:rsidRPr="00B533A6">
              <w:rPr>
                <w:b/>
                <w:sz w:val="24"/>
                <w:szCs w:val="24"/>
              </w:rPr>
              <w:t>2 520 130,00</w:t>
            </w:r>
            <w:r w:rsidRPr="00B533A6">
              <w:rPr>
                <w:sz w:val="24"/>
                <w:szCs w:val="24"/>
              </w:rPr>
              <w:t> руб.)</w:t>
            </w:r>
          </w:p>
        </w:tc>
      </w:tr>
    </w:tbl>
    <w:p w:rsidR="00282603" w:rsidRPr="00F631BE" w:rsidRDefault="00282603" w:rsidP="00282603">
      <w:pPr>
        <w:spacing w:line="240" w:lineRule="auto"/>
        <w:rPr>
          <w:b/>
          <w:sz w:val="24"/>
          <w:szCs w:val="24"/>
        </w:rPr>
      </w:pPr>
    </w:p>
    <w:p w:rsidR="00282603" w:rsidRDefault="00282603" w:rsidP="00282603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82603" w:rsidRPr="00F631BE" w:rsidRDefault="00282603" w:rsidP="00282603">
      <w:pPr>
        <w:spacing w:line="240" w:lineRule="auto"/>
        <w:rPr>
          <w:b/>
          <w:sz w:val="24"/>
          <w:szCs w:val="24"/>
        </w:rPr>
      </w:pPr>
    </w:p>
    <w:p w:rsidR="00282603" w:rsidRPr="00561671" w:rsidRDefault="00282603" w:rsidP="00282603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B533A6">
        <w:rPr>
          <w:b/>
          <w:i/>
          <w:sz w:val="24"/>
        </w:rPr>
        <w:t xml:space="preserve">3 150 166,24 </w:t>
      </w:r>
      <w:r w:rsidRPr="00B533A6">
        <w:rPr>
          <w:sz w:val="24"/>
        </w:rPr>
        <w:t xml:space="preserve">руб. без учета НДС; </w:t>
      </w:r>
      <w:r w:rsidRPr="00B533A6">
        <w:rPr>
          <w:b/>
          <w:i/>
          <w:sz w:val="24"/>
        </w:rPr>
        <w:t xml:space="preserve">3 717 196,16 </w:t>
      </w:r>
      <w:r w:rsidRPr="00B533A6">
        <w:rPr>
          <w:sz w:val="24"/>
        </w:rPr>
        <w:t>руб. с учетом НДС</w:t>
      </w:r>
      <w:r>
        <w:rPr>
          <w:sz w:val="24"/>
        </w:rPr>
        <w:t>.</w:t>
      </w:r>
    </w:p>
    <w:p w:rsidR="00282603" w:rsidRDefault="00282603" w:rsidP="00282603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456A8B">
        <w:rPr>
          <w:b/>
          <w:i/>
          <w:sz w:val="24"/>
        </w:rPr>
        <w:t>«</w:t>
      </w:r>
      <w:r w:rsidRPr="00B533A6">
        <w:rPr>
          <w:b/>
          <w:i/>
          <w:sz w:val="24"/>
        </w:rPr>
        <w:t xml:space="preserve">Прокладка кабельной вставки </w:t>
      </w:r>
      <w:proofErr w:type="gramStart"/>
      <w:r w:rsidRPr="00B533A6">
        <w:rPr>
          <w:b/>
          <w:i/>
          <w:sz w:val="24"/>
        </w:rPr>
        <w:t>ВЛ</w:t>
      </w:r>
      <w:proofErr w:type="gramEnd"/>
      <w:r w:rsidRPr="00B533A6">
        <w:rPr>
          <w:b/>
          <w:i/>
          <w:sz w:val="24"/>
        </w:rPr>
        <w:t xml:space="preserve"> 10 </w:t>
      </w:r>
      <w:proofErr w:type="spellStart"/>
      <w:r w:rsidRPr="00B533A6">
        <w:rPr>
          <w:b/>
          <w:i/>
          <w:sz w:val="24"/>
        </w:rPr>
        <w:t>кВ</w:t>
      </w:r>
      <w:proofErr w:type="spellEnd"/>
      <w:r w:rsidRPr="00B533A6">
        <w:rPr>
          <w:b/>
          <w:i/>
          <w:sz w:val="24"/>
        </w:rPr>
        <w:t xml:space="preserve"> Ленинского РЭС» </w:t>
      </w:r>
      <w:r w:rsidRPr="00B533A6">
        <w:rPr>
          <w:sz w:val="24"/>
        </w:rPr>
        <w:t xml:space="preserve">для нужд филиала АО «ДРСК» «Электрические сети ЕАО» 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B533A6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B533A6">
        <w:rPr>
          <w:sz w:val="24"/>
          <w:szCs w:val="24"/>
        </w:rPr>
        <w:t>пр-кт</w:t>
      </w:r>
      <w:proofErr w:type="spellEnd"/>
      <w:r w:rsidRPr="00B533A6">
        <w:rPr>
          <w:sz w:val="24"/>
          <w:szCs w:val="24"/>
        </w:rPr>
        <w:t xml:space="preserve"> 60 лет Октября, 128 А)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B533A6">
        <w:rPr>
          <w:sz w:val="24"/>
          <w:szCs w:val="24"/>
        </w:rPr>
        <w:t xml:space="preserve">1 888 000,00 руб. (цена без НДС: </w:t>
      </w:r>
      <w:r w:rsidRPr="00B533A6">
        <w:rPr>
          <w:b/>
          <w:sz w:val="24"/>
          <w:szCs w:val="24"/>
        </w:rPr>
        <w:t>1 600 000,00</w:t>
      </w:r>
      <w:r w:rsidRPr="00B533A6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30 календарных дней с момента подписания актов выполненных работ. Срок выполнения работ: начало с момента заключения договора, окончание  – 31.12.2016 г. Гарантия на своевременное и качественное выполнение работ, а также на устранение дефектов, возникших по вине Подрядчика, составляет 24 месяца. Гарантии на материалы и оборудование, поставляемые Подрядчиком 24 месяца. Срок действия оферты до 31.12.2016 г.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82603" w:rsidRDefault="00282603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</w:t>
      </w:r>
      <w:bookmarkStart w:id="2" w:name="_GoBack"/>
      <w:bookmarkEnd w:id="2"/>
      <w:r>
        <w:rPr>
          <w:b/>
          <w:i/>
          <w:sz w:val="24"/>
          <w:szCs w:val="24"/>
        </w:rPr>
        <w:t xml:space="preserve">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0B2AFA">
        <w:rPr>
          <w:b/>
          <w:i/>
          <w:sz w:val="24"/>
          <w:szCs w:val="24"/>
        </w:rPr>
        <w:t>Т.В.Челышева</w:t>
      </w:r>
      <w:proofErr w:type="spellEnd"/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D5" w:rsidRDefault="00614CD5" w:rsidP="00355095">
      <w:pPr>
        <w:spacing w:line="240" w:lineRule="auto"/>
      </w:pPr>
      <w:r>
        <w:separator/>
      </w:r>
    </w:p>
  </w:endnote>
  <w:endnote w:type="continuationSeparator" w:id="0">
    <w:p w:rsidR="00614CD5" w:rsidRDefault="00614C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26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26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D5" w:rsidRDefault="00614CD5" w:rsidP="00355095">
      <w:pPr>
        <w:spacing w:line="240" w:lineRule="auto"/>
      </w:pPr>
      <w:r>
        <w:separator/>
      </w:r>
    </w:p>
  </w:footnote>
  <w:footnote w:type="continuationSeparator" w:id="0">
    <w:p w:rsidR="00614CD5" w:rsidRDefault="00614C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B2AFA">
      <w:rPr>
        <w:i/>
        <w:sz w:val="20"/>
      </w:rPr>
      <w:t>107</w:t>
    </w:r>
    <w:r w:rsidR="00282603">
      <w:rPr>
        <w:i/>
        <w:sz w:val="20"/>
      </w:rPr>
      <w:t>6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B2AF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603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4CD5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0C3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6F8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C350-C898-40B4-A39A-80CDC6D9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61</cp:revision>
  <cp:lastPrinted>2016-04-28T02:10:00Z</cp:lastPrinted>
  <dcterms:created xsi:type="dcterms:W3CDTF">2015-03-25T00:17:00Z</dcterms:created>
  <dcterms:modified xsi:type="dcterms:W3CDTF">2016-04-28T02:31:00Z</dcterms:modified>
</cp:coreProperties>
</file>