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65" w:rsidRPr="007772DD" w:rsidRDefault="00000865" w:rsidP="00000865">
      <w:pPr>
        <w:pStyle w:val="10"/>
        <w:spacing w:line="240" w:lineRule="auto"/>
        <w:ind w:right="142"/>
        <w:jc w:val="center"/>
        <w:rPr>
          <w:rFonts w:ascii="Times New Roman" w:hAnsi="Times New Roman" w:cs="Times New Roman"/>
          <w:b w:val="0"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709EC1A3" wp14:editId="15776B7A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865" w:rsidRPr="007772DD" w:rsidRDefault="00000865" w:rsidP="00000865">
      <w:pPr>
        <w:pStyle w:val="3"/>
        <w:numPr>
          <w:ilvl w:val="0"/>
          <w:numId w:val="0"/>
        </w:numPr>
        <w:spacing w:before="0"/>
        <w:ind w:left="3119"/>
        <w:rPr>
          <w:szCs w:val="28"/>
        </w:rPr>
      </w:pPr>
      <w:r>
        <w:rPr>
          <w:szCs w:val="28"/>
        </w:rPr>
        <w:t xml:space="preserve">      </w:t>
      </w:r>
      <w:r w:rsidRPr="007772DD">
        <w:rPr>
          <w:szCs w:val="28"/>
        </w:rPr>
        <w:t>Акционерное Общество</w:t>
      </w:r>
    </w:p>
    <w:p w:rsidR="00000865" w:rsidRPr="007772DD" w:rsidRDefault="00000865" w:rsidP="00000865">
      <w:pPr>
        <w:spacing w:line="240" w:lineRule="auto"/>
        <w:jc w:val="center"/>
        <w:rPr>
          <w:szCs w:val="28"/>
        </w:rPr>
      </w:pPr>
      <w:r w:rsidRPr="007772DD">
        <w:rPr>
          <w:b/>
          <w:szCs w:val="28"/>
        </w:rPr>
        <w:t xml:space="preserve">«Дальневосточная распределительная сетевая </w:t>
      </w:r>
      <w:r w:rsidRPr="007772DD">
        <w:rPr>
          <w:szCs w:val="28"/>
        </w:rPr>
        <w:t xml:space="preserve"> </w:t>
      </w:r>
      <w:r w:rsidRPr="007772DD">
        <w:rPr>
          <w:b/>
          <w:szCs w:val="28"/>
        </w:rPr>
        <w:t>компания»</w:t>
      </w:r>
    </w:p>
    <w:p w:rsidR="00277181" w:rsidRDefault="00277181" w:rsidP="00277181">
      <w:pPr>
        <w:spacing w:line="240" w:lineRule="auto"/>
        <w:jc w:val="center"/>
        <w:rPr>
          <w:b/>
          <w:szCs w:val="28"/>
        </w:rPr>
      </w:pPr>
    </w:p>
    <w:p w:rsidR="00000865" w:rsidRPr="00277181" w:rsidRDefault="00277181" w:rsidP="00277181">
      <w:pPr>
        <w:spacing w:line="240" w:lineRule="auto"/>
        <w:jc w:val="center"/>
        <w:rPr>
          <w:b/>
          <w:sz w:val="26"/>
          <w:szCs w:val="26"/>
        </w:rPr>
      </w:pPr>
      <w:r w:rsidRPr="00277181">
        <w:rPr>
          <w:b/>
          <w:sz w:val="26"/>
          <w:szCs w:val="26"/>
        </w:rPr>
        <w:t>Протокол заседания комиссии по вскрытию конвертов, поступивших на запрос предложений № 625905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7"/>
      </w:tblGrid>
      <w:tr w:rsidR="00000865" w:rsidRPr="00142917" w:rsidTr="0073113A">
        <w:trPr>
          <w:trHeight w:val="209"/>
          <w:tblCellSpacing w:w="15" w:type="dxa"/>
        </w:trPr>
        <w:tc>
          <w:tcPr>
            <w:tcW w:w="2476" w:type="pct"/>
            <w:hideMark/>
          </w:tcPr>
          <w:p w:rsidR="00000865" w:rsidRPr="00142917" w:rsidRDefault="00000865" w:rsidP="00277181">
            <w:pPr>
              <w:spacing w:line="240" w:lineRule="auto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 xml:space="preserve">№ </w:t>
            </w:r>
            <w:r w:rsidR="00277181" w:rsidRPr="00142917">
              <w:rPr>
                <w:b/>
                <w:bCs/>
                <w:sz w:val="24"/>
                <w:szCs w:val="24"/>
              </w:rPr>
              <w:t>410/</w:t>
            </w:r>
            <w:proofErr w:type="spellStart"/>
            <w:r w:rsidR="00277181" w:rsidRPr="00142917">
              <w:rPr>
                <w:b/>
                <w:bCs/>
                <w:sz w:val="24"/>
                <w:szCs w:val="24"/>
              </w:rPr>
              <w:t>МТПиР</w:t>
            </w:r>
            <w:proofErr w:type="spellEnd"/>
            <w:r w:rsidRPr="00142917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2476" w:type="pct"/>
            <w:hideMark/>
          </w:tcPr>
          <w:p w:rsidR="00000865" w:rsidRPr="00142917" w:rsidRDefault="00277181" w:rsidP="00134498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142917">
              <w:rPr>
                <w:b/>
                <w:bCs/>
                <w:sz w:val="24"/>
                <w:szCs w:val="24"/>
              </w:rPr>
              <w:t>31</w:t>
            </w:r>
            <w:r w:rsidR="00000865" w:rsidRPr="00142917">
              <w:rPr>
                <w:b/>
                <w:bCs/>
                <w:sz w:val="24"/>
                <w:szCs w:val="24"/>
              </w:rPr>
              <w:t>.03.2016</w:t>
            </w:r>
          </w:p>
        </w:tc>
      </w:tr>
    </w:tbl>
    <w:p w:rsidR="00000865" w:rsidRPr="00142917" w:rsidRDefault="00000865" w:rsidP="00000865">
      <w:pPr>
        <w:spacing w:line="240" w:lineRule="auto"/>
        <w:jc w:val="center"/>
        <w:rPr>
          <w:sz w:val="24"/>
          <w:szCs w:val="24"/>
        </w:rPr>
      </w:pPr>
      <w:r w:rsidRPr="00142917">
        <w:rPr>
          <w:sz w:val="24"/>
          <w:szCs w:val="24"/>
        </w:rPr>
        <w:t>г. Благовещенск</w:t>
      </w:r>
    </w:p>
    <w:p w:rsidR="00000865" w:rsidRPr="00142917" w:rsidRDefault="00000865" w:rsidP="00277181">
      <w:pPr>
        <w:pStyle w:val="a4"/>
        <w:tabs>
          <w:tab w:val="left" w:pos="567"/>
        </w:tabs>
        <w:suppressAutoHyphens/>
        <w:spacing w:before="0" w:line="240" w:lineRule="auto"/>
        <w:ind w:firstLine="567"/>
        <w:rPr>
          <w:sz w:val="24"/>
        </w:rPr>
      </w:pPr>
      <w:r w:rsidRPr="00142917">
        <w:rPr>
          <w:b/>
          <w:sz w:val="24"/>
        </w:rPr>
        <w:t>Способ и предмет закупки:</w:t>
      </w:r>
      <w:r w:rsidRPr="00142917">
        <w:rPr>
          <w:sz w:val="24"/>
        </w:rPr>
        <w:t xml:space="preserve"> открытый электронный запрос предложений: </w:t>
      </w:r>
      <w:r w:rsidR="00277181" w:rsidRPr="00142917">
        <w:rPr>
          <w:sz w:val="24"/>
        </w:rPr>
        <w:t>«</w:t>
      </w:r>
      <w:r w:rsidR="00277181" w:rsidRPr="00142917">
        <w:rPr>
          <w:b/>
          <w:i/>
          <w:sz w:val="24"/>
        </w:rPr>
        <w:t>Седельный тягач (ПЭС)</w:t>
      </w:r>
      <w:r w:rsidR="00277181" w:rsidRPr="00142917">
        <w:rPr>
          <w:b/>
          <w:i/>
          <w:color w:val="333333"/>
          <w:sz w:val="24"/>
        </w:rPr>
        <w:t xml:space="preserve">» </w:t>
      </w:r>
      <w:r w:rsidRPr="00142917">
        <w:rPr>
          <w:sz w:val="24"/>
        </w:rPr>
        <w:t xml:space="preserve"> Закупка </w:t>
      </w:r>
      <w:r w:rsidR="00277181" w:rsidRPr="00142917">
        <w:rPr>
          <w:sz w:val="24"/>
        </w:rPr>
        <w:t>1203</w:t>
      </w:r>
    </w:p>
    <w:p w:rsidR="00000865" w:rsidRPr="00142917" w:rsidRDefault="00000865" w:rsidP="00277181">
      <w:pPr>
        <w:pStyle w:val="a4"/>
        <w:tabs>
          <w:tab w:val="left" w:pos="708"/>
        </w:tabs>
        <w:spacing w:line="240" w:lineRule="auto"/>
        <w:ind w:firstLine="567"/>
        <w:rPr>
          <w:b/>
          <w:sz w:val="24"/>
        </w:rPr>
      </w:pPr>
      <w:r w:rsidRPr="00142917">
        <w:rPr>
          <w:sz w:val="24"/>
        </w:rPr>
        <w:tab/>
      </w:r>
      <w:r w:rsidRPr="00142917">
        <w:rPr>
          <w:b/>
          <w:sz w:val="24"/>
        </w:rPr>
        <w:t>ПРИСУТСТВОВАЛИ:</w:t>
      </w:r>
    </w:p>
    <w:p w:rsidR="00000865" w:rsidRPr="00142917" w:rsidRDefault="00000865" w:rsidP="00000865">
      <w:pPr>
        <w:spacing w:line="240" w:lineRule="auto"/>
        <w:rPr>
          <w:sz w:val="24"/>
          <w:szCs w:val="24"/>
        </w:rPr>
      </w:pPr>
      <w:r w:rsidRPr="00142917">
        <w:rPr>
          <w:sz w:val="24"/>
          <w:szCs w:val="24"/>
        </w:rPr>
        <w:t>Три члена  постоянно действующей Закупочной комисс</w:t>
      </w:r>
      <w:proofErr w:type="gramStart"/>
      <w:r w:rsidRPr="00142917">
        <w:rPr>
          <w:sz w:val="24"/>
          <w:szCs w:val="24"/>
        </w:rPr>
        <w:t>ии  АО</w:t>
      </w:r>
      <w:proofErr w:type="gramEnd"/>
      <w:r w:rsidRPr="00142917">
        <w:rPr>
          <w:sz w:val="24"/>
          <w:szCs w:val="24"/>
        </w:rPr>
        <w:t xml:space="preserve"> «ДРСК» 2 уровня.</w:t>
      </w:r>
    </w:p>
    <w:p w:rsidR="00000865" w:rsidRPr="00142917" w:rsidRDefault="00000865" w:rsidP="00000865">
      <w:pPr>
        <w:tabs>
          <w:tab w:val="num" w:pos="1134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142917">
        <w:rPr>
          <w:b/>
          <w:sz w:val="24"/>
          <w:szCs w:val="24"/>
        </w:rPr>
        <w:t>Информация о результатах вскрытия конвертов: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В ходе проведения запроса предложений было получено </w:t>
      </w:r>
      <w:r w:rsidR="00277181" w:rsidRPr="00142917">
        <w:rPr>
          <w:sz w:val="24"/>
          <w:szCs w:val="24"/>
        </w:rPr>
        <w:t>5</w:t>
      </w:r>
      <w:r w:rsidRPr="00142917">
        <w:rPr>
          <w:sz w:val="24"/>
          <w:szCs w:val="24"/>
        </w:rPr>
        <w:t xml:space="preserve"> (</w:t>
      </w:r>
      <w:r w:rsidR="00277181" w:rsidRPr="00142917">
        <w:rPr>
          <w:sz w:val="24"/>
          <w:szCs w:val="24"/>
        </w:rPr>
        <w:t>пять</w:t>
      </w:r>
      <w:r w:rsidRPr="00142917">
        <w:rPr>
          <w:sz w:val="24"/>
          <w:szCs w:val="24"/>
        </w:rPr>
        <w:t>) заявок, конверты с которыми были размещены в электронном виде на Торговой площадке Системы www.b2b-energo.ru.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i/>
          <w:sz w:val="24"/>
          <w:szCs w:val="24"/>
        </w:rPr>
      </w:pPr>
      <w:r w:rsidRPr="00142917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277181" w:rsidRPr="00142917">
        <w:rPr>
          <w:sz w:val="24"/>
          <w:szCs w:val="24"/>
        </w:rPr>
        <w:t>12:07</w:t>
      </w:r>
      <w:r w:rsidRPr="00142917">
        <w:rPr>
          <w:sz w:val="24"/>
          <w:szCs w:val="24"/>
        </w:rPr>
        <w:t xml:space="preserve"> (время благовещенское) </w:t>
      </w:r>
      <w:r w:rsidR="00277181" w:rsidRPr="00142917">
        <w:rPr>
          <w:sz w:val="24"/>
          <w:szCs w:val="24"/>
        </w:rPr>
        <w:t>31.03.2016</w:t>
      </w:r>
      <w:r w:rsidRPr="00142917">
        <w:rPr>
          <w:sz w:val="24"/>
          <w:szCs w:val="24"/>
        </w:rPr>
        <w:t xml:space="preserve"> г.</w:t>
      </w:r>
      <w:r w:rsidR="00142917" w:rsidRPr="00142917">
        <w:rPr>
          <w:sz w:val="24"/>
          <w:szCs w:val="24"/>
        </w:rPr>
        <w:t xml:space="preserve"> </w:t>
      </w:r>
      <w:r w:rsidR="00142917" w:rsidRPr="00142917">
        <w:rPr>
          <w:i/>
          <w:sz w:val="24"/>
          <w:szCs w:val="24"/>
        </w:rPr>
        <w:t xml:space="preserve">(было продлено на 3 ч., 7 мин., 29 </w:t>
      </w:r>
      <w:proofErr w:type="spellStart"/>
      <w:proofErr w:type="gramStart"/>
      <w:r w:rsidR="00142917" w:rsidRPr="00142917">
        <w:rPr>
          <w:i/>
          <w:sz w:val="24"/>
          <w:szCs w:val="24"/>
        </w:rPr>
        <w:t>c</w:t>
      </w:r>
      <w:proofErr w:type="gramEnd"/>
      <w:r w:rsidR="00142917" w:rsidRPr="00142917">
        <w:rPr>
          <w:i/>
          <w:sz w:val="24"/>
          <w:szCs w:val="24"/>
        </w:rPr>
        <w:t>ек</w:t>
      </w:r>
      <w:proofErr w:type="spellEnd"/>
      <w:r w:rsidR="00142917" w:rsidRPr="00142917">
        <w:rPr>
          <w:i/>
          <w:sz w:val="24"/>
          <w:szCs w:val="24"/>
        </w:rPr>
        <w:t>.)</w:t>
      </w:r>
      <w:r w:rsidR="00142917" w:rsidRPr="00142917">
        <w:rPr>
          <w:i/>
          <w:sz w:val="24"/>
          <w:szCs w:val="24"/>
        </w:rPr>
        <w:t>. Сделана 21 ставка</w:t>
      </w:r>
    </w:p>
    <w:p w:rsidR="00FB40D9" w:rsidRPr="00142917" w:rsidRDefault="00FB40D9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0" w:history="1">
        <w:r w:rsidR="00277181" w:rsidRPr="00142917">
          <w:rPr>
            <w:rStyle w:val="ae"/>
            <w:sz w:val="24"/>
            <w:szCs w:val="24"/>
          </w:rPr>
          <w:t>www.b2b-energo.ru</w:t>
        </w:r>
      </w:hyperlink>
      <w:r w:rsidRPr="00142917">
        <w:rPr>
          <w:sz w:val="24"/>
          <w:szCs w:val="24"/>
        </w:rPr>
        <w:t>.</w:t>
      </w:r>
    </w:p>
    <w:p w:rsidR="00277181" w:rsidRPr="00142917" w:rsidRDefault="00277181" w:rsidP="00FB40D9">
      <w:pPr>
        <w:numPr>
          <w:ilvl w:val="0"/>
          <w:numId w:val="46"/>
        </w:numPr>
        <w:spacing w:line="240" w:lineRule="auto"/>
        <w:ind w:left="0" w:firstLine="360"/>
        <w:contextualSpacing/>
        <w:rPr>
          <w:sz w:val="24"/>
          <w:szCs w:val="24"/>
        </w:rPr>
      </w:pPr>
      <w:r w:rsidRPr="0014291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020"/>
        <w:gridCol w:w="4536"/>
      </w:tblGrid>
      <w:tr w:rsidR="00277181" w:rsidRPr="00277181" w:rsidTr="00A370A5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7718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77181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77181">
              <w:rPr>
                <w:b/>
                <w:bCs/>
                <w:i/>
                <w:snapToGrid/>
                <w:sz w:val="18"/>
                <w:szCs w:val="18"/>
              </w:rPr>
              <w:t>Цена</w:t>
            </w:r>
            <w:r>
              <w:rPr>
                <w:b/>
                <w:bCs/>
                <w:i/>
                <w:snapToGrid/>
                <w:sz w:val="18"/>
                <w:szCs w:val="18"/>
              </w:rPr>
              <w:t xml:space="preserve"> </w:t>
            </w:r>
            <w:r w:rsidRPr="00277181">
              <w:rPr>
                <w:b/>
                <w:bCs/>
                <w:i/>
                <w:snapToGrid/>
                <w:sz w:val="18"/>
                <w:szCs w:val="18"/>
              </w:rPr>
              <w:t>заявки на участие в запросе предложений</w:t>
            </w:r>
          </w:p>
        </w:tc>
      </w:tr>
      <w:tr w:rsidR="00277181" w:rsidRPr="00277181" w:rsidTr="00A370A5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277181">
              <w:rPr>
                <w:b/>
                <w:i/>
                <w:snapToGrid/>
                <w:sz w:val="22"/>
                <w:szCs w:val="22"/>
              </w:rPr>
              <w:t>ООО "СЕРВИСНЫЙ ЦЕНТР "АЛЬЯНСАВТО"</w:t>
            </w:r>
            <w:r w:rsidRPr="00277181">
              <w:rPr>
                <w:snapToGrid/>
                <w:sz w:val="22"/>
                <w:szCs w:val="22"/>
              </w:rPr>
              <w:t xml:space="preserve"> (456300, Россия, Челябинская обл., г. Миасс, ш.</w:t>
            </w:r>
            <w:proofErr w:type="gramEnd"/>
            <w:r w:rsidRPr="00277181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77181">
              <w:rPr>
                <w:snapToGrid/>
                <w:sz w:val="22"/>
                <w:szCs w:val="22"/>
              </w:rPr>
              <w:t>Тургоякское</w:t>
            </w:r>
            <w:proofErr w:type="spellEnd"/>
            <w:r w:rsidRPr="00277181">
              <w:rPr>
                <w:snapToGrid/>
                <w:sz w:val="22"/>
                <w:szCs w:val="22"/>
              </w:rPr>
              <w:t>, д. 13/23)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Заявка,  подана 30.03.2016 в 11:37</w:t>
            </w:r>
            <w:r w:rsidRPr="00277181">
              <w:rPr>
                <w:snapToGrid/>
                <w:sz w:val="22"/>
                <w:szCs w:val="22"/>
              </w:rPr>
              <w:br/>
              <w:t>Цена: 3 260 000,00 руб. (цена без НДС: 2 762 711,86 руб.)</w:t>
            </w:r>
          </w:p>
        </w:tc>
      </w:tr>
      <w:tr w:rsidR="00277181" w:rsidRPr="00277181" w:rsidTr="00A370A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b/>
                <w:i/>
                <w:snapToGrid/>
                <w:sz w:val="22"/>
                <w:szCs w:val="22"/>
              </w:rPr>
              <w:t xml:space="preserve">ООО "Авто Центр </w:t>
            </w:r>
            <w:proofErr w:type="spellStart"/>
            <w:r w:rsidRPr="00277181">
              <w:rPr>
                <w:b/>
                <w:i/>
                <w:snapToGrid/>
                <w:sz w:val="22"/>
                <w:szCs w:val="22"/>
              </w:rPr>
              <w:t>Самарагд</w:t>
            </w:r>
            <w:proofErr w:type="spellEnd"/>
            <w:r w:rsidRPr="00277181">
              <w:rPr>
                <w:b/>
                <w:i/>
                <w:snapToGrid/>
                <w:sz w:val="22"/>
                <w:szCs w:val="22"/>
              </w:rPr>
              <w:t>"</w:t>
            </w:r>
            <w:r w:rsidRPr="00277181">
              <w:rPr>
                <w:snapToGrid/>
                <w:sz w:val="22"/>
                <w:szCs w:val="22"/>
              </w:rPr>
              <w:t xml:space="preserve"> (675014 Амурская область, г. Благовещенск ул</w:t>
            </w:r>
            <w:proofErr w:type="gramStart"/>
            <w:r w:rsidRPr="00277181">
              <w:rPr>
                <w:snapToGrid/>
                <w:sz w:val="22"/>
                <w:szCs w:val="22"/>
              </w:rPr>
              <w:t>.Т</w:t>
            </w:r>
            <w:proofErr w:type="gramEnd"/>
            <w:r w:rsidRPr="00277181">
              <w:rPr>
                <w:snapToGrid/>
                <w:sz w:val="22"/>
                <w:szCs w:val="22"/>
              </w:rPr>
              <w:t>еатральная,д.226)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Заявка, подана 30.03.2016 в 11:34</w:t>
            </w:r>
            <w:r w:rsidRPr="00277181">
              <w:rPr>
                <w:snapToGrid/>
                <w:sz w:val="22"/>
                <w:szCs w:val="22"/>
              </w:rPr>
              <w:br/>
              <w:t>Цена: 3 270 000,00 руб. (цена без НДС: 2 771 186,44 руб.)</w:t>
            </w:r>
          </w:p>
        </w:tc>
      </w:tr>
      <w:tr w:rsidR="00277181" w:rsidRPr="00277181" w:rsidTr="00A370A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b/>
                <w:i/>
                <w:snapToGrid/>
                <w:sz w:val="22"/>
                <w:szCs w:val="22"/>
              </w:rPr>
              <w:t>АО "Уральская марка"</w:t>
            </w:r>
            <w:r w:rsidRPr="00277181">
              <w:rPr>
                <w:snapToGrid/>
                <w:sz w:val="22"/>
                <w:szCs w:val="22"/>
              </w:rPr>
              <w:t xml:space="preserve"> (454091, г. Челябинск, ул. Труда, д.95, оф.8)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Заявка</w:t>
            </w:r>
            <w:proofErr w:type="gramStart"/>
            <w:r w:rsidRPr="00277181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277181">
              <w:rPr>
                <w:snapToGrid/>
                <w:sz w:val="22"/>
                <w:szCs w:val="22"/>
              </w:rPr>
              <w:t xml:space="preserve"> подана 30.03.2016 в 08:58</w:t>
            </w:r>
            <w:r w:rsidRPr="00277181">
              <w:rPr>
                <w:snapToGrid/>
                <w:sz w:val="22"/>
                <w:szCs w:val="22"/>
              </w:rPr>
              <w:br/>
              <w:t>Цена: 3 500 000,00 руб. (цена без НДС: 2 966 101,69 руб.)</w:t>
            </w:r>
          </w:p>
        </w:tc>
      </w:tr>
      <w:tr w:rsidR="00277181" w:rsidRPr="00277181" w:rsidTr="00A370A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b/>
                <w:i/>
                <w:snapToGrid/>
                <w:sz w:val="22"/>
                <w:szCs w:val="22"/>
              </w:rPr>
              <w:t>ООО "Компания "СИМ-авто"</w:t>
            </w:r>
            <w:r w:rsidRPr="00277181">
              <w:rPr>
                <w:snapToGrid/>
                <w:sz w:val="22"/>
                <w:szCs w:val="22"/>
              </w:rPr>
              <w:t xml:space="preserve"> (129336, г. Москва, ул. Таежная, д.1)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Заявка  подана 29.03.2016 в 18:25</w:t>
            </w:r>
            <w:r w:rsidRPr="00277181">
              <w:rPr>
                <w:snapToGrid/>
                <w:sz w:val="22"/>
                <w:szCs w:val="22"/>
              </w:rPr>
              <w:br/>
              <w:t>Цена: 3 548 000,00 руб. (цена без НДС: 3 006 77</w:t>
            </w:r>
            <w:bookmarkStart w:id="0" w:name="_GoBack"/>
            <w:bookmarkEnd w:id="0"/>
            <w:r w:rsidRPr="00277181">
              <w:rPr>
                <w:snapToGrid/>
                <w:sz w:val="22"/>
                <w:szCs w:val="22"/>
              </w:rPr>
              <w:t>9,66 руб.)</w:t>
            </w:r>
          </w:p>
        </w:tc>
      </w:tr>
      <w:tr w:rsidR="00277181" w:rsidRPr="00277181" w:rsidTr="00A370A5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5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b/>
                <w:i/>
                <w:snapToGrid/>
                <w:sz w:val="22"/>
                <w:szCs w:val="22"/>
              </w:rPr>
              <w:t>АО "</w:t>
            </w:r>
            <w:proofErr w:type="spellStart"/>
            <w:r w:rsidRPr="00277181">
              <w:rPr>
                <w:b/>
                <w:i/>
                <w:snapToGrid/>
                <w:sz w:val="22"/>
                <w:szCs w:val="22"/>
              </w:rPr>
              <w:t>Техсервис</w:t>
            </w:r>
            <w:proofErr w:type="spellEnd"/>
            <w:r w:rsidRPr="00277181">
              <w:rPr>
                <w:b/>
                <w:i/>
                <w:snapToGrid/>
                <w:sz w:val="22"/>
                <w:szCs w:val="22"/>
              </w:rPr>
              <w:t>-Благовещенск"</w:t>
            </w:r>
            <w:r w:rsidRPr="00277181">
              <w:rPr>
                <w:snapToGrid/>
                <w:sz w:val="22"/>
                <w:szCs w:val="22"/>
              </w:rPr>
              <w:t xml:space="preserve"> (675000 г. Благовещенск ул. </w:t>
            </w:r>
            <w:proofErr w:type="gramStart"/>
            <w:r w:rsidRPr="00277181">
              <w:rPr>
                <w:snapToGrid/>
                <w:sz w:val="22"/>
                <w:szCs w:val="22"/>
              </w:rPr>
              <w:t>Пограничная</w:t>
            </w:r>
            <w:proofErr w:type="gramEnd"/>
            <w:r w:rsidRPr="00277181">
              <w:rPr>
                <w:snapToGrid/>
                <w:sz w:val="22"/>
                <w:szCs w:val="22"/>
              </w:rPr>
              <w:t xml:space="preserve"> 80)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7181" w:rsidRPr="00277181" w:rsidRDefault="00277181" w:rsidP="0027718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277181">
              <w:rPr>
                <w:snapToGrid/>
                <w:sz w:val="22"/>
                <w:szCs w:val="22"/>
              </w:rPr>
              <w:t>Заявка, подана 29.03.2016 в 03:51</w:t>
            </w:r>
            <w:r w:rsidRPr="00277181">
              <w:rPr>
                <w:snapToGrid/>
                <w:sz w:val="22"/>
                <w:szCs w:val="22"/>
              </w:rPr>
              <w:br/>
              <w:t>Цена: 3 600 000,00 руб. (цена без НДС: 3 050 847,45 руб.)</w:t>
            </w:r>
          </w:p>
        </w:tc>
      </w:tr>
    </w:tbl>
    <w:p w:rsidR="00277181" w:rsidRPr="00277181" w:rsidRDefault="00277181" w:rsidP="00277181">
      <w:pPr>
        <w:spacing w:line="240" w:lineRule="auto"/>
        <w:ind w:firstLine="0"/>
        <w:jc w:val="left"/>
        <w:outlineLvl w:val="1"/>
        <w:rPr>
          <w:snapToGrid/>
          <w:color w:val="333333"/>
          <w:sz w:val="22"/>
          <w:szCs w:val="22"/>
        </w:rPr>
      </w:pPr>
      <w:r w:rsidRPr="00277181">
        <w:rPr>
          <w:snapToGrid/>
          <w:color w:val="333333"/>
          <w:sz w:val="22"/>
          <w:szCs w:val="22"/>
        </w:rPr>
        <w:t>Решили:</w:t>
      </w:r>
      <w:r>
        <w:rPr>
          <w:snapToGrid/>
          <w:color w:val="333333"/>
          <w:sz w:val="22"/>
          <w:szCs w:val="22"/>
        </w:rPr>
        <w:t xml:space="preserve"> </w:t>
      </w:r>
      <w:r w:rsidRPr="00277181">
        <w:rPr>
          <w:snapToGrid/>
          <w:color w:val="333333"/>
          <w:sz w:val="22"/>
          <w:szCs w:val="22"/>
        </w:rPr>
        <w:t>Утвердить протокол заседания закупочной комиссии по вскрытию конвертов, поступивших на запрос предложений.</w:t>
      </w:r>
    </w:p>
    <w:p w:rsidR="00277181" w:rsidRDefault="00277181" w:rsidP="00000865">
      <w:pPr>
        <w:pStyle w:val="af0"/>
        <w:jc w:val="both"/>
        <w:rPr>
          <w:b/>
          <w:i/>
          <w:sz w:val="22"/>
          <w:szCs w:val="22"/>
        </w:rPr>
      </w:pP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 xml:space="preserve">Ответственный секретарь </w:t>
      </w:r>
    </w:p>
    <w:p w:rsidR="00000865" w:rsidRPr="007772DD" w:rsidRDefault="00000865" w:rsidP="00000865">
      <w:pPr>
        <w:pStyle w:val="af0"/>
        <w:jc w:val="both"/>
        <w:rPr>
          <w:b/>
          <w:i/>
          <w:sz w:val="22"/>
          <w:szCs w:val="22"/>
        </w:rPr>
      </w:pPr>
      <w:r w:rsidRPr="007772DD">
        <w:rPr>
          <w:b/>
          <w:i/>
          <w:sz w:val="22"/>
          <w:szCs w:val="22"/>
        </w:rPr>
        <w:t>Закупочной комиссии 2 уровня АО «ДРСК»</w:t>
      </w:r>
      <w:r w:rsidRPr="007772DD">
        <w:rPr>
          <w:b/>
          <w:i/>
          <w:sz w:val="22"/>
          <w:szCs w:val="22"/>
        </w:rPr>
        <w:tab/>
        <w:t>М.Г. Елисеева</w:t>
      </w:r>
    </w:p>
    <w:p w:rsidR="00277181" w:rsidRDefault="00277181" w:rsidP="005A648E">
      <w:pPr>
        <w:pStyle w:val="af0"/>
        <w:jc w:val="both"/>
        <w:rPr>
          <w:i/>
          <w:sz w:val="22"/>
          <w:szCs w:val="22"/>
        </w:rPr>
      </w:pPr>
    </w:p>
    <w:p w:rsidR="005A648E" w:rsidRPr="007772DD" w:rsidRDefault="005A648E" w:rsidP="005A648E">
      <w:pPr>
        <w:pStyle w:val="af0"/>
        <w:jc w:val="both"/>
        <w:rPr>
          <w:i/>
          <w:sz w:val="22"/>
          <w:szCs w:val="22"/>
        </w:rPr>
      </w:pPr>
      <w:r w:rsidRPr="007772DD">
        <w:rPr>
          <w:i/>
          <w:sz w:val="22"/>
          <w:szCs w:val="22"/>
        </w:rPr>
        <w:t xml:space="preserve">Исп. </w:t>
      </w:r>
      <w:proofErr w:type="spellStart"/>
      <w:r>
        <w:rPr>
          <w:i/>
          <w:sz w:val="22"/>
          <w:szCs w:val="22"/>
        </w:rPr>
        <w:t>Чуясова</w:t>
      </w:r>
      <w:proofErr w:type="spellEnd"/>
      <w:r>
        <w:rPr>
          <w:i/>
          <w:sz w:val="22"/>
          <w:szCs w:val="22"/>
        </w:rPr>
        <w:t xml:space="preserve"> Е.Г.</w:t>
      </w:r>
    </w:p>
    <w:p w:rsidR="005A648E" w:rsidRPr="00CB1BB1" w:rsidRDefault="005A648E" w:rsidP="005A648E">
      <w:pPr>
        <w:pStyle w:val="af0"/>
        <w:jc w:val="both"/>
        <w:rPr>
          <w:i/>
          <w:color w:val="000000" w:themeColor="text1"/>
          <w:sz w:val="24"/>
        </w:rPr>
      </w:pPr>
      <w:r w:rsidRPr="00CB1BB1">
        <w:rPr>
          <w:i/>
          <w:color w:val="000000" w:themeColor="text1"/>
          <w:sz w:val="24"/>
        </w:rPr>
        <w:t>397-</w:t>
      </w:r>
      <w:r>
        <w:rPr>
          <w:i/>
          <w:color w:val="000000" w:themeColor="text1"/>
          <w:sz w:val="24"/>
        </w:rPr>
        <w:t>268</w:t>
      </w:r>
    </w:p>
    <w:p w:rsidR="00437E75" w:rsidRDefault="005A648E" w:rsidP="00277181">
      <w:pPr>
        <w:pStyle w:val="af0"/>
        <w:jc w:val="both"/>
        <w:rPr>
          <w:b/>
          <w:sz w:val="24"/>
        </w:rPr>
      </w:pPr>
      <w:r w:rsidRPr="00571CF1">
        <w:rPr>
          <w:i/>
          <w:sz w:val="22"/>
          <w:szCs w:val="22"/>
        </w:rPr>
        <w:t>chuyasova-eg@drsk.ru</w:t>
      </w:r>
    </w:p>
    <w:sectPr w:rsidR="00437E75" w:rsidSect="00142917">
      <w:headerReference w:type="default" r:id="rId11"/>
      <w:footerReference w:type="default" r:id="rId12"/>
      <w:footerReference w:type="first" r:id="rId13"/>
      <w:pgSz w:w="11906" w:h="16838"/>
      <w:pgMar w:top="284" w:right="707" w:bottom="568" w:left="1276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9F" w:rsidRDefault="00F6519F" w:rsidP="00E2330B">
      <w:pPr>
        <w:spacing w:line="240" w:lineRule="auto"/>
      </w:pPr>
      <w:r>
        <w:separator/>
      </w:r>
    </w:p>
  </w:endnote>
  <w:endnote w:type="continuationSeparator" w:id="0">
    <w:p w:rsidR="00F6519F" w:rsidRDefault="00F6519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1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91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9F" w:rsidRDefault="00F6519F" w:rsidP="00E2330B">
      <w:pPr>
        <w:spacing w:line="240" w:lineRule="auto"/>
      </w:pPr>
      <w:r>
        <w:separator/>
      </w:r>
    </w:p>
  </w:footnote>
  <w:footnote w:type="continuationSeparator" w:id="0">
    <w:p w:rsidR="00F6519F" w:rsidRDefault="00F6519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277181">
      <w:rPr>
        <w:i/>
        <w:sz w:val="20"/>
      </w:rPr>
      <w:t xml:space="preserve"> 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3"/>
  </w:num>
  <w:num w:numId="5">
    <w:abstractNumId w:val="12"/>
  </w:num>
  <w:num w:numId="6">
    <w:abstractNumId w:val="45"/>
  </w:num>
  <w:num w:numId="7">
    <w:abstractNumId w:val="24"/>
  </w:num>
  <w:num w:numId="8">
    <w:abstractNumId w:val="6"/>
  </w:num>
  <w:num w:numId="9">
    <w:abstractNumId w:val="39"/>
  </w:num>
  <w:num w:numId="10">
    <w:abstractNumId w:val="4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2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8"/>
  </w:num>
  <w:num w:numId="22">
    <w:abstractNumId w:val="21"/>
  </w:num>
  <w:num w:numId="23">
    <w:abstractNumId w:val="3"/>
  </w:num>
  <w:num w:numId="24">
    <w:abstractNumId w:val="43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40"/>
  </w:num>
  <w:num w:numId="31">
    <w:abstractNumId w:val="35"/>
  </w:num>
  <w:num w:numId="32">
    <w:abstractNumId w:val="28"/>
  </w:num>
  <w:num w:numId="33">
    <w:abstractNumId w:val="29"/>
  </w:num>
  <w:num w:numId="34">
    <w:abstractNumId w:val="44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0"/>
  </w:num>
  <w:num w:numId="42">
    <w:abstractNumId w:val="41"/>
  </w:num>
  <w:num w:numId="43">
    <w:abstractNumId w:val="7"/>
  </w:num>
  <w:num w:numId="44">
    <w:abstractNumId w:val="0"/>
  </w:num>
  <w:num w:numId="45">
    <w:abstractNumId w:val="3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865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33A5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4498"/>
    <w:rsid w:val="0013682E"/>
    <w:rsid w:val="00142917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D568F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77181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97DBD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87A08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3D2D"/>
    <w:rsid w:val="00595694"/>
    <w:rsid w:val="005977E2"/>
    <w:rsid w:val="00597A56"/>
    <w:rsid w:val="005A5308"/>
    <w:rsid w:val="005A648E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578EC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092"/>
    <w:rsid w:val="00757F27"/>
    <w:rsid w:val="007613D8"/>
    <w:rsid w:val="00774FAB"/>
    <w:rsid w:val="0077782F"/>
    <w:rsid w:val="0078685F"/>
    <w:rsid w:val="00791B91"/>
    <w:rsid w:val="00791CB7"/>
    <w:rsid w:val="00791E7D"/>
    <w:rsid w:val="007927F3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0AD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49A7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B10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338A"/>
    <w:rsid w:val="00A26FB6"/>
    <w:rsid w:val="00A338BC"/>
    <w:rsid w:val="00A370A5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53B9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D5BC4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C1C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19F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B40D9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tabs>
        <w:tab w:val="clear" w:pos="4253"/>
        <w:tab w:val="num" w:pos="1134"/>
      </w:tabs>
      <w:suppressAutoHyphens/>
      <w:spacing w:before="120" w:after="120" w:line="240" w:lineRule="auto"/>
      <w:ind w:left="1134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paragraph" w:styleId="af0">
    <w:name w:val="Body Text"/>
    <w:basedOn w:val="a"/>
    <w:link w:val="af1"/>
    <w:unhideWhenUsed/>
    <w:rsid w:val="0000086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0008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C5B52-F3C2-492D-9BF3-F0EBB970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14</cp:revision>
  <cp:lastPrinted>2016-01-27T05:02:00Z</cp:lastPrinted>
  <dcterms:created xsi:type="dcterms:W3CDTF">2016-01-27T04:48:00Z</dcterms:created>
  <dcterms:modified xsi:type="dcterms:W3CDTF">2016-04-01T00:09:00Z</dcterms:modified>
</cp:coreProperties>
</file>