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1A6FD5">
        <w:rPr>
          <w:bCs/>
          <w:caps/>
          <w:sz w:val="36"/>
          <w:szCs w:val="36"/>
        </w:rPr>
        <w:t>437</w:t>
      </w:r>
      <w:r w:rsidR="00CE3B24" w:rsidRPr="003A77FC">
        <w:rPr>
          <w:bCs/>
          <w:caps/>
          <w:sz w:val="36"/>
          <w:szCs w:val="36"/>
        </w:rPr>
        <w:t>/УР-Р</w:t>
      </w:r>
    </w:p>
    <w:p w:rsidR="00CE3B24" w:rsidRPr="00725915" w:rsidRDefault="00CE3B24" w:rsidP="00CE3B24">
      <w:pPr>
        <w:pStyle w:val="a6"/>
        <w:keepNext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запроса </w:t>
      </w:r>
      <w:r w:rsidRPr="00725915">
        <w:rPr>
          <w:bCs/>
          <w:sz w:val="26"/>
          <w:szCs w:val="26"/>
        </w:rPr>
        <w:t>предложений на право заключения договора на выполнение работ</w:t>
      </w:r>
      <w:r w:rsidRPr="00725915">
        <w:rPr>
          <w:b/>
          <w:bCs/>
          <w:sz w:val="26"/>
          <w:szCs w:val="26"/>
        </w:rPr>
        <w:t xml:space="preserve"> </w:t>
      </w:r>
    </w:p>
    <w:p w:rsidR="001A6FD5" w:rsidRPr="00466980" w:rsidRDefault="001A6FD5" w:rsidP="001A6FD5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34615B">
        <w:rPr>
          <w:b/>
          <w:i/>
          <w:sz w:val="26"/>
          <w:szCs w:val="26"/>
        </w:rPr>
        <w:t xml:space="preserve">«Прокладка кабельной вставки </w:t>
      </w:r>
      <w:proofErr w:type="gramStart"/>
      <w:r w:rsidRPr="0034615B">
        <w:rPr>
          <w:b/>
          <w:i/>
          <w:sz w:val="26"/>
          <w:szCs w:val="26"/>
        </w:rPr>
        <w:t>ВЛ</w:t>
      </w:r>
      <w:proofErr w:type="gramEnd"/>
      <w:r w:rsidRPr="0034615B">
        <w:rPr>
          <w:b/>
          <w:i/>
          <w:sz w:val="26"/>
          <w:szCs w:val="26"/>
        </w:rPr>
        <w:t xml:space="preserve"> 10 </w:t>
      </w:r>
      <w:proofErr w:type="spellStart"/>
      <w:r w:rsidRPr="0034615B">
        <w:rPr>
          <w:b/>
          <w:i/>
          <w:sz w:val="26"/>
          <w:szCs w:val="26"/>
        </w:rPr>
        <w:t>кВ</w:t>
      </w:r>
      <w:proofErr w:type="spellEnd"/>
      <w:r w:rsidRPr="0034615B">
        <w:rPr>
          <w:b/>
          <w:i/>
          <w:sz w:val="26"/>
          <w:szCs w:val="26"/>
        </w:rPr>
        <w:t xml:space="preserve"> Ленинского РЭС</w:t>
      </w:r>
      <w:r w:rsidRPr="0034615B">
        <w:rPr>
          <w:b/>
          <w:bCs/>
          <w:i/>
          <w:sz w:val="26"/>
          <w:szCs w:val="26"/>
        </w:rPr>
        <w:t>» филиала</w:t>
      </w:r>
      <w:r>
        <w:rPr>
          <w:b/>
          <w:bCs/>
          <w:i/>
          <w:sz w:val="26"/>
          <w:szCs w:val="26"/>
        </w:rPr>
        <w:t xml:space="preserve"> </w:t>
      </w:r>
      <w:r w:rsidRPr="00466980">
        <w:rPr>
          <w:b/>
          <w:bCs/>
          <w:i/>
          <w:sz w:val="26"/>
          <w:szCs w:val="26"/>
        </w:rPr>
        <w:t>ЭС</w:t>
      </w:r>
      <w:r>
        <w:rPr>
          <w:b/>
          <w:bCs/>
          <w:i/>
          <w:sz w:val="26"/>
          <w:szCs w:val="26"/>
        </w:rPr>
        <w:t xml:space="preserve"> ЕАО</w:t>
      </w:r>
    </w:p>
    <w:p w:rsidR="001A6FD5" w:rsidRPr="00725915" w:rsidRDefault="001A6FD5" w:rsidP="001A6FD5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466980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1076</w:t>
      </w:r>
      <w:r w:rsidRPr="00466980">
        <w:rPr>
          <w:b/>
          <w:bCs/>
          <w:sz w:val="26"/>
          <w:szCs w:val="26"/>
        </w:rPr>
        <w:t xml:space="preserve"> раздел 1.1</w:t>
      </w:r>
      <w:r w:rsidRPr="00725915">
        <w:rPr>
          <w:b/>
          <w:bCs/>
          <w:sz w:val="26"/>
          <w:szCs w:val="26"/>
        </w:rPr>
        <w:t>.  ГКПЗ 2016</w:t>
      </w:r>
    </w:p>
    <w:p w:rsidR="00A17E2B" w:rsidRPr="00642B25" w:rsidRDefault="00A17E2B" w:rsidP="004741F4">
      <w:pPr>
        <w:pStyle w:val="a6"/>
        <w:keepNext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CE3B2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4741F4">
              <w:rPr>
                <w:rFonts w:ascii="Times New Roman" w:hAnsi="Times New Roman"/>
                <w:sz w:val="24"/>
                <w:szCs w:val="24"/>
              </w:rPr>
              <w:t>26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3B24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B94074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4741F4" w:rsidRDefault="004741F4" w:rsidP="004741F4">
      <w:pPr>
        <w:pStyle w:val="2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4741F4" w:rsidRPr="00226D52" w:rsidRDefault="004741F4" w:rsidP="004741F4">
      <w:pPr>
        <w:pStyle w:val="2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4741F4" w:rsidRPr="00226D52" w:rsidRDefault="004741F4" w:rsidP="004741F4">
      <w:pPr>
        <w:pStyle w:val="2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4741F4" w:rsidRDefault="004741F4" w:rsidP="004741F4">
      <w:pPr>
        <w:pStyle w:val="2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  <w:bookmarkStart w:id="2" w:name="_GoBack"/>
      <w:bookmarkEnd w:id="2"/>
    </w:p>
    <w:p w:rsidR="00236C58" w:rsidRDefault="00796281" w:rsidP="00CD4ABD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CE3B24" w:rsidRDefault="00CE3B24" w:rsidP="00CD4ABD">
      <w:pPr>
        <w:spacing w:line="240" w:lineRule="auto"/>
        <w:rPr>
          <w:b/>
          <w:sz w:val="24"/>
          <w:szCs w:val="24"/>
        </w:rPr>
      </w:pPr>
    </w:p>
    <w:p w:rsidR="001A6FD5" w:rsidRDefault="001A6FD5" w:rsidP="001A6FD5">
      <w:pPr>
        <w:widowControl w:val="0"/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A6FD5" w:rsidRPr="00F943FC" w:rsidRDefault="001A6FD5" w:rsidP="001A6FD5">
      <w:pPr>
        <w:pStyle w:val="25"/>
        <w:widowControl w:val="0"/>
        <w:numPr>
          <w:ilvl w:val="1"/>
          <w:numId w:val="11"/>
        </w:numPr>
        <w:tabs>
          <w:tab w:val="left" w:pos="426"/>
        </w:tabs>
        <w:ind w:left="426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1A6FD5" w:rsidRPr="00F943FC" w:rsidRDefault="001A6FD5" w:rsidP="001A6FD5">
      <w:pPr>
        <w:pStyle w:val="25"/>
        <w:widowControl w:val="0"/>
        <w:numPr>
          <w:ilvl w:val="1"/>
          <w:numId w:val="11"/>
        </w:numPr>
        <w:tabs>
          <w:tab w:val="left" w:pos="426"/>
        </w:tabs>
        <w:ind w:left="426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098"/>
        <w:gridCol w:w="4310"/>
      </w:tblGrid>
      <w:tr w:rsidR="001A6FD5" w:rsidRPr="00B533A6" w:rsidTr="00F73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FD5" w:rsidRPr="00B533A6" w:rsidRDefault="001A6FD5" w:rsidP="00F73E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33A6">
              <w:rPr>
                <w:sz w:val="24"/>
                <w:szCs w:val="24"/>
              </w:rPr>
              <w:t>№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FD5" w:rsidRPr="00B533A6" w:rsidRDefault="001A6FD5" w:rsidP="00F73E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33A6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FD5" w:rsidRPr="00B533A6" w:rsidRDefault="001A6FD5" w:rsidP="00F73E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33A6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B533A6">
              <w:rPr>
                <w:sz w:val="24"/>
                <w:szCs w:val="24"/>
              </w:rPr>
              <w:t>запросе</w:t>
            </w:r>
            <w:proofErr w:type="gramEnd"/>
            <w:r w:rsidRPr="00B533A6">
              <w:rPr>
                <w:sz w:val="24"/>
                <w:szCs w:val="24"/>
              </w:rPr>
              <w:t xml:space="preserve"> предложений</w:t>
            </w:r>
          </w:p>
        </w:tc>
      </w:tr>
      <w:tr w:rsidR="001A6FD5" w:rsidRPr="00B533A6" w:rsidTr="00F73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FD5" w:rsidRPr="00B533A6" w:rsidRDefault="001A6FD5" w:rsidP="00F73E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33A6">
              <w:rPr>
                <w:sz w:val="24"/>
                <w:szCs w:val="24"/>
              </w:rPr>
              <w:t>1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FD5" w:rsidRPr="00B533A6" w:rsidRDefault="001A6FD5" w:rsidP="00F73E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33A6">
              <w:rPr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B533A6">
              <w:rPr>
                <w:sz w:val="24"/>
                <w:szCs w:val="24"/>
              </w:rPr>
              <w:t>пр-кт</w:t>
            </w:r>
            <w:proofErr w:type="spellEnd"/>
            <w:r w:rsidRPr="00B533A6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FD5" w:rsidRPr="00B533A6" w:rsidRDefault="001A6FD5" w:rsidP="00F73E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33A6">
              <w:rPr>
                <w:sz w:val="24"/>
                <w:szCs w:val="24"/>
              </w:rPr>
              <w:t>Заявка, подана 13.04.2016 в 10:30</w:t>
            </w:r>
            <w:r w:rsidRPr="00B533A6">
              <w:rPr>
                <w:sz w:val="24"/>
                <w:szCs w:val="24"/>
              </w:rPr>
              <w:br/>
              <w:t xml:space="preserve">Цена: 1 888 000,00 руб. (цена без НДС: </w:t>
            </w:r>
            <w:r w:rsidRPr="00B533A6">
              <w:rPr>
                <w:b/>
                <w:sz w:val="24"/>
                <w:szCs w:val="24"/>
              </w:rPr>
              <w:t>1 600 000,00</w:t>
            </w:r>
            <w:r w:rsidRPr="00B533A6">
              <w:rPr>
                <w:sz w:val="24"/>
                <w:szCs w:val="24"/>
              </w:rPr>
              <w:t> руб.)</w:t>
            </w:r>
          </w:p>
        </w:tc>
      </w:tr>
      <w:tr w:rsidR="001A6FD5" w:rsidRPr="00B533A6" w:rsidTr="00F73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FD5" w:rsidRPr="00B533A6" w:rsidRDefault="001A6FD5" w:rsidP="00F73E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33A6">
              <w:rPr>
                <w:sz w:val="24"/>
                <w:szCs w:val="24"/>
              </w:rPr>
              <w:t>2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FD5" w:rsidRPr="00B533A6" w:rsidRDefault="001A6FD5" w:rsidP="00F73E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33A6">
              <w:rPr>
                <w:sz w:val="24"/>
                <w:szCs w:val="24"/>
              </w:rPr>
              <w:t>ООО "</w:t>
            </w:r>
            <w:proofErr w:type="spellStart"/>
            <w:r w:rsidRPr="00B533A6">
              <w:rPr>
                <w:sz w:val="24"/>
                <w:szCs w:val="24"/>
              </w:rPr>
              <w:t>Сельэлектрострой</w:t>
            </w:r>
            <w:proofErr w:type="spellEnd"/>
            <w:r w:rsidRPr="00B533A6">
              <w:rPr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FD5" w:rsidRPr="00B533A6" w:rsidRDefault="001A6FD5" w:rsidP="00F73E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33A6">
              <w:rPr>
                <w:sz w:val="24"/>
                <w:szCs w:val="24"/>
              </w:rPr>
              <w:t>Заявка, подана 13.04.2016 в 10:29</w:t>
            </w:r>
            <w:r w:rsidRPr="00B533A6">
              <w:rPr>
                <w:sz w:val="24"/>
                <w:szCs w:val="24"/>
              </w:rPr>
              <w:br/>
              <w:t xml:space="preserve">Цена: 1 921 040,00 руб. (цена без НДС: </w:t>
            </w:r>
            <w:r w:rsidRPr="00B533A6">
              <w:rPr>
                <w:b/>
                <w:sz w:val="24"/>
                <w:szCs w:val="24"/>
              </w:rPr>
              <w:t>1 628 000,00</w:t>
            </w:r>
            <w:r w:rsidRPr="00B533A6">
              <w:rPr>
                <w:sz w:val="24"/>
                <w:szCs w:val="24"/>
              </w:rPr>
              <w:t> руб.)</w:t>
            </w:r>
          </w:p>
        </w:tc>
      </w:tr>
      <w:tr w:rsidR="001A6FD5" w:rsidRPr="00B533A6" w:rsidTr="00F73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FD5" w:rsidRPr="00B533A6" w:rsidRDefault="001A6FD5" w:rsidP="00F73E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33A6">
              <w:rPr>
                <w:sz w:val="24"/>
                <w:szCs w:val="24"/>
              </w:rPr>
              <w:t>3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FD5" w:rsidRPr="00B533A6" w:rsidRDefault="001A6FD5" w:rsidP="00F73EA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533A6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6FD5" w:rsidRPr="00B533A6" w:rsidRDefault="001A6FD5" w:rsidP="00F73E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33A6">
              <w:rPr>
                <w:sz w:val="24"/>
                <w:szCs w:val="24"/>
              </w:rPr>
              <w:t>Заявка, подана 13.04.2016 в 05:15</w:t>
            </w:r>
            <w:r w:rsidRPr="00B533A6">
              <w:rPr>
                <w:sz w:val="24"/>
                <w:szCs w:val="24"/>
              </w:rPr>
              <w:br/>
              <w:t xml:space="preserve">Цена: 2 973 753,40 руб. (цена без НДС: </w:t>
            </w:r>
            <w:r w:rsidRPr="00B533A6">
              <w:rPr>
                <w:b/>
                <w:sz w:val="24"/>
                <w:szCs w:val="24"/>
              </w:rPr>
              <w:t>2 520 130,00</w:t>
            </w:r>
            <w:r w:rsidRPr="00B533A6">
              <w:rPr>
                <w:sz w:val="24"/>
                <w:szCs w:val="24"/>
              </w:rPr>
              <w:t> руб.)</w:t>
            </w:r>
          </w:p>
        </w:tc>
      </w:tr>
    </w:tbl>
    <w:p w:rsidR="001A6FD5" w:rsidRDefault="001A6FD5" w:rsidP="001A6FD5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1A6FD5" w:rsidRDefault="001A6FD5" w:rsidP="001A6FD5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1A6FD5" w:rsidRPr="00F943FC" w:rsidRDefault="001A6FD5" w:rsidP="001A6FD5">
      <w:pPr>
        <w:widowControl w:val="0"/>
        <w:tabs>
          <w:tab w:val="left" w:pos="993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2.1</w:t>
      </w:r>
      <w:proofErr w:type="gramStart"/>
      <w:r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П</w:t>
      </w:r>
      <w:proofErr w:type="gramEnd"/>
      <w:r w:rsidRPr="00F943FC">
        <w:rPr>
          <w:color w:val="000000" w:themeColor="text1"/>
          <w:sz w:val="24"/>
          <w:szCs w:val="24"/>
        </w:rPr>
        <w:t xml:space="preserve">ризнать </w:t>
      </w:r>
      <w:r>
        <w:rPr>
          <w:color w:val="000000" w:themeColor="text1"/>
          <w:sz w:val="24"/>
          <w:szCs w:val="24"/>
        </w:rPr>
        <w:t>заявки</w:t>
      </w:r>
      <w:r w:rsidRPr="00F943FC">
        <w:rPr>
          <w:color w:val="000000" w:themeColor="text1"/>
          <w:sz w:val="24"/>
          <w:szCs w:val="24"/>
        </w:rPr>
        <w:t xml:space="preserve"> </w:t>
      </w:r>
      <w:r w:rsidRPr="00B533A6">
        <w:rPr>
          <w:sz w:val="24"/>
          <w:szCs w:val="24"/>
        </w:rPr>
        <w:t xml:space="preserve">ООО "Амур-ЭП" (680032, Хабаровский край, г. Хабаровск, </w:t>
      </w:r>
      <w:proofErr w:type="spellStart"/>
      <w:r w:rsidRPr="00B533A6">
        <w:rPr>
          <w:sz w:val="24"/>
          <w:szCs w:val="24"/>
        </w:rPr>
        <w:t>пр-кт</w:t>
      </w:r>
      <w:proofErr w:type="spellEnd"/>
      <w:r w:rsidRPr="00B533A6">
        <w:rPr>
          <w:sz w:val="24"/>
          <w:szCs w:val="24"/>
        </w:rPr>
        <w:t xml:space="preserve"> 60 лет Октября, 128 А)</w:t>
      </w:r>
      <w:r>
        <w:rPr>
          <w:sz w:val="24"/>
          <w:szCs w:val="24"/>
        </w:rPr>
        <w:t xml:space="preserve">, </w:t>
      </w:r>
      <w:r w:rsidRPr="00B533A6">
        <w:rPr>
          <w:sz w:val="24"/>
          <w:szCs w:val="24"/>
        </w:rPr>
        <w:t>ООО "</w:t>
      </w:r>
      <w:proofErr w:type="spellStart"/>
      <w:r w:rsidRPr="00B533A6">
        <w:rPr>
          <w:sz w:val="24"/>
          <w:szCs w:val="24"/>
        </w:rPr>
        <w:t>Сельэлектрострой</w:t>
      </w:r>
      <w:proofErr w:type="spellEnd"/>
      <w:r w:rsidRPr="00B533A6">
        <w:rPr>
          <w:sz w:val="24"/>
          <w:szCs w:val="24"/>
        </w:rPr>
        <w:t>" (679015, Россия, Еврейская автономная обл., г. Биробиджан, ул. Советская, д. 127 В)</w:t>
      </w:r>
      <w:r>
        <w:rPr>
          <w:sz w:val="24"/>
          <w:szCs w:val="24"/>
        </w:rPr>
        <w:t xml:space="preserve">, </w:t>
      </w:r>
      <w:r w:rsidRPr="00B533A6">
        <w:rPr>
          <w:sz w:val="24"/>
          <w:szCs w:val="24"/>
        </w:rPr>
        <w:t>ООО "ЭНЕРГОСИСТЕМА АМУР" (675000, Россия, Амурская область, г. Благовещенск, ул. Красноармейская, д. 102, литер А)</w:t>
      </w:r>
      <w:r>
        <w:rPr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1A6FD5" w:rsidRPr="00F943FC" w:rsidRDefault="001A6FD5" w:rsidP="001A6FD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1A6FD5" w:rsidRDefault="001A6FD5" w:rsidP="001A6FD5">
      <w:pPr>
        <w:widowControl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lastRenderedPageBreak/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1A6FD5" w:rsidRPr="00F943FC" w:rsidRDefault="001A6FD5" w:rsidP="001A6FD5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Pr="00F943FC">
        <w:rPr>
          <w:color w:val="000000" w:themeColor="text1"/>
          <w:sz w:val="24"/>
          <w:szCs w:val="24"/>
        </w:rPr>
        <w:t>.1</w:t>
      </w:r>
      <w:r>
        <w:rPr>
          <w:color w:val="000000" w:themeColor="text1"/>
          <w:sz w:val="24"/>
          <w:szCs w:val="24"/>
        </w:rPr>
        <w:t xml:space="preserve">. </w:t>
      </w: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1A6FD5" w:rsidRPr="00A967F1" w:rsidTr="00F73EA1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D5" w:rsidRPr="00A967F1" w:rsidRDefault="001A6FD5" w:rsidP="00F73EA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D5" w:rsidRPr="00A967F1" w:rsidRDefault="001A6FD5" w:rsidP="00F73EA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D5" w:rsidRPr="00A967F1" w:rsidRDefault="001A6FD5" w:rsidP="00F73EA1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D5" w:rsidRPr="00A967F1" w:rsidRDefault="001A6FD5" w:rsidP="00F73EA1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1A6FD5" w:rsidRPr="00A967F1" w:rsidTr="00F73EA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D5" w:rsidRPr="00A967F1" w:rsidRDefault="001A6FD5" w:rsidP="00F73EA1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D5" w:rsidRPr="00B533A6" w:rsidRDefault="001A6FD5" w:rsidP="00F73E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33A6">
              <w:rPr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B533A6">
              <w:rPr>
                <w:sz w:val="24"/>
                <w:szCs w:val="24"/>
              </w:rPr>
              <w:t>пр-кт</w:t>
            </w:r>
            <w:proofErr w:type="spellEnd"/>
            <w:r w:rsidRPr="00B533A6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D5" w:rsidRPr="00B533A6" w:rsidRDefault="001A6FD5" w:rsidP="00F73E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33A6">
              <w:rPr>
                <w:sz w:val="24"/>
                <w:szCs w:val="24"/>
              </w:rPr>
              <w:t xml:space="preserve">1 888 000,00 руб. (цена без НДС: </w:t>
            </w:r>
            <w:r w:rsidRPr="00B533A6">
              <w:rPr>
                <w:b/>
                <w:sz w:val="24"/>
                <w:szCs w:val="24"/>
              </w:rPr>
              <w:t>1 600 000,00</w:t>
            </w:r>
            <w:r w:rsidRPr="00B533A6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D5" w:rsidRDefault="001A6FD5" w:rsidP="00F73EA1">
            <w:pPr>
              <w:widowControl w:val="0"/>
              <w:ind w:firstLine="0"/>
              <w:jc w:val="center"/>
            </w:pPr>
            <w:r>
              <w:rPr>
                <w:b/>
                <w:i/>
                <w:sz w:val="24"/>
              </w:rPr>
              <w:t>3,9</w:t>
            </w:r>
          </w:p>
        </w:tc>
      </w:tr>
      <w:tr w:rsidR="001A6FD5" w:rsidRPr="00A967F1" w:rsidTr="00F73EA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D5" w:rsidRDefault="001A6FD5" w:rsidP="00F73EA1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D5" w:rsidRPr="00B533A6" w:rsidRDefault="001A6FD5" w:rsidP="00F73E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33A6">
              <w:rPr>
                <w:sz w:val="24"/>
                <w:szCs w:val="24"/>
              </w:rPr>
              <w:t>ООО "</w:t>
            </w:r>
            <w:proofErr w:type="spellStart"/>
            <w:r w:rsidRPr="00B533A6">
              <w:rPr>
                <w:sz w:val="24"/>
                <w:szCs w:val="24"/>
              </w:rPr>
              <w:t>Сельэлектрострой</w:t>
            </w:r>
            <w:proofErr w:type="spellEnd"/>
            <w:r w:rsidRPr="00B533A6">
              <w:rPr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D5" w:rsidRPr="00B533A6" w:rsidRDefault="001A6FD5" w:rsidP="00F73E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33A6">
              <w:rPr>
                <w:sz w:val="24"/>
                <w:szCs w:val="24"/>
              </w:rPr>
              <w:t xml:space="preserve">1 921 040,00 руб. (цена без НДС: </w:t>
            </w:r>
            <w:r w:rsidRPr="00B533A6">
              <w:rPr>
                <w:b/>
                <w:sz w:val="24"/>
                <w:szCs w:val="24"/>
              </w:rPr>
              <w:t>1 628 000,00</w:t>
            </w:r>
            <w:r w:rsidRPr="00B533A6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D5" w:rsidRPr="00D9056B" w:rsidRDefault="001A6FD5" w:rsidP="00F73EA1">
            <w:pPr>
              <w:widowControl w:val="0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3,9</w:t>
            </w:r>
          </w:p>
        </w:tc>
      </w:tr>
      <w:tr w:rsidR="001A6FD5" w:rsidRPr="00A967F1" w:rsidTr="00F73EA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D5" w:rsidRDefault="001A6FD5" w:rsidP="00F73EA1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3</w:t>
            </w:r>
            <w:r w:rsidRPr="003560E7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D5" w:rsidRPr="00B533A6" w:rsidRDefault="001A6FD5" w:rsidP="00F73EA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533A6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D5" w:rsidRPr="00B533A6" w:rsidRDefault="001A6FD5" w:rsidP="00F73E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33A6">
              <w:rPr>
                <w:sz w:val="24"/>
                <w:szCs w:val="24"/>
              </w:rPr>
              <w:t xml:space="preserve">2 973 753,40 руб. (цена без НДС: </w:t>
            </w:r>
            <w:r w:rsidRPr="00B533A6">
              <w:rPr>
                <w:b/>
                <w:sz w:val="24"/>
                <w:szCs w:val="24"/>
              </w:rPr>
              <w:t>2 520 130,00</w:t>
            </w:r>
            <w:r w:rsidRPr="00B533A6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D5" w:rsidRDefault="001A6FD5" w:rsidP="00F73EA1">
            <w:pPr>
              <w:widowControl w:val="0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3,7</w:t>
            </w:r>
          </w:p>
        </w:tc>
      </w:tr>
    </w:tbl>
    <w:p w:rsidR="001A6FD5" w:rsidRDefault="001A6FD5" w:rsidP="001A6FD5">
      <w:pPr>
        <w:widowControl w:val="0"/>
        <w:spacing w:line="240" w:lineRule="auto"/>
        <w:rPr>
          <w:b/>
          <w:color w:val="000000" w:themeColor="text1"/>
          <w:sz w:val="24"/>
          <w:szCs w:val="24"/>
        </w:rPr>
      </w:pPr>
    </w:p>
    <w:p w:rsidR="001A6FD5" w:rsidRDefault="001A6FD5" w:rsidP="001A6FD5">
      <w:pPr>
        <w:widowControl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1A6FD5" w:rsidRPr="00466980" w:rsidRDefault="001A6FD5" w:rsidP="001A6FD5">
      <w:pPr>
        <w:pStyle w:val="a9"/>
        <w:widowControl w:val="0"/>
        <w:tabs>
          <w:tab w:val="left" w:pos="-142"/>
          <w:tab w:val="left" w:pos="1134"/>
        </w:tabs>
        <w:snapToGrid w:val="0"/>
        <w:spacing w:line="240" w:lineRule="auto"/>
        <w:ind w:left="927" w:firstLine="0"/>
        <w:rPr>
          <w:color w:val="000000" w:themeColor="text1"/>
          <w:sz w:val="24"/>
          <w:szCs w:val="24"/>
        </w:rPr>
      </w:pPr>
    </w:p>
    <w:p w:rsidR="001A6FD5" w:rsidRPr="00F943FC" w:rsidRDefault="001A6FD5" w:rsidP="001A6FD5">
      <w:pPr>
        <w:pStyle w:val="a9"/>
        <w:widowControl w:val="0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Провести переторжку. </w:t>
      </w:r>
    </w:p>
    <w:p w:rsidR="001A6FD5" w:rsidRPr="00F943FC" w:rsidRDefault="001A6FD5" w:rsidP="001A6FD5">
      <w:pPr>
        <w:pStyle w:val="a9"/>
        <w:widowControl w:val="0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B533A6">
        <w:rPr>
          <w:sz w:val="24"/>
          <w:szCs w:val="24"/>
        </w:rPr>
        <w:t xml:space="preserve">ООО "Амур-ЭП" (680032, Хабаровский край, г. Хабаровск, </w:t>
      </w:r>
      <w:proofErr w:type="spellStart"/>
      <w:r w:rsidRPr="00B533A6">
        <w:rPr>
          <w:sz w:val="24"/>
          <w:szCs w:val="24"/>
        </w:rPr>
        <w:t>пр-кт</w:t>
      </w:r>
      <w:proofErr w:type="spellEnd"/>
      <w:r w:rsidRPr="00B533A6">
        <w:rPr>
          <w:sz w:val="24"/>
          <w:szCs w:val="24"/>
        </w:rPr>
        <w:t xml:space="preserve"> 60 лет Октября, 128 А)</w:t>
      </w:r>
      <w:r>
        <w:rPr>
          <w:sz w:val="24"/>
          <w:szCs w:val="24"/>
        </w:rPr>
        <w:t xml:space="preserve">, </w:t>
      </w:r>
      <w:r w:rsidRPr="00B533A6">
        <w:rPr>
          <w:sz w:val="24"/>
          <w:szCs w:val="24"/>
        </w:rPr>
        <w:t>ООО "</w:t>
      </w:r>
      <w:proofErr w:type="spellStart"/>
      <w:r w:rsidRPr="00B533A6">
        <w:rPr>
          <w:sz w:val="24"/>
          <w:szCs w:val="24"/>
        </w:rPr>
        <w:t>Сельэлектрострой</w:t>
      </w:r>
      <w:proofErr w:type="spellEnd"/>
      <w:r w:rsidRPr="00B533A6">
        <w:rPr>
          <w:sz w:val="24"/>
          <w:szCs w:val="24"/>
        </w:rPr>
        <w:t>" (679015, Россия, Еврейская автономная обл., г. Биробиджан, ул. Советская, д. 127 В)</w:t>
      </w:r>
      <w:r>
        <w:rPr>
          <w:sz w:val="24"/>
          <w:szCs w:val="24"/>
        </w:rPr>
        <w:t xml:space="preserve">, </w:t>
      </w:r>
      <w:r w:rsidRPr="00B533A6">
        <w:rPr>
          <w:sz w:val="24"/>
          <w:szCs w:val="24"/>
        </w:rPr>
        <w:t>ООО "ЭНЕРГОСИСТЕМА АМУР" (675000, Россия, Амурская область, г. Благовещенск, ул. Красноармейская, д. 102, литер А)</w:t>
      </w:r>
      <w:r w:rsidRPr="00F943FC">
        <w:rPr>
          <w:color w:val="000000" w:themeColor="text1"/>
          <w:sz w:val="24"/>
          <w:szCs w:val="24"/>
        </w:rPr>
        <w:t xml:space="preserve">.  </w:t>
      </w:r>
      <w:proofErr w:type="gramEnd"/>
    </w:p>
    <w:p w:rsidR="001A6FD5" w:rsidRPr="00F943FC" w:rsidRDefault="001A6FD5" w:rsidP="001A6FD5">
      <w:pPr>
        <w:pStyle w:val="a9"/>
        <w:widowControl w:val="0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F943FC">
        <w:rPr>
          <w:color w:val="000000" w:themeColor="text1"/>
          <w:sz w:val="24"/>
          <w:szCs w:val="24"/>
        </w:rPr>
        <w:t>заочная</w:t>
      </w:r>
      <w:proofErr w:type="gramEnd"/>
      <w:r w:rsidRPr="00F943FC">
        <w:rPr>
          <w:color w:val="000000" w:themeColor="text1"/>
          <w:sz w:val="24"/>
          <w:szCs w:val="24"/>
        </w:rPr>
        <w:t>.</w:t>
      </w:r>
    </w:p>
    <w:p w:rsidR="001A6FD5" w:rsidRPr="00F943FC" w:rsidRDefault="001A6FD5" w:rsidP="001A6FD5">
      <w:pPr>
        <w:pStyle w:val="a9"/>
        <w:widowControl w:val="0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28.04.2016</w:t>
      </w:r>
      <w:r w:rsidRPr="00F943FC">
        <w:rPr>
          <w:color w:val="000000" w:themeColor="text1"/>
          <w:sz w:val="24"/>
          <w:szCs w:val="24"/>
        </w:rPr>
        <w:t xml:space="preserve"> в 1</w:t>
      </w:r>
      <w:r>
        <w:rPr>
          <w:color w:val="000000" w:themeColor="text1"/>
          <w:sz w:val="24"/>
          <w:szCs w:val="24"/>
        </w:rPr>
        <w:t>0</w:t>
      </w:r>
      <w:r w:rsidRPr="00F943FC">
        <w:rPr>
          <w:color w:val="000000" w:themeColor="text1"/>
          <w:sz w:val="24"/>
          <w:szCs w:val="24"/>
        </w:rPr>
        <w:t>:00 час</w:t>
      </w:r>
      <w:proofErr w:type="gramStart"/>
      <w:r w:rsidRPr="00F943FC">
        <w:rPr>
          <w:color w:val="000000" w:themeColor="text1"/>
          <w:sz w:val="24"/>
          <w:szCs w:val="24"/>
        </w:rPr>
        <w:t>.</w:t>
      </w:r>
      <w:proofErr w:type="gramEnd"/>
      <w:r w:rsidRPr="00F943FC">
        <w:rPr>
          <w:color w:val="000000" w:themeColor="text1"/>
          <w:sz w:val="24"/>
          <w:szCs w:val="24"/>
        </w:rPr>
        <w:t xml:space="preserve"> (</w:t>
      </w:r>
      <w:proofErr w:type="gramStart"/>
      <w:r w:rsidRPr="00F943FC">
        <w:rPr>
          <w:color w:val="000000" w:themeColor="text1"/>
          <w:sz w:val="24"/>
          <w:szCs w:val="24"/>
        </w:rPr>
        <w:t>б</w:t>
      </w:r>
      <w:proofErr w:type="gramEnd"/>
      <w:r w:rsidRPr="00F943FC">
        <w:rPr>
          <w:color w:val="000000" w:themeColor="text1"/>
          <w:sz w:val="24"/>
          <w:szCs w:val="24"/>
        </w:rPr>
        <w:t>лаговещенского времени).</w:t>
      </w:r>
    </w:p>
    <w:p w:rsidR="001A6FD5" w:rsidRPr="00F943FC" w:rsidRDefault="001A6FD5" w:rsidP="001A6FD5">
      <w:pPr>
        <w:pStyle w:val="a9"/>
        <w:widowControl w:val="0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F943FC">
          <w:rPr>
            <w:color w:val="000000" w:themeColor="text1"/>
            <w:sz w:val="24"/>
            <w:szCs w:val="24"/>
          </w:rPr>
          <w:t>www.b2b-energo.ru</w:t>
        </w:r>
      </w:hyperlink>
      <w:r w:rsidRPr="00F943FC">
        <w:rPr>
          <w:color w:val="000000" w:themeColor="text1"/>
          <w:sz w:val="24"/>
          <w:szCs w:val="24"/>
        </w:rPr>
        <w:t xml:space="preserve">  </w:t>
      </w:r>
    </w:p>
    <w:p w:rsidR="001A6FD5" w:rsidRPr="00F943FC" w:rsidRDefault="001A6FD5" w:rsidP="001A6FD5">
      <w:pPr>
        <w:pStyle w:val="a9"/>
        <w:widowControl w:val="0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Ответственн</w:t>
      </w:r>
      <w:r w:rsidRPr="00F943FC">
        <w:rPr>
          <w:color w:val="000000" w:themeColor="text1"/>
          <w:sz w:val="24"/>
          <w:szCs w:val="24"/>
        </w:rPr>
        <w:t xml:space="preserve">ому секретарю </w:t>
      </w:r>
      <w:r w:rsidRPr="006E5B5F">
        <w:rPr>
          <w:color w:val="000000" w:themeColor="text1"/>
          <w:sz w:val="24"/>
          <w:szCs w:val="24"/>
        </w:rPr>
        <w:t>Закупочной комиссии уведомить участников, приглашенных</w:t>
      </w:r>
      <w:r w:rsidRPr="00F943FC">
        <w:rPr>
          <w:color w:val="000000" w:themeColor="text1"/>
          <w:sz w:val="24"/>
          <w:szCs w:val="24"/>
        </w:rPr>
        <w:t xml:space="preserve"> к участию в переторжке, о принятом комиссией решении</w:t>
      </w:r>
    </w:p>
    <w:p w:rsidR="00236C58" w:rsidRPr="009B794B" w:rsidRDefault="00236C58" w:rsidP="009B794B">
      <w:pPr>
        <w:tabs>
          <w:tab w:val="left" w:pos="-142"/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CD4ABD" w:rsidRDefault="00CD4AB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4741F4">
        <w:rPr>
          <w:b/>
          <w:i/>
          <w:sz w:val="24"/>
          <w:szCs w:val="24"/>
        </w:rPr>
        <w:t>Т.В.Челышева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B36434">
      <w:headerReference w:type="default" r:id="rId11"/>
      <w:footerReference w:type="default" r:id="rId12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50A" w:rsidRDefault="0026250A" w:rsidP="00355095">
      <w:pPr>
        <w:spacing w:line="240" w:lineRule="auto"/>
      </w:pPr>
      <w:r>
        <w:separator/>
      </w:r>
    </w:p>
  </w:endnote>
  <w:endnote w:type="continuationSeparator" w:id="0">
    <w:p w:rsidR="0026250A" w:rsidRDefault="0026250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A6FD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A6FD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50A" w:rsidRDefault="0026250A" w:rsidP="00355095">
      <w:pPr>
        <w:spacing w:line="240" w:lineRule="auto"/>
      </w:pPr>
      <w:r>
        <w:separator/>
      </w:r>
    </w:p>
  </w:footnote>
  <w:footnote w:type="continuationSeparator" w:id="0">
    <w:p w:rsidR="0026250A" w:rsidRDefault="0026250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1A6FD5">
      <w:rPr>
        <w:i/>
        <w:sz w:val="20"/>
      </w:rPr>
      <w:t>1076</w:t>
    </w:r>
    <w:r w:rsidR="00CE3B24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  <w:r w:rsidR="00C02A1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10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0"/>
  </w:num>
  <w:num w:numId="7">
    <w:abstractNumId w:val="6"/>
  </w:num>
  <w:num w:numId="8">
    <w:abstractNumId w:val="0"/>
  </w:num>
  <w:num w:numId="9">
    <w:abstractNumId w:val="9"/>
  </w:num>
  <w:num w:numId="10">
    <w:abstractNumId w:val="3"/>
  </w:num>
  <w:num w:numId="11">
    <w:abstractNumId w:val="1"/>
  </w:num>
  <w:num w:numId="1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648F"/>
    <w:rsid w:val="001A6FD5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B16A5"/>
    <w:rsid w:val="003C574A"/>
    <w:rsid w:val="003C690B"/>
    <w:rsid w:val="003D207A"/>
    <w:rsid w:val="003D62C8"/>
    <w:rsid w:val="003F2505"/>
    <w:rsid w:val="003F2F3A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7ED5"/>
    <w:rsid w:val="008153CF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37E6"/>
    <w:rsid w:val="009852C6"/>
    <w:rsid w:val="00987CBD"/>
    <w:rsid w:val="0099098B"/>
    <w:rsid w:val="009972F3"/>
    <w:rsid w:val="009A48FF"/>
    <w:rsid w:val="009A652F"/>
    <w:rsid w:val="009A6ACF"/>
    <w:rsid w:val="009B794B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E05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55DE2"/>
    <w:rsid w:val="00F6533B"/>
    <w:rsid w:val="00F7012A"/>
    <w:rsid w:val="00F779A3"/>
    <w:rsid w:val="00F96F29"/>
    <w:rsid w:val="00FA6450"/>
    <w:rsid w:val="00FA65A5"/>
    <w:rsid w:val="00FC2FE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8FAB4-8CBA-44B4-822E-60DD2AA2C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22</cp:revision>
  <cp:lastPrinted>2016-04-26T04:51:00Z</cp:lastPrinted>
  <dcterms:created xsi:type="dcterms:W3CDTF">2015-07-29T06:07:00Z</dcterms:created>
  <dcterms:modified xsi:type="dcterms:W3CDTF">2016-04-26T05:06:00Z</dcterms:modified>
</cp:coreProperties>
</file>