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C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C3B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</w:t>
            </w:r>
            <w:r w:rsidR="00443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C3B40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5CC8" w:rsidRPr="00321665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</w:t>
      </w:r>
      <w:r w:rsidR="0044391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439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FC3B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391E" w:rsidRPr="00FC3B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«Пиломатериалы»</w:t>
      </w:r>
      <w:r w:rsidR="00FC3B40" w:rsidRPr="00FC3B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C3B40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FC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122  </w:t>
      </w:r>
    </w:p>
    <w:p w:rsidR="00E21FEB" w:rsidRPr="00321665" w:rsidRDefault="0044391E" w:rsidP="0044391E">
      <w:pPr>
        <w:pStyle w:val="ae"/>
        <w:spacing w:before="0" w:line="240" w:lineRule="auto"/>
        <w:rPr>
          <w:b/>
          <w:i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17112F">
        <w:rPr>
          <w:b/>
          <w:sz w:val="26"/>
          <w:szCs w:val="26"/>
        </w:rPr>
        <w:t xml:space="preserve">3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326E97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4"/>
          <w:szCs w:val="24"/>
          <w:u w:val="none"/>
        </w:rPr>
      </w:pPr>
      <w:r w:rsidRPr="00326E97">
        <w:rPr>
          <w:sz w:val="24"/>
          <w:szCs w:val="24"/>
        </w:rPr>
        <w:t>В адрес Организатора закупки поступил</w:t>
      </w:r>
      <w:r w:rsidR="00FC3B40" w:rsidRPr="00326E97">
        <w:rPr>
          <w:sz w:val="24"/>
          <w:szCs w:val="24"/>
        </w:rPr>
        <w:t>о</w:t>
      </w:r>
      <w:r w:rsidR="0044391E" w:rsidRPr="00326E97">
        <w:rPr>
          <w:sz w:val="24"/>
          <w:szCs w:val="24"/>
        </w:rPr>
        <w:t xml:space="preserve"> </w:t>
      </w:r>
      <w:r w:rsidR="00FC3B40" w:rsidRPr="00326E97">
        <w:rPr>
          <w:sz w:val="24"/>
          <w:szCs w:val="24"/>
        </w:rPr>
        <w:t>2</w:t>
      </w:r>
      <w:r w:rsidR="0044391E" w:rsidRPr="00326E97">
        <w:rPr>
          <w:sz w:val="24"/>
          <w:szCs w:val="24"/>
        </w:rPr>
        <w:t xml:space="preserve"> (</w:t>
      </w:r>
      <w:r w:rsidR="00FC3B40" w:rsidRPr="00326E97">
        <w:rPr>
          <w:sz w:val="24"/>
          <w:szCs w:val="24"/>
        </w:rPr>
        <w:t>две</w:t>
      </w:r>
      <w:r w:rsidR="0044391E" w:rsidRPr="00326E97">
        <w:rPr>
          <w:sz w:val="24"/>
          <w:szCs w:val="24"/>
        </w:rPr>
        <w:t>)</w:t>
      </w:r>
      <w:r w:rsidR="00321665" w:rsidRPr="00326E97">
        <w:rPr>
          <w:sz w:val="24"/>
          <w:szCs w:val="24"/>
        </w:rPr>
        <w:t xml:space="preserve"> </w:t>
      </w:r>
      <w:r w:rsidR="00FC3B40" w:rsidRPr="00326E97">
        <w:rPr>
          <w:snapToGrid w:val="0"/>
          <w:sz w:val="24"/>
          <w:szCs w:val="24"/>
        </w:rPr>
        <w:t>заявки</w:t>
      </w:r>
      <w:r w:rsidR="0097246E" w:rsidRPr="00326E97">
        <w:rPr>
          <w:snapToGrid w:val="0"/>
          <w:sz w:val="24"/>
          <w:szCs w:val="24"/>
        </w:rPr>
        <w:t xml:space="preserve"> на участие в закупке, </w:t>
      </w:r>
      <w:r w:rsidR="008A3868" w:rsidRPr="00326E97">
        <w:rPr>
          <w:snapToGrid w:val="0"/>
          <w:sz w:val="24"/>
          <w:szCs w:val="24"/>
        </w:rPr>
        <w:t>конверт</w:t>
      </w:r>
      <w:r w:rsidR="0044391E" w:rsidRPr="00326E97">
        <w:rPr>
          <w:snapToGrid w:val="0"/>
          <w:sz w:val="24"/>
          <w:szCs w:val="24"/>
        </w:rPr>
        <w:t xml:space="preserve"> </w:t>
      </w:r>
      <w:r w:rsidR="008A3868" w:rsidRPr="00326E97">
        <w:rPr>
          <w:snapToGrid w:val="0"/>
          <w:sz w:val="24"/>
          <w:szCs w:val="24"/>
        </w:rPr>
        <w:t xml:space="preserve"> </w:t>
      </w:r>
      <w:r w:rsidR="00335D89" w:rsidRPr="00326E97">
        <w:rPr>
          <w:snapToGrid w:val="0"/>
          <w:sz w:val="24"/>
          <w:szCs w:val="24"/>
        </w:rPr>
        <w:t>был</w:t>
      </w:r>
      <w:r w:rsidR="0044391E" w:rsidRPr="00326E97">
        <w:rPr>
          <w:snapToGrid w:val="0"/>
          <w:sz w:val="24"/>
          <w:szCs w:val="24"/>
        </w:rPr>
        <w:t xml:space="preserve"> </w:t>
      </w:r>
      <w:r w:rsidR="00335D89" w:rsidRPr="00326E97">
        <w:rPr>
          <w:snapToGrid w:val="0"/>
          <w:sz w:val="24"/>
          <w:szCs w:val="24"/>
        </w:rPr>
        <w:t xml:space="preserve"> размещен</w:t>
      </w:r>
      <w:r w:rsidR="0044391E" w:rsidRPr="00326E97">
        <w:rPr>
          <w:snapToGrid w:val="0"/>
          <w:sz w:val="24"/>
          <w:szCs w:val="24"/>
        </w:rPr>
        <w:t xml:space="preserve"> </w:t>
      </w:r>
      <w:r w:rsidR="00335D89" w:rsidRPr="00326E97">
        <w:rPr>
          <w:snapToGrid w:val="0"/>
          <w:sz w:val="24"/>
          <w:szCs w:val="24"/>
        </w:rPr>
        <w:t xml:space="preserve"> в электронном виде на Торговой площадке Системы </w:t>
      </w:r>
      <w:hyperlink r:id="rId10" w:history="1">
        <w:r w:rsidR="00E21FEB" w:rsidRPr="00326E97">
          <w:rPr>
            <w:rStyle w:val="af0"/>
            <w:sz w:val="24"/>
            <w:szCs w:val="24"/>
          </w:rPr>
          <w:t>www.b2b-esv.ru</w:t>
        </w:r>
      </w:hyperlink>
    </w:p>
    <w:p w:rsidR="00E21FEB" w:rsidRPr="00326E97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4"/>
          <w:szCs w:val="24"/>
        </w:rPr>
      </w:pPr>
      <w:r w:rsidRPr="00326E97">
        <w:rPr>
          <w:sz w:val="24"/>
          <w:szCs w:val="24"/>
        </w:rPr>
        <w:t>Вскрытие конверт</w:t>
      </w:r>
      <w:r w:rsidR="0044391E" w:rsidRPr="00326E97">
        <w:rPr>
          <w:sz w:val="24"/>
          <w:szCs w:val="24"/>
        </w:rPr>
        <w:t>а</w:t>
      </w:r>
      <w:r w:rsidRPr="00326E97">
        <w:rPr>
          <w:sz w:val="24"/>
          <w:szCs w:val="24"/>
        </w:rPr>
        <w:t xml:space="preserve"> было осуществлено секретарем Закупочной комиссии </w:t>
      </w:r>
      <w:r w:rsidR="00C1631A" w:rsidRPr="00326E97">
        <w:rPr>
          <w:snapToGrid w:val="0"/>
          <w:sz w:val="24"/>
          <w:szCs w:val="24"/>
        </w:rPr>
        <w:t xml:space="preserve">на Торговой площадке Системы </w:t>
      </w:r>
      <w:hyperlink r:id="rId11" w:history="1">
        <w:r w:rsidR="00C1631A" w:rsidRPr="00326E97">
          <w:rPr>
            <w:rStyle w:val="af0"/>
            <w:sz w:val="24"/>
            <w:szCs w:val="24"/>
          </w:rPr>
          <w:t>www.b2b-esv.ru</w:t>
        </w:r>
      </w:hyperlink>
      <w:r w:rsidR="00C1631A" w:rsidRPr="00326E97">
        <w:rPr>
          <w:rStyle w:val="af0"/>
          <w:sz w:val="24"/>
          <w:szCs w:val="24"/>
        </w:rPr>
        <w:t xml:space="preserve"> </w:t>
      </w:r>
      <w:r w:rsidRPr="00326E97">
        <w:rPr>
          <w:sz w:val="24"/>
          <w:szCs w:val="24"/>
        </w:rPr>
        <w:t>в присутствии член</w:t>
      </w:r>
      <w:r w:rsidR="00C1631A" w:rsidRPr="00326E97">
        <w:rPr>
          <w:sz w:val="24"/>
          <w:szCs w:val="24"/>
        </w:rPr>
        <w:t xml:space="preserve">ов </w:t>
      </w:r>
      <w:r w:rsidRPr="00326E97">
        <w:rPr>
          <w:sz w:val="24"/>
          <w:szCs w:val="24"/>
        </w:rPr>
        <w:t xml:space="preserve"> Закупочной комиссии.</w:t>
      </w:r>
    </w:p>
    <w:p w:rsidR="00335D89" w:rsidRPr="00326E97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</w:t>
      </w:r>
      <w:r w:rsidR="0097246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ой</w:t>
      </w: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</w:t>
      </w:r>
      <w:r w:rsidR="003809B1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тник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3809B1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E539CC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</w:t>
      </w:r>
      <w:r w:rsidR="003809B1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(время местное) </w:t>
      </w:r>
      <w:r w:rsidR="00E539CC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08.04.2016 г.</w:t>
      </w:r>
    </w:p>
    <w:p w:rsidR="00335D89" w:rsidRPr="00326E97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</w:t>
      </w:r>
      <w:r w:rsidR="0097246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ой</w:t>
      </w: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E21FEB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Благовещенск, ул. Шевченко, 28, </w:t>
      </w:r>
      <w:proofErr w:type="spellStart"/>
      <w:r w:rsidR="00E21FEB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="00E21FEB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="00E21FEB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4391E" w:rsidRPr="00326E97" w:rsidRDefault="00335D89" w:rsidP="0044391E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proofErr w:type="gramEnd"/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7246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 </w:t>
      </w: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</w:t>
      </w:r>
      <w:r w:rsidR="0044391E"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326E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C1631A" w:rsidRPr="00C1631A" w:rsidTr="00F52D77">
        <w:trPr>
          <w:trHeight w:val="436"/>
        </w:trPr>
        <w:tc>
          <w:tcPr>
            <w:tcW w:w="458" w:type="dxa"/>
            <w:hideMark/>
          </w:tcPr>
          <w:p w:rsidR="00335D89" w:rsidRPr="00C1631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35D89" w:rsidRPr="00C1631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C1631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C1631A" w:rsidRDefault="00335D89" w:rsidP="00326E9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Цена </w:t>
            </w:r>
            <w:r w:rsidR="0097246E"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заявки</w:t>
            </w:r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на участие в закупке, руб.</w:t>
            </w:r>
          </w:p>
        </w:tc>
      </w:tr>
      <w:tr w:rsidR="00C1631A" w:rsidRPr="00C1631A" w:rsidTr="00F52D77">
        <w:trPr>
          <w:trHeight w:val="288"/>
        </w:trPr>
        <w:tc>
          <w:tcPr>
            <w:tcW w:w="458" w:type="dxa"/>
          </w:tcPr>
          <w:p w:rsidR="00F52D77" w:rsidRPr="00C1631A" w:rsidRDefault="00F52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F52D77" w:rsidRPr="00C1631A" w:rsidRDefault="00443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СтройРесурс</w:t>
            </w:r>
            <w:proofErr w:type="spellEnd"/>
            <w:r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C1631A"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w:history="1">
              <w:r w:rsidRPr="00C1631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690910, Приморский край, г. Владивосток, </w:t>
              </w:r>
              <w:proofErr w:type="spellStart"/>
              <w:r w:rsidRPr="00C1631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пгт</w:t>
              </w:r>
              <w:proofErr w:type="spellEnd"/>
              <w:r w:rsidRPr="00C1631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Трудовое, ул. Пшеницына, д</w:t>
              </w:r>
              <w:r w:rsidR="00F720C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r w:rsidRPr="00C1631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4а</w:t>
              </w:r>
            </w:hyperlink>
            <w:r w:rsidRPr="00C16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4727" w:type="dxa"/>
          </w:tcPr>
          <w:p w:rsidR="00321665" w:rsidRPr="00C1631A" w:rsidRDefault="0044391E" w:rsidP="00E539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Цена: </w:t>
            </w:r>
            <w:r w:rsidR="00E53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1 154 058,00</w:t>
            </w: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руб.</w:t>
            </w:r>
            <w:r w:rsidR="00326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НДС </w:t>
            </w: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(цена без НДС: </w:t>
            </w:r>
            <w:r w:rsidR="00E539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978 015,25</w:t>
            </w: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руб.)</w:t>
            </w:r>
          </w:p>
        </w:tc>
      </w:tr>
      <w:tr w:rsidR="00E539CC" w:rsidRPr="00C1631A" w:rsidTr="00F52D77">
        <w:trPr>
          <w:trHeight w:val="288"/>
        </w:trPr>
        <w:tc>
          <w:tcPr>
            <w:tcW w:w="458" w:type="dxa"/>
          </w:tcPr>
          <w:p w:rsidR="00E539CC" w:rsidRPr="00C1631A" w:rsidRDefault="00E539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E539CC" w:rsidRPr="00C1631A" w:rsidRDefault="00E539CC" w:rsidP="00E539CC">
            <w:pPr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Минина Евгения Вячеславовна </w:t>
            </w:r>
            <w:r w:rsidRPr="00E539CC">
              <w:rPr>
                <w:bCs/>
              </w:rPr>
              <w:t>(</w:t>
            </w:r>
            <w:hyperlink w:history="1">
              <w:r w:rsidRPr="00E539C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692413, Приморский край, Кавалеровский район, </w:t>
              </w:r>
              <w:proofErr w:type="spellStart"/>
              <w:r w:rsidRPr="00E539C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пгт</w:t>
              </w:r>
              <w:proofErr w:type="spellEnd"/>
              <w:r w:rsidRPr="00E539C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gramEnd"/>
              <w:r w:rsidRPr="00E539C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  <w:proofErr w:type="gramStart"/>
              <w:r w:rsidRPr="00E539C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Кавалерово, ул. Арсеньева, д. 96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4727" w:type="dxa"/>
          </w:tcPr>
          <w:p w:rsidR="00E539CC" w:rsidRPr="00C1631A" w:rsidRDefault="00E539CC" w:rsidP="004439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Цена: 977 910,00  руб. </w:t>
            </w:r>
            <w:r w:rsidRPr="008022D7">
              <w:rPr>
                <w:rFonts w:ascii="Times New Roman" w:hAnsi="Times New Roman" w:cs="Times New Roman"/>
              </w:rPr>
              <w:t>(НДС не облагается)</w:t>
            </w:r>
          </w:p>
        </w:tc>
      </w:tr>
    </w:tbl>
    <w:p w:rsidR="0044391E" w:rsidRDefault="0044391E" w:rsidP="007B10EC">
      <w:pPr>
        <w:pStyle w:val="ab"/>
        <w:jc w:val="both"/>
        <w:rPr>
          <w:b/>
          <w:i/>
          <w:sz w:val="26"/>
          <w:szCs w:val="26"/>
        </w:rPr>
      </w:pPr>
    </w:p>
    <w:p w:rsidR="0044391E" w:rsidRDefault="0044391E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E539CC">
        <w:rPr>
          <w:b/>
          <w:i/>
          <w:sz w:val="26"/>
          <w:szCs w:val="26"/>
        </w:rPr>
        <w:t>Елисеева М.Г.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44391E" w:rsidRPr="00142092" w:rsidRDefault="00E539CC" w:rsidP="0044391E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44391E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44391E" w:rsidRPr="00142092" w:rsidRDefault="0044391E" w:rsidP="0044391E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  <w:bookmarkStart w:id="0" w:name="_GoBack"/>
      <w:bookmarkEnd w:id="0"/>
    </w:p>
    <w:p w:rsidR="0044391E" w:rsidRPr="00142092" w:rsidRDefault="00C1631A" w:rsidP="0044391E">
      <w:pPr>
        <w:pStyle w:val="ab"/>
        <w:jc w:val="both"/>
        <w:rPr>
          <w:color w:val="000000" w:themeColor="text1"/>
          <w:sz w:val="24"/>
        </w:rPr>
      </w:pPr>
      <w:hyperlink r:id="rId12" w:history="1">
        <w:r w:rsidRPr="00CB53BA">
          <w:rPr>
            <w:rStyle w:val="af0"/>
            <w:i/>
            <w:sz w:val="18"/>
            <w:szCs w:val="18"/>
            <w:bdr w:val="none" w:sz="0" w:space="0" w:color="auto" w:frame="1"/>
          </w:rPr>
          <w:t>irduganova-in@drsk.ru</w:t>
        </w:r>
      </w:hyperlink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sectPr w:rsidR="004D112E" w:rsidSect="00305CC8">
      <w:headerReference w:type="default" r:id="rId13"/>
      <w:footerReference w:type="default" r:id="rId14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8C" w:rsidRDefault="003A3F8C" w:rsidP="000F4708">
      <w:pPr>
        <w:spacing w:after="0" w:line="240" w:lineRule="auto"/>
      </w:pPr>
      <w:r>
        <w:separator/>
      </w:r>
    </w:p>
  </w:endnote>
  <w:endnote w:type="continuationSeparator" w:id="0">
    <w:p w:rsidR="003A3F8C" w:rsidRDefault="003A3F8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C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8C" w:rsidRDefault="003A3F8C" w:rsidP="000F4708">
      <w:pPr>
        <w:spacing w:after="0" w:line="240" w:lineRule="auto"/>
      </w:pPr>
      <w:r>
        <w:separator/>
      </w:r>
    </w:p>
  </w:footnote>
  <w:footnote w:type="continuationSeparator" w:id="0">
    <w:p w:rsidR="003A3F8C" w:rsidRDefault="003A3F8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26E97"/>
    <w:rsid w:val="0033422C"/>
    <w:rsid w:val="00335D89"/>
    <w:rsid w:val="00340D88"/>
    <w:rsid w:val="00367A84"/>
    <w:rsid w:val="003809B1"/>
    <w:rsid w:val="00384CAA"/>
    <w:rsid w:val="003930F2"/>
    <w:rsid w:val="003A3F8C"/>
    <w:rsid w:val="003C1EDD"/>
    <w:rsid w:val="003D62C8"/>
    <w:rsid w:val="003F2505"/>
    <w:rsid w:val="00431B0C"/>
    <w:rsid w:val="00433072"/>
    <w:rsid w:val="004332AF"/>
    <w:rsid w:val="004340CE"/>
    <w:rsid w:val="004435B1"/>
    <w:rsid w:val="0044391E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D57D7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1572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1631A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539CC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720C4"/>
    <w:rsid w:val="00F96F29"/>
    <w:rsid w:val="00FA65A5"/>
    <w:rsid w:val="00FC3B4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character" w:customStyle="1" w:styleId="bold1">
    <w:name w:val="bold1"/>
    <w:basedOn w:val="a0"/>
    <w:rsid w:val="00443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character" w:customStyle="1" w:styleId="bold1">
    <w:name w:val="bold1"/>
    <w:basedOn w:val="a0"/>
    <w:rsid w:val="0044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5DFF-1187-43B5-BF1D-FE173E6B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2015-11-27T04:58:00Z</cp:lastPrinted>
  <dcterms:created xsi:type="dcterms:W3CDTF">2015-03-26T06:58:00Z</dcterms:created>
  <dcterms:modified xsi:type="dcterms:W3CDTF">2016-04-08T07:32:00Z</dcterms:modified>
</cp:coreProperties>
</file>