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 xml:space="preserve">№ </w:t>
      </w:r>
      <w:r w:rsidR="00A51CE2">
        <w:rPr>
          <w:rFonts w:ascii="Times New Roman" w:hAnsi="Times New Roman"/>
          <w:bCs w:val="0"/>
          <w:caps/>
          <w:sz w:val="28"/>
          <w:szCs w:val="28"/>
        </w:rPr>
        <w:t>186</w:t>
      </w:r>
      <w:r w:rsidR="00C5505C" w:rsidRPr="005F5454">
        <w:rPr>
          <w:rFonts w:ascii="Times New Roman" w:hAnsi="Times New Roman"/>
          <w:caps/>
          <w:sz w:val="28"/>
          <w:szCs w:val="28"/>
        </w:rPr>
        <w:t>/М</w:t>
      </w:r>
      <w:r w:rsidR="00C5505C" w:rsidRPr="005F5454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A51CE2" w:rsidRPr="00A51CE2" w:rsidRDefault="00352406" w:rsidP="00A51CE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  <w:r w:rsidRPr="005F5454">
        <w:rPr>
          <w:b/>
          <w:szCs w:val="28"/>
        </w:rPr>
        <w:t xml:space="preserve">заседания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открытому электронному запросу цен на право заключения договора на поставку: </w:t>
      </w:r>
      <w:r w:rsidR="00A51CE2" w:rsidRPr="00A51CE2">
        <w:rPr>
          <w:b/>
          <w:i/>
          <w:snapToGrid/>
          <w:color w:val="000000" w:themeColor="text1"/>
          <w:sz w:val="24"/>
          <w:szCs w:val="24"/>
        </w:rPr>
        <w:t>«Запасные части к автотракторной технике</w:t>
      </w:r>
      <w:r w:rsidR="00A51CE2" w:rsidRPr="00A51CE2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 </w:t>
      </w:r>
      <w:r w:rsidR="00A51CE2" w:rsidRPr="00A51CE2">
        <w:rPr>
          <w:b/>
          <w:i/>
          <w:snapToGrid/>
          <w:color w:val="000000" w:themeColor="text1"/>
          <w:sz w:val="24"/>
          <w:szCs w:val="24"/>
        </w:rPr>
        <w:t>»</w:t>
      </w:r>
    </w:p>
    <w:p w:rsidR="00A51CE2" w:rsidRPr="00A51CE2" w:rsidRDefault="00A51CE2" w:rsidP="00A51CE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  <w:r w:rsidRPr="00A51CE2">
        <w:rPr>
          <w:b/>
          <w:i/>
          <w:snapToGrid/>
          <w:color w:val="000000" w:themeColor="text1"/>
          <w:sz w:val="24"/>
          <w:szCs w:val="24"/>
        </w:rPr>
        <w:t>закупка 120 раздел 1.2, 4.2. ГКПЗ 2016 г.</w:t>
      </w:r>
    </w:p>
    <w:p w:rsidR="00F25EDC" w:rsidRPr="005F5454" w:rsidRDefault="00F25EDC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F25EDC" w:rsidRPr="00F25EDC" w:rsidTr="007471EB">
        <w:tc>
          <w:tcPr>
            <w:tcW w:w="4998" w:type="dxa"/>
          </w:tcPr>
          <w:p w:rsidR="00F25EDC" w:rsidRPr="00F25EDC" w:rsidRDefault="00F25EDC" w:rsidP="00F25ED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F25ED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F25EDC" w:rsidRPr="00F25EDC" w:rsidRDefault="00F25EDC" w:rsidP="00F25ED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F25EDC">
              <w:rPr>
                <w:b/>
                <w:snapToGrid/>
                <w:sz w:val="26"/>
                <w:szCs w:val="26"/>
              </w:rPr>
              <w:t xml:space="preserve"> </w:t>
            </w:r>
            <w:r w:rsidR="00A51CE2" w:rsidRPr="003D5AE2">
              <w:rPr>
                <w:b/>
                <w:i/>
                <w:sz w:val="24"/>
                <w:szCs w:val="24"/>
              </w:rPr>
              <w:t xml:space="preserve">ООС№ </w:t>
            </w:r>
            <w:r w:rsidR="00A51CE2">
              <w:rPr>
                <w:b/>
                <w:i/>
                <w:sz w:val="24"/>
                <w:szCs w:val="24"/>
              </w:rPr>
              <w:t>31503029952</w:t>
            </w:r>
          </w:p>
        </w:tc>
        <w:tc>
          <w:tcPr>
            <w:tcW w:w="4999" w:type="dxa"/>
          </w:tcPr>
          <w:p w:rsidR="00F25EDC" w:rsidRPr="00F25EDC" w:rsidRDefault="00F25EDC" w:rsidP="00A96EB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96EBD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bookmarkStart w:id="2" w:name="_GoBack"/>
            <w:bookmarkEnd w:id="2"/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A51CE2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A51CE2">
              <w:rPr>
                <w:b/>
                <w:sz w:val="26"/>
                <w:szCs w:val="26"/>
              </w:rPr>
              <w:t xml:space="preserve">января  </w:t>
            </w: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A51CE2">
              <w:rPr>
                <w:b/>
                <w:bCs/>
                <w:caps/>
                <w:snapToGrid/>
                <w:sz w:val="26"/>
                <w:szCs w:val="26"/>
              </w:rPr>
              <w:t>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A51CE2" w:rsidRPr="00A51CE2" w:rsidRDefault="00F25EDC" w:rsidP="00A51CE2">
      <w:pPr>
        <w:tabs>
          <w:tab w:val="left" w:pos="0"/>
          <w:tab w:val="left" w:pos="851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запрос цен  </w:t>
      </w:r>
      <w:r w:rsidR="00A51CE2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на право заключения Договора на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A51CE2">
        <w:rPr>
          <w:b/>
          <w:i/>
          <w:snapToGrid/>
          <w:color w:val="000000" w:themeColor="text1"/>
          <w:sz w:val="24"/>
          <w:szCs w:val="24"/>
        </w:rPr>
        <w:t>120</w:t>
      </w:r>
      <w:r w:rsidR="007A0EBF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7A0EBF" w:rsidRPr="003041CF">
        <w:rPr>
          <w:b/>
          <w:i/>
          <w:color w:val="000000" w:themeColor="text1"/>
          <w:sz w:val="24"/>
          <w:szCs w:val="24"/>
        </w:rPr>
        <w:t>«</w:t>
      </w:r>
      <w:r w:rsidR="00A51CE2" w:rsidRPr="00A51CE2">
        <w:rPr>
          <w:b/>
          <w:i/>
          <w:snapToGrid/>
          <w:color w:val="000000" w:themeColor="text1"/>
          <w:sz w:val="24"/>
          <w:szCs w:val="24"/>
        </w:rPr>
        <w:t>Запасные части к автотракторной технике</w:t>
      </w:r>
      <w:r w:rsidR="00A51CE2" w:rsidRPr="00A51CE2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="00A51CE2" w:rsidRPr="00A51CE2">
        <w:rPr>
          <w:b/>
          <w:i/>
          <w:snapToGrid/>
          <w:color w:val="000000" w:themeColor="text1"/>
          <w:sz w:val="24"/>
          <w:szCs w:val="24"/>
        </w:rPr>
        <w:t>»</w:t>
      </w:r>
    </w:p>
    <w:p w:rsidR="00F25EDC" w:rsidRPr="00F25EDC" w:rsidRDefault="00F25EDC" w:rsidP="00A51CE2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</w:p>
    <w:p w:rsidR="003C690B" w:rsidRPr="007A0EBF" w:rsidRDefault="009710EC" w:rsidP="00A51CE2">
      <w:pPr>
        <w:pStyle w:val="21"/>
        <w:ind w:firstLine="0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A51CE2" w:rsidRDefault="00A51CE2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i/>
          <w:sz w:val="24"/>
          <w:szCs w:val="24"/>
        </w:rPr>
        <w:t>Об отклонении заявок  участников закупки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A0EB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A0EBF">
        <w:rPr>
          <w:bCs/>
          <w:i/>
          <w:iCs/>
          <w:snapToGrid/>
          <w:sz w:val="24"/>
          <w:szCs w:val="24"/>
        </w:rPr>
        <w:t xml:space="preserve"> заявок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A51CE2" w:rsidRDefault="00A51CE2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7A0EBF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A0EBF">
        <w:rPr>
          <w:b/>
          <w:sz w:val="24"/>
          <w:szCs w:val="24"/>
        </w:rPr>
        <w:t>РЕШИЛИ:</w:t>
      </w:r>
    </w:p>
    <w:p w:rsidR="00A51CE2" w:rsidRPr="00A51CE2" w:rsidRDefault="00A51CE2" w:rsidP="00A51CE2">
      <w:pPr>
        <w:spacing w:line="240" w:lineRule="auto"/>
        <w:rPr>
          <w:b/>
          <w:sz w:val="24"/>
          <w:szCs w:val="24"/>
        </w:rPr>
      </w:pPr>
      <w:r w:rsidRPr="00A51CE2">
        <w:rPr>
          <w:b/>
          <w:sz w:val="24"/>
          <w:szCs w:val="24"/>
        </w:rPr>
        <w:t>По вопросу № 1</w:t>
      </w:r>
    </w:p>
    <w:p w:rsidR="00A51CE2" w:rsidRPr="00A51CE2" w:rsidRDefault="00A51CE2" w:rsidP="00A51CE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</w:rPr>
      </w:pPr>
      <w:r w:rsidRPr="00A51CE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51CE2" w:rsidRPr="00A51CE2" w:rsidRDefault="00A51CE2" w:rsidP="00A51CE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  <w:shd w:val="clear" w:color="auto" w:fill="FFFF99"/>
        </w:rPr>
      </w:pPr>
      <w:r w:rsidRPr="00A51CE2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962"/>
        <w:gridCol w:w="4416"/>
      </w:tblGrid>
      <w:tr w:rsidR="00A51CE2" w:rsidRPr="00A51CE2" w:rsidTr="009177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A51CE2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A51CE2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51CE2">
              <w:rPr>
                <w:b/>
                <w:bCs/>
                <w:snapToGrid/>
                <w:sz w:val="20"/>
              </w:rPr>
              <w:t>Цена заявки на участие в запросе цен</w:t>
            </w:r>
          </w:p>
        </w:tc>
      </w:tr>
      <w:tr w:rsidR="00A51CE2" w:rsidRPr="00A51CE2" w:rsidTr="009177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A51CE2">
              <w:rPr>
                <w:snapToGrid/>
                <w:sz w:val="22"/>
                <w:szCs w:val="22"/>
              </w:rPr>
              <w:t>ТехЧасть</w:t>
            </w:r>
            <w:proofErr w:type="spellEnd"/>
            <w:r w:rsidRPr="00A51CE2">
              <w:rPr>
                <w:snapToGrid/>
                <w:sz w:val="22"/>
                <w:szCs w:val="22"/>
              </w:rPr>
              <w:t xml:space="preserve">" (680009, Россия, Хабаровский край, г. Хабаровск, </w:t>
            </w:r>
            <w:proofErr w:type="spellStart"/>
            <w:r w:rsidRPr="00A51CE2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A51CE2">
              <w:rPr>
                <w:snapToGrid/>
                <w:sz w:val="22"/>
                <w:szCs w:val="22"/>
              </w:rPr>
              <w:t xml:space="preserve"> 60 лет Октября, д. 223)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Предложение:  подано 16.12.2015 в 08:58</w:t>
            </w:r>
            <w:r w:rsidRPr="00A51CE2">
              <w:rPr>
                <w:snapToGrid/>
                <w:sz w:val="22"/>
                <w:szCs w:val="22"/>
              </w:rPr>
              <w:br/>
              <w:t>Цена: 3 874 561,93 руб. (цена без НДС: 3 283 527,06 руб.)</w:t>
            </w:r>
          </w:p>
        </w:tc>
      </w:tr>
      <w:tr w:rsidR="00A51CE2" w:rsidRPr="00A51CE2" w:rsidTr="009177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A51CE2">
              <w:rPr>
                <w:snapToGrid/>
                <w:sz w:val="22"/>
                <w:szCs w:val="22"/>
              </w:rPr>
              <w:t>Торопин</w:t>
            </w:r>
            <w:proofErr w:type="spellEnd"/>
            <w:r w:rsidRPr="00A51CE2">
              <w:rPr>
                <w:snapToGrid/>
                <w:sz w:val="22"/>
                <w:szCs w:val="22"/>
              </w:rPr>
              <w:t xml:space="preserve">" (Россия, Республика Татарстан (Татарстан), 423803, </w:t>
            </w:r>
            <w:proofErr w:type="spellStart"/>
            <w:r w:rsidRPr="00A51CE2">
              <w:rPr>
                <w:snapToGrid/>
                <w:sz w:val="22"/>
                <w:szCs w:val="22"/>
              </w:rPr>
              <w:t>г</w:t>
            </w:r>
            <w:proofErr w:type="gramStart"/>
            <w:r w:rsidRPr="00A51CE2">
              <w:rPr>
                <w:snapToGrid/>
                <w:sz w:val="22"/>
                <w:szCs w:val="22"/>
              </w:rPr>
              <w:t>.Н</w:t>
            </w:r>
            <w:proofErr w:type="gramEnd"/>
            <w:r w:rsidRPr="00A51CE2">
              <w:rPr>
                <w:snapToGrid/>
                <w:sz w:val="22"/>
                <w:szCs w:val="22"/>
              </w:rPr>
              <w:t>абережные</w:t>
            </w:r>
            <w:proofErr w:type="spellEnd"/>
            <w:r w:rsidRPr="00A51CE2">
              <w:rPr>
                <w:snapToGrid/>
                <w:sz w:val="22"/>
                <w:szCs w:val="22"/>
              </w:rPr>
              <w:t xml:space="preserve"> Челны, </w:t>
            </w:r>
            <w:proofErr w:type="spellStart"/>
            <w:r w:rsidRPr="00A51CE2">
              <w:rPr>
                <w:snapToGrid/>
                <w:sz w:val="22"/>
                <w:szCs w:val="22"/>
              </w:rPr>
              <w:t>пр.Набережночелнинский</w:t>
            </w:r>
            <w:proofErr w:type="spellEnd"/>
            <w:r w:rsidRPr="00A51CE2">
              <w:rPr>
                <w:snapToGrid/>
                <w:sz w:val="22"/>
                <w:szCs w:val="22"/>
              </w:rPr>
              <w:t xml:space="preserve"> д.5А кв.100)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Предложение, подано 16.12.2015 в 10:03</w:t>
            </w:r>
            <w:r w:rsidRPr="00A51CE2">
              <w:rPr>
                <w:snapToGrid/>
                <w:sz w:val="22"/>
                <w:szCs w:val="22"/>
              </w:rPr>
              <w:br/>
              <w:t>Цена: 4 180 000,00 руб. (цена без НДС: 3 542 372,88 руб.)</w:t>
            </w:r>
            <w:r w:rsidRPr="00A51CE2">
              <w:rPr>
                <w:b/>
                <w:i/>
                <w:snapToGrid/>
                <w:color w:val="FF0000"/>
                <w:sz w:val="24"/>
                <w:szCs w:val="24"/>
              </w:rPr>
              <w:t xml:space="preserve"> </w:t>
            </w:r>
          </w:p>
        </w:tc>
      </w:tr>
      <w:tr w:rsidR="00A51CE2" w:rsidRPr="00A51CE2" w:rsidTr="009177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 xml:space="preserve">ООО "Авто-Альянс" (105082, г. Москва, </w:t>
            </w:r>
            <w:proofErr w:type="spellStart"/>
            <w:r w:rsidRPr="00A51CE2">
              <w:rPr>
                <w:snapToGrid/>
                <w:sz w:val="22"/>
                <w:szCs w:val="22"/>
              </w:rPr>
              <w:t>Переведеновский</w:t>
            </w:r>
            <w:proofErr w:type="spellEnd"/>
            <w:r w:rsidRPr="00A51CE2">
              <w:rPr>
                <w:snapToGrid/>
                <w:sz w:val="22"/>
                <w:szCs w:val="22"/>
              </w:rPr>
              <w:t xml:space="preserve"> пер., д. 17, корп. 1)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Предложение, подано 16.12.2015 в 09:54</w:t>
            </w:r>
            <w:r w:rsidRPr="00A51CE2">
              <w:rPr>
                <w:snapToGrid/>
                <w:sz w:val="22"/>
                <w:szCs w:val="22"/>
              </w:rPr>
              <w:br/>
              <w:t>Цена: 4 198 774,53 руб. (цена без НДС: 3 558 283,50 руб.)</w:t>
            </w:r>
          </w:p>
        </w:tc>
      </w:tr>
      <w:tr w:rsidR="00A51CE2" w:rsidRPr="00A51CE2" w:rsidTr="009177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 xml:space="preserve">ООО "ЧЕЛЯБАГРОСНАБ" (454081, г. Челябинск, ул. </w:t>
            </w:r>
            <w:proofErr w:type="gramStart"/>
            <w:r w:rsidRPr="00A51CE2">
              <w:rPr>
                <w:snapToGrid/>
                <w:sz w:val="22"/>
                <w:szCs w:val="22"/>
              </w:rPr>
              <w:t>Артиллерийская</w:t>
            </w:r>
            <w:proofErr w:type="gramEnd"/>
            <w:r w:rsidRPr="00A51CE2">
              <w:rPr>
                <w:snapToGrid/>
                <w:sz w:val="22"/>
                <w:szCs w:val="22"/>
              </w:rPr>
              <w:t>, д. 102)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Предложение:  подано 16.12.2015 в 10:02</w:t>
            </w:r>
            <w:r w:rsidRPr="00A51CE2">
              <w:rPr>
                <w:snapToGrid/>
                <w:sz w:val="22"/>
                <w:szCs w:val="22"/>
              </w:rPr>
              <w:br/>
              <w:t xml:space="preserve">Цена: 4 566 000,01 руб. (цена без НДС: 3 869 491,53 руб.) </w:t>
            </w:r>
          </w:p>
        </w:tc>
      </w:tr>
      <w:tr w:rsidR="00A51CE2" w:rsidRPr="00A51CE2" w:rsidTr="009177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A51CE2">
              <w:rPr>
                <w:snapToGrid/>
                <w:sz w:val="22"/>
                <w:szCs w:val="22"/>
              </w:rPr>
              <w:t>Аллтек</w:t>
            </w:r>
            <w:proofErr w:type="spellEnd"/>
            <w:r w:rsidRPr="00A51CE2">
              <w:rPr>
                <w:snapToGrid/>
                <w:sz w:val="22"/>
                <w:szCs w:val="22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51CE2">
              <w:rPr>
                <w:snapToGrid/>
                <w:sz w:val="22"/>
                <w:szCs w:val="22"/>
              </w:rPr>
              <w:t>Предложение:   подано 16.12.2015 в 09:13</w:t>
            </w:r>
            <w:r w:rsidRPr="00A51CE2">
              <w:rPr>
                <w:snapToGrid/>
                <w:sz w:val="22"/>
                <w:szCs w:val="22"/>
              </w:rPr>
              <w:br/>
              <w:t xml:space="preserve">Цена: 4 897 000,00 руб. (цена без НДС: 4 150 000,00 руб.) </w:t>
            </w:r>
          </w:p>
        </w:tc>
      </w:tr>
    </w:tbl>
    <w:p w:rsidR="00A51CE2" w:rsidRPr="00A51CE2" w:rsidRDefault="00A51CE2" w:rsidP="00A51CE2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A51CE2">
        <w:rPr>
          <w:b/>
          <w:sz w:val="24"/>
          <w:szCs w:val="24"/>
        </w:rPr>
        <w:t xml:space="preserve">По вопросу № 2 </w:t>
      </w:r>
    </w:p>
    <w:p w:rsidR="00A51CE2" w:rsidRPr="00A51CE2" w:rsidRDefault="00A51CE2" w:rsidP="00A51CE2">
      <w:pPr>
        <w:tabs>
          <w:tab w:val="left" w:pos="993"/>
        </w:tabs>
        <w:suppressAutoHyphens/>
        <w:spacing w:line="240" w:lineRule="auto"/>
        <w:rPr>
          <w:bCs/>
          <w:iCs/>
          <w:snapToGrid/>
          <w:sz w:val="24"/>
          <w:szCs w:val="24"/>
        </w:rPr>
      </w:pPr>
      <w:r w:rsidRPr="00A51CE2">
        <w:rPr>
          <w:b/>
          <w:snapToGrid/>
          <w:sz w:val="24"/>
          <w:szCs w:val="24"/>
        </w:rPr>
        <w:t>Отклонить</w:t>
      </w:r>
      <w:r w:rsidRPr="00A51CE2">
        <w:rPr>
          <w:snapToGrid/>
          <w:sz w:val="24"/>
          <w:szCs w:val="24"/>
        </w:rPr>
        <w:t xml:space="preserve"> заявки Участников </w:t>
      </w:r>
      <w:r w:rsidRPr="00A51CE2">
        <w:rPr>
          <w:b/>
          <w:i/>
          <w:snapToGrid/>
          <w:sz w:val="24"/>
          <w:szCs w:val="24"/>
        </w:rPr>
        <w:t>ООО "</w:t>
      </w:r>
      <w:proofErr w:type="spellStart"/>
      <w:r w:rsidRPr="00A51CE2">
        <w:rPr>
          <w:b/>
          <w:i/>
          <w:snapToGrid/>
          <w:sz w:val="24"/>
          <w:szCs w:val="24"/>
        </w:rPr>
        <w:t>Торопин</w:t>
      </w:r>
      <w:proofErr w:type="spellEnd"/>
      <w:r w:rsidRPr="00A51CE2">
        <w:rPr>
          <w:b/>
          <w:i/>
          <w:snapToGrid/>
          <w:sz w:val="24"/>
          <w:szCs w:val="24"/>
        </w:rPr>
        <w:t>"</w:t>
      </w:r>
      <w:r w:rsidRPr="00A51CE2">
        <w:rPr>
          <w:snapToGrid/>
          <w:sz w:val="24"/>
          <w:szCs w:val="24"/>
        </w:rPr>
        <w:t xml:space="preserve"> (Россия, Республика Татарстан (Татарстан), 423803, </w:t>
      </w:r>
      <w:proofErr w:type="spellStart"/>
      <w:r w:rsidRPr="00A51CE2">
        <w:rPr>
          <w:snapToGrid/>
          <w:sz w:val="24"/>
          <w:szCs w:val="24"/>
        </w:rPr>
        <w:t>г</w:t>
      </w:r>
      <w:proofErr w:type="gramStart"/>
      <w:r w:rsidRPr="00A51CE2">
        <w:rPr>
          <w:snapToGrid/>
          <w:sz w:val="24"/>
          <w:szCs w:val="24"/>
        </w:rPr>
        <w:t>.Н</w:t>
      </w:r>
      <w:proofErr w:type="gramEnd"/>
      <w:r w:rsidRPr="00A51CE2">
        <w:rPr>
          <w:snapToGrid/>
          <w:sz w:val="24"/>
          <w:szCs w:val="24"/>
        </w:rPr>
        <w:t>абережные</w:t>
      </w:r>
      <w:proofErr w:type="spellEnd"/>
      <w:r w:rsidRPr="00A51CE2">
        <w:rPr>
          <w:snapToGrid/>
          <w:sz w:val="24"/>
          <w:szCs w:val="24"/>
        </w:rPr>
        <w:t xml:space="preserve"> Челны, </w:t>
      </w:r>
      <w:proofErr w:type="spellStart"/>
      <w:r w:rsidRPr="00A51CE2">
        <w:rPr>
          <w:snapToGrid/>
          <w:sz w:val="24"/>
          <w:szCs w:val="24"/>
        </w:rPr>
        <w:t>пр.Набережночелнинский</w:t>
      </w:r>
      <w:proofErr w:type="spellEnd"/>
      <w:r w:rsidRPr="00A51CE2">
        <w:rPr>
          <w:snapToGrid/>
          <w:sz w:val="24"/>
          <w:szCs w:val="24"/>
        </w:rPr>
        <w:t xml:space="preserve"> д.5А кв.100),  </w:t>
      </w:r>
      <w:r w:rsidRPr="00A51CE2">
        <w:rPr>
          <w:b/>
          <w:i/>
          <w:snapToGrid/>
          <w:sz w:val="24"/>
          <w:szCs w:val="24"/>
        </w:rPr>
        <w:t xml:space="preserve">ООО </w:t>
      </w:r>
      <w:r w:rsidRPr="00A51CE2">
        <w:rPr>
          <w:b/>
          <w:i/>
          <w:snapToGrid/>
          <w:sz w:val="24"/>
          <w:szCs w:val="24"/>
        </w:rPr>
        <w:lastRenderedPageBreak/>
        <w:t xml:space="preserve">"ЧЕЛЯБАГРОСНАБ" </w:t>
      </w:r>
      <w:r w:rsidRPr="00A51CE2">
        <w:rPr>
          <w:snapToGrid/>
          <w:sz w:val="24"/>
          <w:szCs w:val="24"/>
        </w:rPr>
        <w:t>(454081, г. Челябинск, ул. Артиллерийская, д. 102),</w:t>
      </w:r>
      <w:r w:rsidRPr="00A51CE2">
        <w:rPr>
          <w:rFonts w:eastAsiaTheme="minorHAnsi"/>
          <w:b/>
          <w:i/>
          <w:snapToGrid/>
          <w:sz w:val="22"/>
          <w:szCs w:val="22"/>
          <w:lang w:eastAsia="en-US"/>
        </w:rPr>
        <w:t xml:space="preserve">  ООО "</w:t>
      </w:r>
      <w:proofErr w:type="spellStart"/>
      <w:r w:rsidRPr="00A51CE2">
        <w:rPr>
          <w:rFonts w:eastAsiaTheme="minorHAnsi"/>
          <w:b/>
          <w:i/>
          <w:snapToGrid/>
          <w:sz w:val="22"/>
          <w:szCs w:val="22"/>
          <w:lang w:eastAsia="en-US"/>
        </w:rPr>
        <w:t>Аллтек</w:t>
      </w:r>
      <w:proofErr w:type="spellEnd"/>
      <w:r w:rsidRPr="00A51CE2">
        <w:rPr>
          <w:rFonts w:eastAsiaTheme="minorHAnsi"/>
          <w:b/>
          <w:i/>
          <w:snapToGrid/>
          <w:sz w:val="22"/>
          <w:szCs w:val="22"/>
          <w:lang w:eastAsia="en-US"/>
        </w:rPr>
        <w:t xml:space="preserve">" </w:t>
      </w:r>
      <w:r w:rsidRPr="00A51CE2">
        <w:rPr>
          <w:rFonts w:eastAsiaTheme="minorHAnsi"/>
          <w:snapToGrid/>
          <w:sz w:val="22"/>
          <w:szCs w:val="22"/>
          <w:lang w:eastAsia="en-US"/>
        </w:rPr>
        <w:t xml:space="preserve">(454053, Россия, Челябинская область, Челябинск, Троицкий тракт, д. 15, оф. 302) </w:t>
      </w:r>
      <w:r w:rsidRPr="00A51CE2">
        <w:rPr>
          <w:bCs/>
          <w:iCs/>
          <w:snapToGrid/>
          <w:sz w:val="24"/>
          <w:szCs w:val="24"/>
        </w:rPr>
        <w:t>от дальнейшего рассмотрения</w:t>
      </w:r>
      <w:r w:rsidRPr="00A51CE2">
        <w:rPr>
          <w:snapToGrid/>
          <w:sz w:val="24"/>
          <w:szCs w:val="24"/>
        </w:rPr>
        <w:t xml:space="preserve"> на основании п.2.1.6.2. Документации о закупке</w:t>
      </w:r>
      <w:r w:rsidRPr="00A51CE2">
        <w:rPr>
          <w:bCs/>
          <w:iCs/>
          <w:snapToGrid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A51CE2" w:rsidRPr="00A51CE2" w:rsidTr="009177A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CE2" w:rsidRPr="00A51CE2" w:rsidRDefault="00A51CE2" w:rsidP="00A51CE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A51CE2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Pr="00A51CE2" w:rsidRDefault="00A51CE2" w:rsidP="00A51CE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A51CE2">
              <w:rPr>
                <w:b/>
                <w:snapToGrid/>
                <w:sz w:val="18"/>
                <w:szCs w:val="18"/>
                <w:lang w:eastAsia="en-US"/>
              </w:rPr>
              <w:t xml:space="preserve">Ф.И.О. экспертов, выявивших </w:t>
            </w:r>
          </w:p>
          <w:p w:rsidR="00A51CE2" w:rsidRPr="00A51CE2" w:rsidRDefault="00A51CE2" w:rsidP="00A51CE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A51CE2">
              <w:rPr>
                <w:b/>
                <w:snapToGrid/>
                <w:sz w:val="18"/>
                <w:szCs w:val="18"/>
                <w:lang w:eastAsia="en-US"/>
              </w:rPr>
              <w:t>отклонения</w:t>
            </w:r>
          </w:p>
        </w:tc>
      </w:tr>
      <w:tr w:rsidR="00A51CE2" w:rsidRPr="00A51CE2" w:rsidTr="009177AF">
        <w:trPr>
          <w:trHeight w:val="27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1CE2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A51CE2">
              <w:rPr>
                <w:b/>
                <w:i/>
                <w:snapToGrid/>
                <w:sz w:val="24"/>
                <w:szCs w:val="24"/>
              </w:rPr>
              <w:t>Торопин</w:t>
            </w:r>
            <w:proofErr w:type="spellEnd"/>
            <w:r w:rsidRPr="00A51CE2">
              <w:rPr>
                <w:b/>
                <w:i/>
                <w:snapToGrid/>
                <w:sz w:val="24"/>
                <w:szCs w:val="24"/>
              </w:rPr>
              <w:t>"</w:t>
            </w:r>
            <w:r w:rsidRPr="00A51CE2">
              <w:rPr>
                <w:snapToGrid/>
                <w:sz w:val="24"/>
                <w:szCs w:val="24"/>
              </w:rPr>
              <w:t xml:space="preserve"> (Россия, Республика Татарстан (Татарстан), 423803, </w:t>
            </w:r>
            <w:proofErr w:type="spellStart"/>
            <w:r w:rsidRPr="00A51CE2">
              <w:rPr>
                <w:snapToGrid/>
                <w:sz w:val="24"/>
                <w:szCs w:val="24"/>
              </w:rPr>
              <w:t>г</w:t>
            </w:r>
            <w:proofErr w:type="gramStart"/>
            <w:r w:rsidRPr="00A51CE2">
              <w:rPr>
                <w:snapToGrid/>
                <w:sz w:val="24"/>
                <w:szCs w:val="24"/>
              </w:rPr>
              <w:t>.Н</w:t>
            </w:r>
            <w:proofErr w:type="gramEnd"/>
            <w:r w:rsidRPr="00A51CE2">
              <w:rPr>
                <w:snapToGrid/>
                <w:sz w:val="24"/>
                <w:szCs w:val="24"/>
              </w:rPr>
              <w:t>абережные</w:t>
            </w:r>
            <w:proofErr w:type="spellEnd"/>
            <w:r w:rsidRPr="00A51CE2">
              <w:rPr>
                <w:snapToGrid/>
                <w:sz w:val="24"/>
                <w:szCs w:val="24"/>
              </w:rPr>
              <w:t xml:space="preserve"> Челны, </w:t>
            </w:r>
            <w:proofErr w:type="spellStart"/>
            <w:r w:rsidRPr="00A51CE2">
              <w:rPr>
                <w:snapToGrid/>
                <w:sz w:val="24"/>
                <w:szCs w:val="24"/>
              </w:rPr>
              <w:t>пр.Набережночелнинский</w:t>
            </w:r>
            <w:proofErr w:type="spellEnd"/>
            <w:r w:rsidRPr="00A51CE2">
              <w:rPr>
                <w:snapToGrid/>
                <w:sz w:val="24"/>
                <w:szCs w:val="24"/>
              </w:rPr>
              <w:t xml:space="preserve"> д.5А кв.100)</w:t>
            </w:r>
          </w:p>
        </w:tc>
      </w:tr>
      <w:tr w:rsidR="00A51CE2" w:rsidRPr="00A51CE2" w:rsidTr="009177AF">
        <w:trPr>
          <w:trHeight w:val="34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Pr="00A51CE2" w:rsidRDefault="00A51CE2" w:rsidP="00A51CE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51CE2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Участник не подтвердил документально  сделанную на ЭТП ставку, что не соответствует требованиям п. 2.3.4.1.  Документации о закупке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Pr="00A51CE2" w:rsidRDefault="00A51CE2" w:rsidP="00A51CE2">
            <w:pPr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51CE2">
              <w:rPr>
                <w:b/>
                <w:sz w:val="24"/>
                <w:szCs w:val="24"/>
              </w:rPr>
              <w:t xml:space="preserve">Елисеева М.Г.  </w:t>
            </w:r>
          </w:p>
        </w:tc>
      </w:tr>
      <w:tr w:rsidR="00A51CE2" w:rsidRPr="00A51CE2" w:rsidTr="009177AF">
        <w:trPr>
          <w:trHeight w:val="269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51CE2">
              <w:rPr>
                <w:b/>
                <w:i/>
                <w:snapToGrid/>
                <w:sz w:val="24"/>
                <w:szCs w:val="24"/>
              </w:rPr>
              <w:t xml:space="preserve">ООО "ЧЕЛЯБАГРОСНАБ" </w:t>
            </w:r>
            <w:r w:rsidRPr="00A51CE2">
              <w:rPr>
                <w:snapToGrid/>
                <w:sz w:val="24"/>
                <w:szCs w:val="24"/>
              </w:rPr>
              <w:t xml:space="preserve">(454081, г. Челябинск, ул. </w:t>
            </w:r>
            <w:proofErr w:type="gramStart"/>
            <w:r w:rsidRPr="00A51CE2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A51CE2">
              <w:rPr>
                <w:snapToGrid/>
                <w:sz w:val="24"/>
                <w:szCs w:val="24"/>
              </w:rPr>
              <w:t>, д. 102)</w:t>
            </w:r>
          </w:p>
        </w:tc>
      </w:tr>
      <w:tr w:rsidR="00A51CE2" w:rsidRPr="00A51CE2" w:rsidTr="009177AF">
        <w:trPr>
          <w:trHeight w:val="33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Pr="00A51CE2" w:rsidRDefault="00A51CE2" w:rsidP="00A51CE2">
            <w:pPr>
              <w:spacing w:line="240" w:lineRule="auto"/>
              <w:ind w:firstLine="0"/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</w:pPr>
            <w:r w:rsidRPr="00A51CE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Превышение плановой стоимости закупки, </w:t>
            </w:r>
            <w:r w:rsidRPr="00A51CE2">
              <w:rPr>
                <w:snapToGrid/>
                <w:sz w:val="24"/>
                <w:szCs w:val="24"/>
                <w:lang w:eastAsia="en-US"/>
              </w:rPr>
              <w:t xml:space="preserve"> что не соответствует требованиям п. 2.1.6.2.  </w:t>
            </w:r>
            <w:r w:rsidRPr="00A51CE2">
              <w:rPr>
                <w:rFonts w:eastAsiaTheme="minorHAnsi"/>
                <w:snapToGrid/>
                <w:sz w:val="24"/>
                <w:szCs w:val="24"/>
                <w:lang w:eastAsia="en-US"/>
              </w:rPr>
              <w:t>Документации о закупке.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Pr="00A51CE2" w:rsidRDefault="00A51CE2" w:rsidP="00A51CE2">
            <w:pPr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51CE2">
              <w:rPr>
                <w:b/>
                <w:sz w:val="24"/>
                <w:szCs w:val="24"/>
              </w:rPr>
              <w:t xml:space="preserve">Елисеева М.Г.  </w:t>
            </w:r>
          </w:p>
        </w:tc>
      </w:tr>
      <w:tr w:rsidR="00A51CE2" w:rsidRPr="00A51CE2" w:rsidTr="009177AF">
        <w:trPr>
          <w:trHeight w:val="33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Pr="00A51CE2" w:rsidRDefault="00A51CE2" w:rsidP="00A51CE2">
            <w:pPr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1CE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A51CE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Аллтек</w:t>
            </w:r>
            <w:proofErr w:type="spellEnd"/>
            <w:r w:rsidRPr="00A51CE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" </w:t>
            </w:r>
            <w:r w:rsidRPr="00A51CE2">
              <w:rPr>
                <w:rFonts w:eastAsiaTheme="minorHAnsi"/>
                <w:snapToGrid/>
                <w:sz w:val="22"/>
                <w:szCs w:val="22"/>
                <w:lang w:eastAsia="en-US"/>
              </w:rPr>
              <w:t>(454053, Россия, Челябинская область, Челябинск, Троицкий тракт, д. 15, оф. 302)</w:t>
            </w:r>
          </w:p>
        </w:tc>
      </w:tr>
      <w:tr w:rsidR="00A51CE2" w:rsidRPr="00A51CE2" w:rsidTr="009177AF">
        <w:trPr>
          <w:trHeight w:val="33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Pr="00A51CE2" w:rsidRDefault="00A51CE2" w:rsidP="00A51CE2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51CE2">
              <w:rPr>
                <w:snapToGrid/>
                <w:sz w:val="24"/>
                <w:szCs w:val="24"/>
                <w:lang w:eastAsia="en-US"/>
              </w:rPr>
              <w:t>Превышение плановой стоимости закупки,  что не соответствует требованиям п. 2.1.6.2.  Документации о закупке.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2" w:rsidRPr="00A51CE2" w:rsidRDefault="00A51CE2" w:rsidP="00A51CE2">
            <w:pPr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51CE2">
              <w:rPr>
                <w:b/>
                <w:sz w:val="24"/>
                <w:szCs w:val="24"/>
              </w:rPr>
              <w:t xml:space="preserve">Елисеева М.Г.  </w:t>
            </w:r>
          </w:p>
        </w:tc>
      </w:tr>
    </w:tbl>
    <w:p w:rsidR="00A51CE2" w:rsidRPr="00A51CE2" w:rsidRDefault="00A51CE2" w:rsidP="00A51CE2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A51CE2">
        <w:rPr>
          <w:b/>
          <w:bCs/>
          <w:i/>
          <w:iCs/>
          <w:snapToGrid/>
          <w:sz w:val="24"/>
          <w:szCs w:val="24"/>
        </w:rPr>
        <w:t xml:space="preserve"> </w:t>
      </w:r>
      <w:r w:rsidRPr="00A51CE2">
        <w:rPr>
          <w:b/>
          <w:sz w:val="24"/>
          <w:szCs w:val="24"/>
        </w:rPr>
        <w:t>По вопросу № 3</w:t>
      </w:r>
    </w:p>
    <w:p w:rsidR="00A51CE2" w:rsidRPr="00A51CE2" w:rsidRDefault="00A51CE2" w:rsidP="00A51CE2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A51CE2">
        <w:rPr>
          <w:b/>
          <w:sz w:val="24"/>
          <w:szCs w:val="24"/>
        </w:rPr>
        <w:t>Признать</w:t>
      </w:r>
      <w:r w:rsidRPr="00A51CE2">
        <w:rPr>
          <w:sz w:val="24"/>
          <w:szCs w:val="24"/>
        </w:rPr>
        <w:t xml:space="preserve"> заявки </w:t>
      </w:r>
      <w:r w:rsidRPr="00A51CE2">
        <w:rPr>
          <w:b/>
          <w:i/>
          <w:snapToGrid/>
          <w:sz w:val="24"/>
          <w:szCs w:val="24"/>
        </w:rPr>
        <w:t>ООО "</w:t>
      </w:r>
      <w:proofErr w:type="spellStart"/>
      <w:r w:rsidRPr="00A51CE2">
        <w:rPr>
          <w:b/>
          <w:i/>
          <w:snapToGrid/>
          <w:sz w:val="24"/>
          <w:szCs w:val="24"/>
        </w:rPr>
        <w:t>ТехЧасть</w:t>
      </w:r>
      <w:proofErr w:type="spellEnd"/>
      <w:r w:rsidRPr="00A51CE2">
        <w:rPr>
          <w:b/>
          <w:i/>
          <w:snapToGrid/>
          <w:sz w:val="24"/>
          <w:szCs w:val="24"/>
        </w:rPr>
        <w:t>"</w:t>
      </w:r>
      <w:r w:rsidRPr="00A51CE2">
        <w:rPr>
          <w:snapToGrid/>
          <w:sz w:val="24"/>
          <w:szCs w:val="24"/>
        </w:rPr>
        <w:t xml:space="preserve"> (680009, Россия, Хабаровский край, г. Хабаровск, </w:t>
      </w:r>
      <w:proofErr w:type="spellStart"/>
      <w:r w:rsidRPr="00A51CE2">
        <w:rPr>
          <w:snapToGrid/>
          <w:sz w:val="24"/>
          <w:szCs w:val="24"/>
        </w:rPr>
        <w:t>пр-кт</w:t>
      </w:r>
      <w:proofErr w:type="spellEnd"/>
      <w:r w:rsidRPr="00A51CE2">
        <w:rPr>
          <w:snapToGrid/>
          <w:sz w:val="24"/>
          <w:szCs w:val="24"/>
        </w:rPr>
        <w:t xml:space="preserve"> 60 лет Октября, д. 223)</w:t>
      </w:r>
      <w:r w:rsidRPr="00A51CE2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, </w:t>
      </w:r>
      <w:r w:rsidRPr="00A51CE2">
        <w:rPr>
          <w:b/>
          <w:i/>
          <w:snapToGrid/>
          <w:sz w:val="24"/>
          <w:szCs w:val="24"/>
        </w:rPr>
        <w:t>ООО "Авто-Альянс"</w:t>
      </w:r>
      <w:r w:rsidRPr="00A51CE2">
        <w:rPr>
          <w:snapToGrid/>
          <w:sz w:val="24"/>
          <w:szCs w:val="24"/>
        </w:rPr>
        <w:t xml:space="preserve"> (105082, г. Москва, </w:t>
      </w:r>
      <w:proofErr w:type="spellStart"/>
      <w:r w:rsidRPr="00A51CE2">
        <w:rPr>
          <w:snapToGrid/>
          <w:sz w:val="24"/>
          <w:szCs w:val="24"/>
        </w:rPr>
        <w:t>Переведеновский</w:t>
      </w:r>
      <w:proofErr w:type="spellEnd"/>
      <w:r w:rsidRPr="00A51CE2">
        <w:rPr>
          <w:snapToGrid/>
          <w:sz w:val="24"/>
          <w:szCs w:val="24"/>
        </w:rPr>
        <w:t xml:space="preserve"> пер., д. 17, корп. 1)  </w:t>
      </w:r>
      <w:r w:rsidRPr="00A51CE2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51CE2" w:rsidRPr="00A51CE2" w:rsidRDefault="00A51CE2" w:rsidP="00A51CE2">
      <w:pPr>
        <w:spacing w:line="240" w:lineRule="auto"/>
        <w:ind w:firstLine="709"/>
        <w:rPr>
          <w:b/>
          <w:sz w:val="24"/>
          <w:szCs w:val="24"/>
        </w:rPr>
      </w:pPr>
      <w:r w:rsidRPr="00A51CE2">
        <w:rPr>
          <w:b/>
          <w:sz w:val="24"/>
          <w:szCs w:val="24"/>
        </w:rPr>
        <w:t xml:space="preserve">По вопросу 4  </w:t>
      </w:r>
    </w:p>
    <w:p w:rsidR="00A51CE2" w:rsidRPr="00A51CE2" w:rsidRDefault="00A51CE2" w:rsidP="00A51CE2">
      <w:pPr>
        <w:spacing w:line="240" w:lineRule="auto"/>
        <w:ind w:firstLine="0"/>
        <w:rPr>
          <w:sz w:val="24"/>
          <w:szCs w:val="24"/>
        </w:rPr>
      </w:pPr>
      <w:r w:rsidRPr="00A51CE2">
        <w:rPr>
          <w:sz w:val="24"/>
          <w:szCs w:val="24"/>
        </w:rPr>
        <w:t xml:space="preserve">Утвердить </w:t>
      </w:r>
      <w:proofErr w:type="gramStart"/>
      <w:r w:rsidRPr="00A51CE2">
        <w:rPr>
          <w:sz w:val="24"/>
          <w:szCs w:val="24"/>
        </w:rPr>
        <w:t>итоговую</w:t>
      </w:r>
      <w:proofErr w:type="gramEnd"/>
      <w:r w:rsidRPr="00A51CE2">
        <w:rPr>
          <w:sz w:val="24"/>
          <w:szCs w:val="24"/>
        </w:rPr>
        <w:t xml:space="preserve"> </w:t>
      </w:r>
      <w:proofErr w:type="spellStart"/>
      <w:r w:rsidRPr="00A51CE2">
        <w:rPr>
          <w:sz w:val="24"/>
          <w:szCs w:val="24"/>
        </w:rPr>
        <w:t>ранжировку</w:t>
      </w:r>
      <w:proofErr w:type="spellEnd"/>
      <w:r w:rsidRPr="00A51CE2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3882"/>
        <w:gridCol w:w="4110"/>
      </w:tblGrid>
      <w:tr w:rsidR="00A51CE2" w:rsidRPr="00A51CE2" w:rsidTr="009177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A51CE2">
              <w:rPr>
                <w:b/>
                <w:bCs/>
                <w:snapToGrid/>
                <w:sz w:val="20"/>
              </w:rPr>
              <w:t xml:space="preserve">Место в </w:t>
            </w:r>
            <w:proofErr w:type="gramStart"/>
            <w:r w:rsidRPr="00A51CE2">
              <w:rPr>
                <w:b/>
                <w:bCs/>
                <w:snapToGrid/>
                <w:sz w:val="20"/>
              </w:rPr>
              <w:t>предварительной</w:t>
            </w:r>
            <w:proofErr w:type="gramEnd"/>
            <w:r w:rsidRPr="00A51CE2">
              <w:rPr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A51CE2">
              <w:rPr>
                <w:b/>
                <w:bCs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A51CE2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A51CE2">
              <w:rPr>
                <w:b/>
                <w:bCs/>
                <w:snapToGrid/>
                <w:sz w:val="20"/>
              </w:rPr>
              <w:t>Цена заявки на участие в запросе цен</w:t>
            </w:r>
          </w:p>
        </w:tc>
      </w:tr>
      <w:tr w:rsidR="00A51CE2" w:rsidRPr="00A51CE2" w:rsidTr="009177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51CE2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51CE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A51CE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ТехЧасть</w:t>
            </w:r>
            <w:proofErr w:type="spellEnd"/>
            <w:r w:rsidRPr="00A51CE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A51CE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(680009, Россия, Хабаровский край, г. Хабаровск, </w:t>
            </w:r>
            <w:proofErr w:type="spellStart"/>
            <w:r w:rsidRPr="00A51CE2">
              <w:rPr>
                <w:rFonts w:eastAsiaTheme="minorHAnsi"/>
                <w:snapToGrid/>
                <w:sz w:val="22"/>
                <w:szCs w:val="22"/>
                <w:lang w:eastAsia="en-US"/>
              </w:rPr>
              <w:t>пр-кт</w:t>
            </w:r>
            <w:proofErr w:type="spellEnd"/>
            <w:r w:rsidRPr="00A51CE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60 лет Октября, д. 223)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51CE2">
              <w:rPr>
                <w:snapToGrid/>
                <w:sz w:val="24"/>
                <w:szCs w:val="24"/>
              </w:rPr>
              <w:t xml:space="preserve">  </w:t>
            </w:r>
            <w:r w:rsidRPr="00A51CE2">
              <w:rPr>
                <w:b/>
                <w:i/>
                <w:snapToGrid/>
                <w:sz w:val="24"/>
                <w:szCs w:val="24"/>
              </w:rPr>
              <w:t xml:space="preserve">3 283 527,06 </w:t>
            </w:r>
            <w:r w:rsidRPr="00A51CE2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A51CE2" w:rsidRPr="00A51CE2" w:rsidTr="009177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51CE2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3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51CE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"Авто-Альянс"</w:t>
            </w:r>
            <w:r w:rsidRPr="00A51CE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(105082, г. Москва, </w:t>
            </w:r>
            <w:proofErr w:type="spellStart"/>
            <w:r w:rsidRPr="00A51CE2">
              <w:rPr>
                <w:rFonts w:eastAsiaTheme="minorHAnsi"/>
                <w:snapToGrid/>
                <w:sz w:val="22"/>
                <w:szCs w:val="22"/>
                <w:lang w:eastAsia="en-US"/>
              </w:rPr>
              <w:t>Переведеновский</w:t>
            </w:r>
            <w:proofErr w:type="spellEnd"/>
            <w:r w:rsidRPr="00A51CE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пер., д. 17, корп. 1)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1CE2" w:rsidRPr="00A51CE2" w:rsidRDefault="00A51CE2" w:rsidP="00A51C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51CE2">
              <w:rPr>
                <w:snapToGrid/>
                <w:sz w:val="24"/>
                <w:szCs w:val="24"/>
              </w:rPr>
              <w:t xml:space="preserve">  </w:t>
            </w:r>
            <w:r w:rsidRPr="00A51CE2">
              <w:rPr>
                <w:b/>
                <w:i/>
                <w:snapToGrid/>
                <w:sz w:val="24"/>
                <w:szCs w:val="24"/>
              </w:rPr>
              <w:t xml:space="preserve">3 558 283,50 </w:t>
            </w:r>
            <w:r w:rsidRPr="00A51CE2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A51CE2" w:rsidRPr="00A51CE2" w:rsidRDefault="00A51CE2" w:rsidP="00A51CE2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A51CE2">
        <w:rPr>
          <w:b/>
          <w:sz w:val="24"/>
          <w:szCs w:val="24"/>
        </w:rPr>
        <w:t xml:space="preserve">По вопросу 5 </w:t>
      </w:r>
    </w:p>
    <w:p w:rsidR="00A51CE2" w:rsidRPr="00A51CE2" w:rsidRDefault="00A51CE2" w:rsidP="00A51CE2">
      <w:pPr>
        <w:suppressAutoHyphens/>
        <w:spacing w:line="240" w:lineRule="auto"/>
        <w:ind w:firstLine="426"/>
        <w:rPr>
          <w:sz w:val="24"/>
          <w:szCs w:val="24"/>
        </w:rPr>
      </w:pPr>
      <w:r w:rsidRPr="00A51CE2">
        <w:rPr>
          <w:b/>
          <w:sz w:val="24"/>
          <w:szCs w:val="24"/>
        </w:rPr>
        <w:t>Признать</w:t>
      </w:r>
      <w:r w:rsidRPr="00A51CE2">
        <w:rPr>
          <w:sz w:val="24"/>
          <w:szCs w:val="24"/>
        </w:rPr>
        <w:t xml:space="preserve"> победителем закупки </w:t>
      </w:r>
      <w:r w:rsidRPr="00A51CE2">
        <w:rPr>
          <w:b/>
          <w:i/>
          <w:snapToGrid/>
          <w:color w:val="000000" w:themeColor="text1"/>
          <w:sz w:val="24"/>
          <w:szCs w:val="24"/>
        </w:rPr>
        <w:t>120 «Запасные части к автотракторной технике»</w:t>
      </w:r>
      <w:r w:rsidRPr="00A51CE2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A51CE2">
        <w:rPr>
          <w:sz w:val="24"/>
          <w:szCs w:val="24"/>
        </w:rPr>
        <w:t>ранжировке</w:t>
      </w:r>
      <w:proofErr w:type="spellEnd"/>
      <w:r w:rsidRPr="00A51CE2">
        <w:rPr>
          <w:sz w:val="24"/>
          <w:szCs w:val="24"/>
        </w:rPr>
        <w:t xml:space="preserve"> по степени предпочтительности для заказчика: </w:t>
      </w:r>
      <w:r w:rsidRPr="00A51CE2">
        <w:rPr>
          <w:rFonts w:eastAsiaTheme="minorHAnsi"/>
          <w:b/>
          <w:i/>
          <w:snapToGrid/>
          <w:sz w:val="22"/>
          <w:szCs w:val="22"/>
          <w:lang w:eastAsia="en-US"/>
        </w:rPr>
        <w:t>ООО "</w:t>
      </w:r>
      <w:proofErr w:type="spellStart"/>
      <w:r w:rsidRPr="00A51CE2">
        <w:rPr>
          <w:rFonts w:eastAsiaTheme="minorHAnsi"/>
          <w:b/>
          <w:i/>
          <w:snapToGrid/>
          <w:sz w:val="22"/>
          <w:szCs w:val="22"/>
          <w:lang w:eastAsia="en-US"/>
        </w:rPr>
        <w:t>ТехЧасть</w:t>
      </w:r>
      <w:proofErr w:type="spellEnd"/>
      <w:r w:rsidRPr="00A51CE2">
        <w:rPr>
          <w:rFonts w:eastAsiaTheme="minorHAnsi"/>
          <w:b/>
          <w:i/>
          <w:snapToGrid/>
          <w:sz w:val="22"/>
          <w:szCs w:val="22"/>
          <w:lang w:eastAsia="en-US"/>
        </w:rPr>
        <w:t>"</w:t>
      </w:r>
      <w:r w:rsidRPr="00A51CE2">
        <w:rPr>
          <w:rFonts w:eastAsiaTheme="minorHAnsi"/>
          <w:snapToGrid/>
          <w:sz w:val="22"/>
          <w:szCs w:val="22"/>
          <w:lang w:eastAsia="en-US"/>
        </w:rPr>
        <w:t xml:space="preserve"> (680009, Россия, Хабаровский край, г. Хабаровск, </w:t>
      </w:r>
      <w:proofErr w:type="spellStart"/>
      <w:r w:rsidRPr="00A51CE2">
        <w:rPr>
          <w:rFonts w:eastAsiaTheme="minorHAnsi"/>
          <w:snapToGrid/>
          <w:sz w:val="22"/>
          <w:szCs w:val="22"/>
          <w:lang w:eastAsia="en-US"/>
        </w:rPr>
        <w:t>пр-кт</w:t>
      </w:r>
      <w:proofErr w:type="spellEnd"/>
      <w:r w:rsidRPr="00A51CE2">
        <w:rPr>
          <w:rFonts w:eastAsiaTheme="minorHAnsi"/>
          <w:snapToGrid/>
          <w:sz w:val="22"/>
          <w:szCs w:val="22"/>
          <w:lang w:eastAsia="en-US"/>
        </w:rPr>
        <w:t xml:space="preserve"> 60 лет Октября, д. 223) </w:t>
      </w:r>
      <w:r w:rsidRPr="00A51CE2">
        <w:rPr>
          <w:snapToGrid/>
          <w:sz w:val="24"/>
          <w:szCs w:val="24"/>
        </w:rPr>
        <w:t xml:space="preserve"> </w:t>
      </w:r>
      <w:r w:rsidRPr="00A51CE2">
        <w:rPr>
          <w:sz w:val="24"/>
          <w:szCs w:val="24"/>
        </w:rPr>
        <w:t xml:space="preserve">на условиях:  </w:t>
      </w:r>
      <w:r w:rsidRPr="00A51CE2">
        <w:rPr>
          <w:snapToGrid/>
          <w:sz w:val="24"/>
          <w:szCs w:val="24"/>
        </w:rPr>
        <w:t xml:space="preserve">Цена: </w:t>
      </w:r>
      <w:r w:rsidRPr="00A51CE2">
        <w:rPr>
          <w:b/>
          <w:i/>
          <w:snapToGrid/>
          <w:sz w:val="24"/>
          <w:szCs w:val="24"/>
        </w:rPr>
        <w:t xml:space="preserve">3 283 527,06 </w:t>
      </w:r>
      <w:r w:rsidRPr="00A51CE2">
        <w:rPr>
          <w:snapToGrid/>
          <w:sz w:val="24"/>
          <w:szCs w:val="24"/>
        </w:rPr>
        <w:t xml:space="preserve"> руб.  </w:t>
      </w:r>
      <w:r w:rsidRPr="00A51CE2">
        <w:rPr>
          <w:rFonts w:eastAsiaTheme="minorHAnsi"/>
          <w:snapToGrid/>
          <w:sz w:val="24"/>
          <w:szCs w:val="24"/>
          <w:lang w:eastAsia="en-US"/>
        </w:rPr>
        <w:t>цена без учета НДС</w:t>
      </w:r>
      <w:r w:rsidRPr="00A51CE2">
        <w:rPr>
          <w:sz w:val="24"/>
          <w:szCs w:val="24"/>
        </w:rPr>
        <w:t xml:space="preserve"> (3 874 561,93  руб. с учетом НДС). Срок поставки: </w:t>
      </w:r>
      <w:r w:rsidRPr="00A51CE2">
        <w:rPr>
          <w:rFonts w:eastAsiaTheme="minorHAnsi"/>
          <w:snapToGrid/>
          <w:sz w:val="24"/>
          <w:szCs w:val="24"/>
          <w:lang w:eastAsia="en-US"/>
        </w:rPr>
        <w:t xml:space="preserve">с момента заключения договора  до 14.03.2016 г.    Условия оплаты: 30 (тридцати) дней с даты получения Покупателем продукции, </w:t>
      </w:r>
      <w:proofErr w:type="gramStart"/>
      <w:r w:rsidRPr="00A51CE2">
        <w:rPr>
          <w:rFonts w:eastAsiaTheme="minorHAnsi"/>
          <w:snapToGrid/>
          <w:sz w:val="24"/>
          <w:szCs w:val="24"/>
          <w:lang w:eastAsia="en-US"/>
        </w:rPr>
        <w:t>счет-фактур</w:t>
      </w:r>
      <w:proofErr w:type="gramEnd"/>
      <w:r w:rsidRPr="00A51CE2">
        <w:rPr>
          <w:rFonts w:eastAsiaTheme="minorHAnsi"/>
          <w:snapToGrid/>
          <w:sz w:val="24"/>
          <w:szCs w:val="24"/>
          <w:lang w:eastAsia="en-US"/>
        </w:rPr>
        <w:t xml:space="preserve"> и товарных накладных.  Гарантийный срок: 12 месяцев со дня ввода в эксплуатацию. Настоящая заявка  имеет правовой статус оферты и действует до 01 сентября  2016 г.</w:t>
      </w:r>
    </w:p>
    <w:tbl>
      <w:tblPr>
        <w:tblW w:w="483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9"/>
        <w:gridCol w:w="3991"/>
      </w:tblGrid>
      <w:tr w:rsidR="00C02479" w:rsidRPr="00E14ABB" w:rsidTr="00A51CE2">
        <w:trPr>
          <w:trHeight w:val="136"/>
          <w:tblCellSpacing w:w="15" w:type="dxa"/>
        </w:trPr>
        <w:tc>
          <w:tcPr>
            <w:tcW w:w="5663" w:type="dxa"/>
          </w:tcPr>
          <w:p w:rsidR="00A51CE2" w:rsidRDefault="00A51CE2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A51CE2" w:rsidRDefault="00A51CE2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A51CE2" w:rsidRDefault="00A51CE2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3946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A51CE2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3946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Ирдуганова И.Н.</w:t>
      </w: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397-147</w:t>
      </w:r>
    </w:p>
    <w:p w:rsidR="00F25EDC" w:rsidRPr="00E14ABB" w:rsidRDefault="007C40CF" w:rsidP="007A0EBF">
      <w:pPr>
        <w:tabs>
          <w:tab w:val="right" w:pos="9360"/>
        </w:tabs>
        <w:spacing w:line="240" w:lineRule="auto"/>
        <w:ind w:firstLine="0"/>
        <w:rPr>
          <w:sz w:val="25"/>
          <w:szCs w:val="25"/>
        </w:rPr>
      </w:pPr>
      <w:hyperlink r:id="rId9" w:history="1">
        <w:r w:rsidR="00F25EDC" w:rsidRPr="00F25EDC">
          <w:rPr>
            <w:rFonts w:ascii="Arial" w:hAnsi="Arial" w:cs="Arial"/>
            <w:i/>
            <w:snapToGrid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  <w:r w:rsidR="00F25EDC" w:rsidRPr="00F25EDC">
        <w:rPr>
          <w:i/>
          <w:snapToGrid/>
          <w:sz w:val="18"/>
          <w:szCs w:val="18"/>
        </w:rPr>
        <w:t xml:space="preserve"> </w:t>
      </w:r>
    </w:p>
    <w:sectPr w:rsidR="00F25EDC" w:rsidRPr="00E14ABB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0CF" w:rsidRDefault="007C40CF" w:rsidP="00355095">
      <w:pPr>
        <w:spacing w:line="240" w:lineRule="auto"/>
      </w:pPr>
      <w:r>
        <w:separator/>
      </w:r>
    </w:p>
  </w:endnote>
  <w:endnote w:type="continuationSeparator" w:id="0">
    <w:p w:rsidR="007C40CF" w:rsidRDefault="007C40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E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E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0CF" w:rsidRDefault="007C40CF" w:rsidP="00355095">
      <w:pPr>
        <w:spacing w:line="240" w:lineRule="auto"/>
      </w:pPr>
      <w:r>
        <w:separator/>
      </w:r>
    </w:p>
  </w:footnote>
  <w:footnote w:type="continuationSeparator" w:id="0">
    <w:p w:rsidR="007C40CF" w:rsidRDefault="007C40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0CF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1CE2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EBD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63AA6"/>
    <w:rsid w:val="00D82055"/>
    <w:rsid w:val="00D85B2B"/>
    <w:rsid w:val="00D91435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306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416FF"/>
    <w:rsid w:val="00F504FC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62</cp:revision>
  <cp:lastPrinted>2016-01-06T01:25:00Z</cp:lastPrinted>
  <dcterms:created xsi:type="dcterms:W3CDTF">2015-03-25T00:17:00Z</dcterms:created>
  <dcterms:modified xsi:type="dcterms:W3CDTF">2016-01-13T01:35:00Z</dcterms:modified>
</cp:coreProperties>
</file>