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A555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A5552">
              <w:rPr>
                <w:b/>
                <w:szCs w:val="28"/>
              </w:rPr>
              <w:t xml:space="preserve"> 187</w:t>
            </w:r>
            <w:r w:rsidR="00963F9D">
              <w:rPr>
                <w:b/>
                <w:szCs w:val="28"/>
              </w:rPr>
              <w:t>/</w:t>
            </w:r>
            <w:r w:rsidR="003A5552">
              <w:rPr>
                <w:b/>
                <w:szCs w:val="28"/>
              </w:rPr>
              <w:t>УЭ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3A555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3A5552">
              <w:rPr>
                <w:b/>
                <w:sz w:val="24"/>
                <w:szCs w:val="24"/>
              </w:rPr>
              <w:t>18</w:t>
            </w:r>
            <w:r w:rsidR="0060191A" w:rsidRPr="001E3653">
              <w:rPr>
                <w:b/>
                <w:sz w:val="24"/>
                <w:szCs w:val="24"/>
              </w:rPr>
              <w:t xml:space="preserve"> </w:t>
            </w:r>
            <w:r w:rsidR="003A5552">
              <w:rPr>
                <w:b/>
                <w:sz w:val="24"/>
                <w:szCs w:val="24"/>
              </w:rPr>
              <w:t>января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3A5552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A5552" w:rsidRPr="008A1D4E" w:rsidRDefault="003A5552" w:rsidP="003A5552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6"/>
          <w:szCs w:val="26"/>
        </w:rPr>
      </w:pPr>
      <w:r w:rsidRPr="008A1D4E">
        <w:rPr>
          <w:b/>
          <w:snapToGrid/>
          <w:sz w:val="26"/>
          <w:szCs w:val="26"/>
        </w:rPr>
        <w:t>Способ и предмет закупки:</w:t>
      </w:r>
      <w:r w:rsidRPr="008A1D4E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</w:t>
      </w:r>
      <w:r>
        <w:rPr>
          <w:snapToGrid/>
          <w:sz w:val="26"/>
          <w:szCs w:val="26"/>
        </w:rPr>
        <w:t>«</w:t>
      </w:r>
      <w:r w:rsidRPr="008A1D4E">
        <w:rPr>
          <w:b/>
          <w:bCs/>
          <w:i/>
          <w:snapToGrid/>
          <w:sz w:val="26"/>
          <w:szCs w:val="26"/>
        </w:rPr>
        <w:t>Экспертное обследование и определение возможности продления срока безопасной эксплуатации грузоподъемных механизмов, применяемых на ОПО филиала "ПЭС"</w:t>
      </w:r>
      <w:r>
        <w:rPr>
          <w:b/>
          <w:bCs/>
          <w:i/>
          <w:snapToGrid/>
          <w:sz w:val="26"/>
          <w:szCs w:val="26"/>
        </w:rPr>
        <w:t>»</w:t>
      </w:r>
      <w:r w:rsidRPr="008A1D4E">
        <w:rPr>
          <w:b/>
          <w:bCs/>
          <w:i/>
          <w:snapToGrid/>
          <w:sz w:val="26"/>
          <w:szCs w:val="26"/>
        </w:rPr>
        <w:t xml:space="preserve">, </w:t>
      </w:r>
      <w:r w:rsidRPr="008A1D4E">
        <w:rPr>
          <w:bCs/>
          <w:snapToGrid/>
          <w:sz w:val="26"/>
          <w:szCs w:val="26"/>
        </w:rPr>
        <w:t>закупка 251 р. 9 ГКПЗ 2016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3A5552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C57FF6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napToGrid/>
          <w:sz w:val="26"/>
          <w:szCs w:val="26"/>
        </w:rPr>
        <w:t>В адре</w:t>
      </w:r>
      <w:r w:rsidR="003A5552">
        <w:rPr>
          <w:snapToGrid/>
          <w:sz w:val="26"/>
          <w:szCs w:val="26"/>
        </w:rPr>
        <w:t>с Организатора закупки поступила</w:t>
      </w:r>
      <w:r w:rsidRPr="00F23C74">
        <w:rPr>
          <w:snapToGrid/>
          <w:sz w:val="26"/>
          <w:szCs w:val="26"/>
        </w:rPr>
        <w:t xml:space="preserve"> </w:t>
      </w:r>
      <w:r w:rsidR="003A5552">
        <w:rPr>
          <w:snapToGrid/>
          <w:sz w:val="26"/>
          <w:szCs w:val="26"/>
        </w:rPr>
        <w:t xml:space="preserve">1 </w:t>
      </w:r>
      <w:r w:rsidR="00C57FF6" w:rsidRPr="00C57FF6">
        <w:rPr>
          <w:b/>
          <w:i/>
          <w:sz w:val="26"/>
          <w:szCs w:val="26"/>
        </w:rPr>
        <w:t>(</w:t>
      </w:r>
      <w:r w:rsidR="003A5552">
        <w:rPr>
          <w:b/>
          <w:i/>
          <w:sz w:val="26"/>
          <w:szCs w:val="26"/>
        </w:rPr>
        <w:t>одна</w:t>
      </w:r>
      <w:r w:rsidRPr="00F23C74">
        <w:rPr>
          <w:b/>
          <w:i/>
          <w:sz w:val="26"/>
          <w:szCs w:val="26"/>
        </w:rPr>
        <w:t>)</w:t>
      </w:r>
      <w:r w:rsidRPr="00F23C74">
        <w:rPr>
          <w:sz w:val="26"/>
          <w:szCs w:val="26"/>
        </w:rPr>
        <w:t xml:space="preserve"> </w:t>
      </w:r>
      <w:r w:rsidR="003A5552">
        <w:rPr>
          <w:sz w:val="26"/>
          <w:szCs w:val="26"/>
        </w:rPr>
        <w:t>Заявка</w:t>
      </w:r>
      <w:r w:rsidRPr="00F23C74">
        <w:rPr>
          <w:sz w:val="26"/>
          <w:szCs w:val="26"/>
        </w:rPr>
        <w:t xml:space="preserve"> на участие в </w:t>
      </w:r>
      <w:r w:rsidRPr="00C57FF6">
        <w:rPr>
          <w:sz w:val="26"/>
          <w:szCs w:val="26"/>
        </w:rPr>
        <w:t>переторжке</w:t>
      </w:r>
      <w:r w:rsidRPr="00F23C74">
        <w:rPr>
          <w:sz w:val="26"/>
          <w:szCs w:val="26"/>
        </w:rPr>
        <w:t xml:space="preserve">, </w:t>
      </w:r>
      <w:proofErr w:type="gramStart"/>
      <w:r w:rsidRPr="00F23C74">
        <w:rPr>
          <w:sz w:val="26"/>
          <w:szCs w:val="26"/>
        </w:rPr>
        <w:t>конверты</w:t>
      </w:r>
      <w:proofErr w:type="gramEnd"/>
      <w:r w:rsidRPr="00F23C74">
        <w:rPr>
          <w:sz w:val="26"/>
          <w:szCs w:val="26"/>
        </w:rPr>
        <w:t xml:space="preserve"> с которыми были </w:t>
      </w:r>
      <w:r w:rsidRPr="00C57FF6">
        <w:rPr>
          <w:sz w:val="26"/>
          <w:szCs w:val="26"/>
        </w:rPr>
        <w:t xml:space="preserve">направлены на </w:t>
      </w:r>
      <w:r w:rsidRPr="00F23C74">
        <w:rPr>
          <w:sz w:val="26"/>
          <w:szCs w:val="26"/>
        </w:rPr>
        <w:t xml:space="preserve"> </w:t>
      </w:r>
      <w:r w:rsidRPr="00C57FF6">
        <w:rPr>
          <w:sz w:val="26"/>
          <w:szCs w:val="26"/>
        </w:rPr>
        <w:t>электронный адрес Организатора закупки.</w:t>
      </w:r>
      <w:r w:rsidRPr="00F23C74">
        <w:rPr>
          <w:sz w:val="26"/>
          <w:szCs w:val="26"/>
        </w:rPr>
        <w:t xml:space="preserve"> 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napToGrid/>
          <w:sz w:val="26"/>
          <w:szCs w:val="26"/>
        </w:rPr>
        <w:t>Вскрытие конвертов было осуществлено секретарем Зак</w:t>
      </w:r>
      <w:r w:rsidR="003A5552">
        <w:rPr>
          <w:snapToGrid/>
          <w:sz w:val="26"/>
          <w:szCs w:val="26"/>
        </w:rPr>
        <w:t>упочной комиссии в присутствии 1</w:t>
      </w:r>
      <w:r w:rsidRPr="00F23C74">
        <w:rPr>
          <w:snapToGrid/>
          <w:sz w:val="26"/>
          <w:szCs w:val="26"/>
        </w:rPr>
        <w:t xml:space="preserve"> члена Закупочной комиссии.</w:t>
      </w:r>
      <w:bookmarkStart w:id="2" w:name="_GoBack"/>
      <w:bookmarkEnd w:id="2"/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Дата и время начала процедуры вскрытия конвертов с заявками учас</w:t>
      </w:r>
      <w:r>
        <w:rPr>
          <w:sz w:val="26"/>
          <w:szCs w:val="26"/>
        </w:rPr>
        <w:t>тников на участие в пер</w:t>
      </w:r>
      <w:r w:rsidR="003A5552">
        <w:rPr>
          <w:sz w:val="26"/>
          <w:szCs w:val="26"/>
        </w:rPr>
        <w:t>еторжке: 09:00 (время местное) 18.01.2016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Место проведения процедуры вскрытия конвертов с заявками участников</w:t>
      </w:r>
      <w:r>
        <w:rPr>
          <w:sz w:val="26"/>
          <w:szCs w:val="26"/>
        </w:rPr>
        <w:t xml:space="preserve"> на участие в переторжке</w:t>
      </w:r>
      <w:r w:rsidRPr="00F23C74">
        <w:rPr>
          <w:sz w:val="26"/>
          <w:szCs w:val="26"/>
        </w:rPr>
        <w:t xml:space="preserve">: г. Благовещенск, ул. Шевченко, 28, </w:t>
      </w:r>
      <w:proofErr w:type="spellStart"/>
      <w:r w:rsidRPr="00F23C74">
        <w:rPr>
          <w:sz w:val="26"/>
          <w:szCs w:val="26"/>
        </w:rPr>
        <w:t>каб</w:t>
      </w:r>
      <w:proofErr w:type="spellEnd"/>
      <w:r w:rsidRPr="00F23C74">
        <w:rPr>
          <w:sz w:val="26"/>
          <w:szCs w:val="26"/>
        </w:rPr>
        <w:t>. 244.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3A5552">
        <w:trPr>
          <w:trHeight w:val="426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3A5552" w:rsidRPr="00C57FF6" w:rsidTr="003A5552">
        <w:trPr>
          <w:trHeight w:val="42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52" w:rsidRPr="00C57FF6" w:rsidRDefault="003A5552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52" w:rsidRPr="00A67154" w:rsidRDefault="003A5552" w:rsidP="00F42ECF">
            <w:pPr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Дальтэ</w:t>
            </w:r>
            <w:r w:rsidRPr="00A67154">
              <w:rPr>
                <w:b/>
                <w:i/>
                <w:sz w:val="26"/>
                <w:szCs w:val="26"/>
              </w:rPr>
              <w:t>кс</w:t>
            </w:r>
            <w:proofErr w:type="spellEnd"/>
            <w:r w:rsidRPr="00A67154">
              <w:rPr>
                <w:b/>
                <w:i/>
                <w:sz w:val="26"/>
                <w:szCs w:val="26"/>
              </w:rPr>
              <w:t xml:space="preserve">» </w:t>
            </w:r>
            <w:r w:rsidRPr="00A67154">
              <w:rPr>
                <w:i/>
                <w:sz w:val="26"/>
                <w:szCs w:val="26"/>
              </w:rPr>
              <w:t xml:space="preserve">(690091, г. Владивосток, ул. </w:t>
            </w:r>
            <w:proofErr w:type="gramStart"/>
            <w:r w:rsidRPr="00A67154">
              <w:rPr>
                <w:i/>
                <w:sz w:val="26"/>
                <w:szCs w:val="26"/>
              </w:rPr>
              <w:t>Алеутская</w:t>
            </w:r>
            <w:proofErr w:type="gramEnd"/>
            <w:r w:rsidRPr="00A67154">
              <w:rPr>
                <w:i/>
                <w:sz w:val="26"/>
                <w:szCs w:val="26"/>
              </w:rPr>
              <w:t xml:space="preserve"> (25 октября), 45 А)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52" w:rsidRPr="00A67154" w:rsidRDefault="003A5552" w:rsidP="00F42ECF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>609 000,00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52" w:rsidRPr="00C57FF6" w:rsidRDefault="003A555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A5552" w:rsidRPr="00C57FF6" w:rsidTr="003A5552">
        <w:trPr>
          <w:trHeight w:val="427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552" w:rsidRPr="00C57FF6" w:rsidRDefault="003A55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52" w:rsidRPr="00321665" w:rsidRDefault="003A5552" w:rsidP="00F42ECF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A67154">
              <w:rPr>
                <w:b/>
                <w:i/>
                <w:sz w:val="26"/>
                <w:szCs w:val="26"/>
              </w:rPr>
              <w:t>ООО «РЦ ДИС»</w:t>
            </w:r>
            <w:r>
              <w:rPr>
                <w:sz w:val="26"/>
                <w:szCs w:val="26"/>
              </w:rPr>
              <w:t xml:space="preserve"> </w:t>
            </w:r>
            <w:r w:rsidRPr="00A67154">
              <w:rPr>
                <w:i/>
                <w:sz w:val="26"/>
                <w:szCs w:val="26"/>
              </w:rPr>
              <w:t>(690001, г. Владивосток, ул. Карла Либкнехта, 3а)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52" w:rsidRPr="00321665" w:rsidRDefault="003A5552" w:rsidP="00F42ECF">
            <w:pPr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593 540,17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552" w:rsidRPr="00C57FF6" w:rsidRDefault="003A555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396 500,00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3A555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3A5552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3A5552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3A5552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3A5552">
        <w:rPr>
          <w:b/>
          <w:i/>
          <w:sz w:val="26"/>
          <w:szCs w:val="26"/>
        </w:rPr>
        <w:t>АО «ДРСК»</w:t>
      </w:r>
      <w:r w:rsidRPr="003A5552">
        <w:rPr>
          <w:b/>
          <w:i/>
          <w:sz w:val="26"/>
          <w:szCs w:val="26"/>
        </w:rPr>
        <w:t xml:space="preserve">                       </w:t>
      </w:r>
      <w:r w:rsidR="001E3653" w:rsidRPr="003A5552">
        <w:rPr>
          <w:b/>
          <w:i/>
          <w:sz w:val="26"/>
          <w:szCs w:val="26"/>
        </w:rPr>
        <w:t xml:space="preserve">       </w:t>
      </w:r>
      <w:r w:rsidR="001E3653" w:rsidRPr="003A5552">
        <w:rPr>
          <w:b/>
          <w:i/>
          <w:sz w:val="26"/>
          <w:szCs w:val="26"/>
        </w:rPr>
        <w:tab/>
      </w:r>
      <w:r w:rsidRPr="003A5552">
        <w:rPr>
          <w:b/>
          <w:i/>
          <w:sz w:val="26"/>
          <w:szCs w:val="26"/>
        </w:rPr>
        <w:t xml:space="preserve">    </w:t>
      </w:r>
      <w:r w:rsidR="003A5552" w:rsidRPr="003A5552">
        <w:rPr>
          <w:b/>
          <w:i/>
          <w:sz w:val="26"/>
          <w:szCs w:val="26"/>
        </w:rPr>
        <w:t xml:space="preserve">    </w:t>
      </w:r>
      <w:r w:rsidRPr="003A5552">
        <w:rPr>
          <w:b/>
          <w:i/>
          <w:sz w:val="26"/>
          <w:szCs w:val="26"/>
        </w:rPr>
        <w:t xml:space="preserve"> </w:t>
      </w:r>
      <w:r w:rsidR="003A5552" w:rsidRPr="003A5552">
        <w:rPr>
          <w:b/>
          <w:i/>
          <w:sz w:val="26"/>
          <w:szCs w:val="26"/>
        </w:rPr>
        <w:t>М.Г. Елисеева</w:t>
      </w:r>
    </w:p>
    <w:p w:rsidR="00821D54" w:rsidRPr="003A5552" w:rsidRDefault="00821D5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397-205</w:t>
      </w:r>
    </w:p>
    <w:sectPr w:rsidR="001E3653" w:rsidRPr="001E3653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5B" w:rsidRDefault="0018295B" w:rsidP="00E2330B">
      <w:pPr>
        <w:spacing w:line="240" w:lineRule="auto"/>
      </w:pPr>
      <w:r>
        <w:separator/>
      </w:r>
    </w:p>
  </w:endnote>
  <w:endnote w:type="continuationSeparator" w:id="0">
    <w:p w:rsidR="0018295B" w:rsidRDefault="0018295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55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5B" w:rsidRDefault="0018295B" w:rsidP="00E2330B">
      <w:pPr>
        <w:spacing w:line="240" w:lineRule="auto"/>
      </w:pPr>
      <w:r>
        <w:separator/>
      </w:r>
    </w:p>
  </w:footnote>
  <w:footnote w:type="continuationSeparator" w:id="0">
    <w:p w:rsidR="0018295B" w:rsidRDefault="0018295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295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552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31</cp:revision>
  <cp:lastPrinted>2015-12-09T04:28:00Z</cp:lastPrinted>
  <dcterms:created xsi:type="dcterms:W3CDTF">2014-08-07T23:19:00Z</dcterms:created>
  <dcterms:modified xsi:type="dcterms:W3CDTF">2016-01-15T10:06:00Z</dcterms:modified>
</cp:coreProperties>
</file>