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A9674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6745">
              <w:rPr>
                <w:rFonts w:ascii="Times New Roman" w:eastAsia="Times New Roman" w:hAnsi="Times New Roman" w:cs="Times New Roman"/>
                <w:b/>
                <w:bCs/>
                <w:sz w:val="26"/>
                <w:szCs w:val="20"/>
                <w:lang w:eastAsia="ru-RU"/>
              </w:rPr>
              <w:t>89 раздел 1.2.,</w:t>
            </w:r>
            <w:r w:rsidR="00101876">
              <w:rPr>
                <w:rFonts w:ascii="Times New Roman" w:eastAsia="Times New Roman" w:hAnsi="Times New Roman" w:cs="Times New Roman"/>
                <w:b/>
                <w:bCs/>
                <w:sz w:val="26"/>
                <w:szCs w:val="20"/>
                <w:lang w:eastAsia="ru-RU"/>
              </w:rPr>
              <w:t>2.2.2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96745">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2F03E1">
              <w:rPr>
                <w:b/>
                <w:i/>
                <w:snapToGrid w:val="0"/>
                <w:sz w:val="26"/>
                <w:szCs w:val="26"/>
              </w:rPr>
              <w:t>684/МР</w:t>
            </w:r>
          </w:p>
        </w:tc>
        <w:tc>
          <w:tcPr>
            <w:tcW w:w="4786" w:type="dxa"/>
          </w:tcPr>
          <w:p w:rsidR="008A4F66" w:rsidRPr="00235916" w:rsidRDefault="008A4F66" w:rsidP="00101876">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A96745">
              <w:rPr>
                <w:b/>
                <w:i/>
                <w:snapToGrid w:val="0"/>
                <w:sz w:val="26"/>
                <w:szCs w:val="26"/>
              </w:rPr>
              <w:t>04</w:t>
            </w:r>
            <w:r w:rsidR="00101876">
              <w:rPr>
                <w:b/>
                <w:i/>
                <w:snapToGrid w:val="0"/>
                <w:sz w:val="26"/>
                <w:szCs w:val="26"/>
              </w:rPr>
              <w:t>» декабря</w:t>
            </w:r>
            <w:r w:rsidRPr="00235916">
              <w:rPr>
                <w:b/>
                <w:i/>
                <w:snapToGrid w:val="0"/>
                <w:sz w:val="26"/>
                <w:szCs w:val="26"/>
              </w:rPr>
              <w:t xml:space="preserve"> 2015</w:t>
            </w:r>
          </w:p>
        </w:tc>
      </w:tr>
      <w:tr w:rsidR="002F03E1" w:rsidRPr="00235916" w:rsidTr="005F3180">
        <w:trPr>
          <w:trHeight w:val="224"/>
        </w:trPr>
        <w:tc>
          <w:tcPr>
            <w:tcW w:w="4785" w:type="dxa"/>
          </w:tcPr>
          <w:p w:rsidR="002F03E1" w:rsidRPr="00235916" w:rsidRDefault="002F03E1" w:rsidP="00A96745">
            <w:pPr>
              <w:pStyle w:val="a"/>
              <w:numPr>
                <w:ilvl w:val="0"/>
                <w:numId w:val="0"/>
              </w:numPr>
              <w:spacing w:before="0" w:line="240" w:lineRule="auto"/>
              <w:jc w:val="left"/>
              <w:rPr>
                <w:b/>
                <w:i/>
                <w:snapToGrid w:val="0"/>
                <w:sz w:val="26"/>
                <w:szCs w:val="26"/>
              </w:rPr>
            </w:pPr>
            <w:bookmarkStart w:id="0" w:name="_GoBack"/>
            <w:bookmarkEnd w:id="0"/>
          </w:p>
        </w:tc>
        <w:tc>
          <w:tcPr>
            <w:tcW w:w="4786" w:type="dxa"/>
          </w:tcPr>
          <w:p w:rsidR="002F03E1" w:rsidRDefault="002F03E1" w:rsidP="00101876">
            <w:pPr>
              <w:pStyle w:val="a"/>
              <w:numPr>
                <w:ilvl w:val="0"/>
                <w:numId w:val="0"/>
              </w:numPr>
              <w:tabs>
                <w:tab w:val="left" w:pos="3075"/>
              </w:tabs>
              <w:spacing w:before="0" w:line="240" w:lineRule="auto"/>
              <w:jc w:val="right"/>
              <w:rPr>
                <w:b/>
                <w:i/>
                <w:snapToGrid w:val="0"/>
                <w:sz w:val="26"/>
                <w:szCs w:val="26"/>
              </w:rPr>
            </w:pPr>
          </w:p>
        </w:tc>
      </w:tr>
    </w:tbl>
    <w:p w:rsidR="008A4F66" w:rsidRPr="0024368B" w:rsidRDefault="008A4F66" w:rsidP="002E5485">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363ABB">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proofErr w:type="spellStart"/>
      <w:r>
        <w:rPr>
          <w:sz w:val="25"/>
          <w:szCs w:val="25"/>
          <w:lang w:val="en-US"/>
        </w:rPr>
        <w:t>energo</w:t>
      </w:r>
      <w:proofErr w:type="spellEnd"/>
      <w:r>
        <w:rPr>
          <w:sz w:val="25"/>
          <w:szCs w:val="25"/>
        </w:rPr>
        <w:t>.</w:t>
      </w:r>
      <w:proofErr w:type="spellStart"/>
      <w:r>
        <w:rPr>
          <w:sz w:val="25"/>
          <w:szCs w:val="25"/>
          <w:lang w:val="en-US"/>
        </w:rPr>
        <w:t>ru</w:t>
      </w:r>
      <w:proofErr w:type="spellEnd"/>
      <w:r>
        <w:rPr>
          <w:sz w:val="25"/>
          <w:szCs w:val="25"/>
        </w:rPr>
        <w:t>): «</w:t>
      </w:r>
      <w:r w:rsidR="00363ABB" w:rsidRPr="00363ABB">
        <w:rPr>
          <w:b/>
          <w:i/>
          <w:sz w:val="25"/>
          <w:szCs w:val="25"/>
        </w:rPr>
        <w:t>Дуговые защиты</w:t>
      </w:r>
      <w:r>
        <w:rPr>
          <w:b/>
          <w:i/>
          <w:sz w:val="25"/>
          <w:szCs w:val="25"/>
        </w:rPr>
        <w:t>»</w:t>
      </w:r>
    </w:p>
    <w:p w:rsidR="00E24F29" w:rsidRDefault="00E24F29" w:rsidP="002E5485">
      <w:pPr>
        <w:pStyle w:val="a"/>
        <w:numPr>
          <w:ilvl w:val="0"/>
          <w:numId w:val="2"/>
        </w:numPr>
        <w:tabs>
          <w:tab w:val="left" w:pos="567"/>
        </w:tabs>
        <w:spacing w:before="0" w:line="240" w:lineRule="auto"/>
        <w:ind w:left="0" w:firstLine="0"/>
        <w:rPr>
          <w:snapToGrid w:val="0"/>
        </w:rPr>
      </w:pPr>
      <w:r>
        <w:rPr>
          <w:bCs/>
          <w:snapToGrid w:val="0"/>
          <w:sz w:val="25"/>
          <w:szCs w:val="25"/>
          <w:u w:val="single"/>
        </w:rPr>
        <w:t>Участники закупки:</w:t>
      </w:r>
      <w:r>
        <w:rPr>
          <w:bCs/>
          <w:snapToGrid w:val="0"/>
          <w:sz w:val="25"/>
          <w:szCs w:val="25"/>
        </w:rPr>
        <w:t xml:space="preserve"> Участвовать в закупке могут</w:t>
      </w:r>
      <w:r>
        <w:rPr>
          <w:snapToGrid w:val="0"/>
          <w:sz w:val="25"/>
          <w:szCs w:val="25"/>
        </w:rPr>
        <w:t xml:space="preserve"> </w:t>
      </w:r>
      <w:r>
        <w:rPr>
          <w:b/>
          <w:i/>
          <w:snapToGrid w:val="0"/>
          <w:sz w:val="25"/>
          <w:szCs w:val="25"/>
        </w:rPr>
        <w:t>только субъекты малого и среднего предпринимательства</w:t>
      </w:r>
      <w:r>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Pr>
          <w:snapToGrid w:val="0"/>
          <w:sz w:val="25"/>
          <w:szCs w:val="25"/>
        </w:rPr>
        <w:t xml:space="preserve">Электронная торговая площадка на Интернет-сайте </w:t>
      </w:r>
      <w:r>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Pr>
            <w:rStyle w:val="ac"/>
            <w:b/>
            <w:bCs/>
            <w:snapToGrid w:val="0"/>
            <w:color w:val="0000FF"/>
            <w:sz w:val="26"/>
            <w:szCs w:val="26"/>
            <w:lang w:val="en-US"/>
          </w:rPr>
          <w:t>www</w:t>
        </w:r>
        <w:r>
          <w:rPr>
            <w:rStyle w:val="ac"/>
            <w:b/>
            <w:bCs/>
            <w:snapToGrid w:val="0"/>
            <w:color w:val="0000FF"/>
            <w:sz w:val="26"/>
            <w:szCs w:val="26"/>
          </w:rPr>
          <w:t>.</w:t>
        </w:r>
        <w:r>
          <w:rPr>
            <w:rStyle w:val="ac"/>
            <w:b/>
            <w:bCs/>
            <w:snapToGrid w:val="0"/>
            <w:color w:val="0000FF"/>
            <w:sz w:val="26"/>
            <w:szCs w:val="26"/>
            <w:lang w:val="en-US"/>
          </w:rPr>
          <w:t>b</w:t>
        </w:r>
        <w:r>
          <w:rPr>
            <w:rStyle w:val="ac"/>
            <w:b/>
            <w:bCs/>
            <w:snapToGrid w:val="0"/>
            <w:color w:val="0000FF"/>
            <w:sz w:val="26"/>
            <w:szCs w:val="26"/>
          </w:rPr>
          <w:t>2</w:t>
        </w:r>
        <w:r>
          <w:rPr>
            <w:rStyle w:val="ac"/>
            <w:b/>
            <w:bCs/>
            <w:snapToGrid w:val="0"/>
            <w:color w:val="0000FF"/>
            <w:sz w:val="26"/>
            <w:szCs w:val="26"/>
            <w:lang w:val="en-US"/>
          </w:rPr>
          <w:t>b</w:t>
        </w:r>
        <w:r>
          <w:rPr>
            <w:rStyle w:val="ac"/>
            <w:b/>
            <w:bCs/>
            <w:snapToGrid w:val="0"/>
            <w:color w:val="0000FF"/>
            <w:sz w:val="26"/>
            <w:szCs w:val="26"/>
          </w:rPr>
          <w:t>-</w:t>
        </w:r>
        <w:r>
          <w:rPr>
            <w:rStyle w:val="ac"/>
            <w:b/>
            <w:bCs/>
            <w:snapToGrid w:val="0"/>
            <w:color w:val="0000FF"/>
            <w:sz w:val="26"/>
            <w:szCs w:val="26"/>
            <w:lang w:val="en-US"/>
          </w:rPr>
          <w:t>esv</w:t>
        </w:r>
        <w:r>
          <w:rPr>
            <w:rStyle w:val="ac"/>
            <w:b/>
            <w:bCs/>
            <w:snapToGrid w:val="0"/>
            <w:color w:val="0000FF"/>
            <w:sz w:val="26"/>
            <w:szCs w:val="26"/>
          </w:rPr>
          <w:t>.</w:t>
        </w:r>
        <w:r>
          <w:rPr>
            <w:rStyle w:val="ac"/>
            <w:b/>
            <w:bCs/>
            <w:snapToGrid w:val="0"/>
            <w:color w:val="0000FF"/>
            <w:sz w:val="26"/>
            <w:szCs w:val="26"/>
            <w:lang w:val="en-US"/>
          </w:rPr>
          <w:t>ru</w:t>
        </w:r>
      </w:hyperlink>
      <w:r>
        <w:rPr>
          <w:snapToGrid w:val="0"/>
          <w:sz w:val="26"/>
          <w:szCs w:val="26"/>
        </w:rPr>
        <w:t xml:space="preserve"> (</w:t>
      </w:r>
      <w:hyperlink r:id="rId9"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center</w:t>
        </w:r>
        <w:r>
          <w:rPr>
            <w:rStyle w:val="ac"/>
            <w:snapToGrid w:val="0"/>
            <w:color w:val="0000FF"/>
            <w:sz w:val="26"/>
            <w:szCs w:val="26"/>
          </w:rPr>
          <w:t>.</w:t>
        </w:r>
        <w:r>
          <w:rPr>
            <w:rStyle w:val="ac"/>
            <w:snapToGrid w:val="0"/>
            <w:color w:val="0000FF"/>
            <w:sz w:val="26"/>
            <w:szCs w:val="26"/>
            <w:lang w:val="en-US"/>
          </w:rPr>
          <w:t>ru</w:t>
        </w:r>
      </w:hyperlink>
      <w:r>
        <w:rPr>
          <w:snapToGrid w:val="0"/>
          <w:sz w:val="26"/>
          <w:szCs w:val="26"/>
        </w:rPr>
        <w:t xml:space="preserve">, </w:t>
      </w:r>
      <w:hyperlink r:id="rId10"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energo</w:t>
        </w:r>
        <w:r>
          <w:rPr>
            <w:rStyle w:val="ac"/>
            <w:snapToGrid w:val="0"/>
            <w:color w:val="0000FF"/>
            <w:sz w:val="26"/>
            <w:szCs w:val="26"/>
          </w:rPr>
          <w:t>.</w:t>
        </w:r>
        <w:proofErr w:type="spellStart"/>
        <w:r>
          <w:rPr>
            <w:rStyle w:val="ac"/>
            <w:snapToGrid w:val="0"/>
            <w:color w:val="0000FF"/>
            <w:sz w:val="26"/>
            <w:szCs w:val="26"/>
            <w:lang w:val="en-US"/>
          </w:rPr>
          <w:t>ru</w:t>
        </w:r>
        <w:proofErr w:type="spellEnd"/>
      </w:hyperlink>
      <w:r>
        <w:rPr>
          <w:snapToGrid w:val="0"/>
          <w:sz w:val="26"/>
          <w:szCs w:val="26"/>
        </w:rPr>
        <w:t xml:space="preserve">)  </w:t>
      </w:r>
      <w:r>
        <w:rPr>
          <w:snapToGrid w:val="0"/>
          <w:sz w:val="25"/>
          <w:szCs w:val="25"/>
        </w:rPr>
        <w:t>(далее -</w:t>
      </w:r>
      <w:r>
        <w:rPr>
          <w:sz w:val="24"/>
        </w:rPr>
        <w:t xml:space="preserve"> Система </w:t>
      </w:r>
      <w:r>
        <w:rPr>
          <w:sz w:val="24"/>
          <w:lang w:val="en-US"/>
        </w:rPr>
        <w:t>b</w:t>
      </w:r>
      <w:r>
        <w:rPr>
          <w:sz w:val="24"/>
        </w:rPr>
        <w:t>2</w:t>
      </w:r>
      <w:r>
        <w:rPr>
          <w:sz w:val="24"/>
          <w:lang w:val="en-US"/>
        </w:rPr>
        <w:t>b</w:t>
      </w:r>
      <w:r>
        <w:rPr>
          <w:sz w:val="24"/>
        </w:rPr>
        <w:t>-</w:t>
      </w:r>
      <w:proofErr w:type="spellStart"/>
      <w:r>
        <w:rPr>
          <w:sz w:val="24"/>
        </w:rPr>
        <w:t>esv</w:t>
      </w:r>
      <w:proofErr w:type="spellEnd"/>
      <w:r>
        <w:rPr>
          <w:snapToGrid w:val="0"/>
          <w:sz w:val="24"/>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A96745" w:rsidRPr="00A96745">
        <w:rPr>
          <w:b/>
          <w:i/>
          <w:sz w:val="25"/>
          <w:szCs w:val="25"/>
        </w:rPr>
        <w:t>4 913 955.06</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A96745">
        <w:rPr>
          <w:b/>
          <w:i/>
          <w:sz w:val="25"/>
          <w:szCs w:val="25"/>
        </w:rPr>
        <w:t>5 798 466,97</w:t>
      </w:r>
      <w:r>
        <w:rPr>
          <w:b/>
          <w:i/>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101876">
        <w:rPr>
          <w:b/>
          <w:i/>
          <w:sz w:val="25"/>
          <w:szCs w:val="25"/>
        </w:rPr>
        <w:t>0</w:t>
      </w:r>
      <w:r w:rsidR="00A96745">
        <w:rPr>
          <w:b/>
          <w:i/>
          <w:sz w:val="25"/>
          <w:szCs w:val="25"/>
        </w:rPr>
        <w:t>4</w:t>
      </w:r>
      <w:r w:rsidR="00101876">
        <w:rPr>
          <w:b/>
          <w:i/>
          <w:sz w:val="25"/>
          <w:szCs w:val="25"/>
        </w:rPr>
        <w:t>.12</w:t>
      </w:r>
      <w:r>
        <w:rPr>
          <w:b/>
          <w:i/>
          <w:sz w:val="25"/>
          <w:szCs w:val="25"/>
        </w:rPr>
        <w:t xml:space="preserve">.2015 г. по </w:t>
      </w:r>
      <w:r w:rsidR="00101876">
        <w:rPr>
          <w:b/>
          <w:i/>
          <w:sz w:val="25"/>
          <w:szCs w:val="25"/>
        </w:rPr>
        <w:t>1</w:t>
      </w:r>
      <w:r w:rsidR="00A96745">
        <w:rPr>
          <w:b/>
          <w:i/>
          <w:sz w:val="25"/>
          <w:szCs w:val="25"/>
        </w:rPr>
        <w:t>5</w:t>
      </w:r>
      <w:r>
        <w:rPr>
          <w:b/>
          <w:i/>
          <w:sz w:val="25"/>
          <w:szCs w:val="25"/>
        </w:rPr>
        <w:t>.12.2015 г.»</w:t>
      </w:r>
    </w:p>
    <w:p w:rsidR="00E24F29" w:rsidRDefault="00E24F29" w:rsidP="002E5485">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101876">
        <w:rPr>
          <w:b/>
          <w:i/>
          <w:sz w:val="25"/>
          <w:szCs w:val="25"/>
        </w:rPr>
        <w:t>0</w:t>
      </w:r>
      <w:r w:rsidR="00A96745">
        <w:rPr>
          <w:b/>
          <w:i/>
          <w:sz w:val="25"/>
          <w:szCs w:val="25"/>
        </w:rPr>
        <w:t>4</w:t>
      </w:r>
      <w:r>
        <w:rPr>
          <w:b/>
          <w:i/>
          <w:sz w:val="25"/>
          <w:szCs w:val="25"/>
        </w:rPr>
        <w:t>» </w:t>
      </w:r>
      <w:r w:rsidR="00101876">
        <w:rPr>
          <w:b/>
          <w:i/>
          <w:sz w:val="25"/>
          <w:szCs w:val="25"/>
        </w:rPr>
        <w:t xml:space="preserve">декабря </w:t>
      </w:r>
      <w:r>
        <w:rPr>
          <w:b/>
          <w:i/>
          <w:sz w:val="25"/>
          <w:szCs w:val="25"/>
        </w:rPr>
        <w:t>2015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101876">
        <w:rPr>
          <w:b/>
          <w:i/>
          <w:sz w:val="25"/>
          <w:szCs w:val="25"/>
        </w:rPr>
        <w:t>16:</w:t>
      </w:r>
      <w:r>
        <w:rPr>
          <w:b/>
          <w:i/>
          <w:sz w:val="25"/>
          <w:szCs w:val="25"/>
        </w:rPr>
        <w:t xml:space="preserve">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w:t>
      </w:r>
      <w:r w:rsidR="00A96745">
        <w:rPr>
          <w:b/>
          <w:i/>
          <w:sz w:val="25"/>
          <w:szCs w:val="25"/>
        </w:rPr>
        <w:t>5</w:t>
      </w:r>
      <w:r>
        <w:rPr>
          <w:b/>
          <w:i/>
          <w:sz w:val="25"/>
          <w:szCs w:val="25"/>
        </w:rPr>
        <w:t>» декабря</w:t>
      </w:r>
      <w:r w:rsidR="00101876">
        <w:rPr>
          <w:b/>
          <w:i/>
          <w:sz w:val="25"/>
          <w:szCs w:val="25"/>
        </w:rPr>
        <w:t xml:space="preserve"> </w:t>
      </w:r>
      <w:r>
        <w:rPr>
          <w:b/>
          <w:i/>
          <w:sz w:val="25"/>
          <w:szCs w:val="25"/>
        </w:rPr>
        <w:t>2015 года.</w:t>
      </w:r>
    </w:p>
    <w:p w:rsidR="00E24F29" w:rsidRDefault="00E24F29" w:rsidP="002E5485">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2E5485">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101876">
        <w:rPr>
          <w:b/>
          <w:i/>
          <w:sz w:val="25"/>
          <w:szCs w:val="25"/>
        </w:rPr>
        <w:t>16</w:t>
      </w:r>
      <w:r>
        <w:rPr>
          <w:b/>
          <w:i/>
          <w:sz w:val="25"/>
          <w:szCs w:val="25"/>
        </w:rPr>
        <w:t>:00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w:t>
      </w:r>
      <w:r w:rsidR="00A96745">
        <w:rPr>
          <w:b/>
          <w:i/>
          <w:sz w:val="25"/>
          <w:szCs w:val="25"/>
        </w:rPr>
        <w:t>6</w:t>
      </w:r>
      <w:r>
        <w:rPr>
          <w:b/>
          <w:i/>
          <w:sz w:val="25"/>
          <w:szCs w:val="25"/>
        </w:rPr>
        <w:t>»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2F03E1" w:rsidP="002E5485">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03E1"/>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3ABB"/>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745"/>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26</cp:revision>
  <cp:lastPrinted>2015-12-03T09:41:00Z</cp:lastPrinted>
  <dcterms:created xsi:type="dcterms:W3CDTF">2015-08-31T07:51:00Z</dcterms:created>
  <dcterms:modified xsi:type="dcterms:W3CDTF">2015-12-04T05:51:00Z</dcterms:modified>
</cp:coreProperties>
</file>