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827A5">
        <w:rPr>
          <w:rFonts w:ascii="Times New Roman" w:hAnsi="Times New Roman"/>
          <w:sz w:val="28"/>
          <w:szCs w:val="28"/>
        </w:rPr>
        <w:t>50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0827A5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</w:t>
      </w:r>
      <w:r w:rsidRPr="000827A5">
        <w:rPr>
          <w:b/>
          <w:szCs w:val="28"/>
        </w:rPr>
        <w:t xml:space="preserve">закупочной комиссии по выбору победителя </w:t>
      </w:r>
      <w:r w:rsidR="001F1045" w:rsidRPr="000827A5">
        <w:rPr>
          <w:b/>
          <w:bCs/>
          <w:szCs w:val="28"/>
        </w:rPr>
        <w:t xml:space="preserve">по открытому </w:t>
      </w:r>
      <w:r w:rsidR="001F1045" w:rsidRPr="000827A5">
        <w:rPr>
          <w:b/>
          <w:szCs w:val="28"/>
        </w:rPr>
        <w:t xml:space="preserve">запросу предложений на право заключения договора: </w:t>
      </w:r>
      <w:r w:rsidR="000827A5" w:rsidRPr="000827A5">
        <w:rPr>
          <w:b/>
          <w:bCs/>
          <w:i/>
          <w:iCs/>
          <w:snapToGrid w:val="0"/>
          <w:szCs w:val="28"/>
        </w:rPr>
        <w:t>Мероприятия по антитеррористической защищённости объекта ПС "БВС" (реконструкция ограждения, внедрение дополнител</w:t>
      </w:r>
      <w:r w:rsidR="000827A5">
        <w:rPr>
          <w:b/>
          <w:bCs/>
          <w:i/>
          <w:iCs/>
          <w:snapToGrid w:val="0"/>
          <w:sz w:val="26"/>
          <w:szCs w:val="26"/>
        </w:rPr>
        <w:t xml:space="preserve">ьных ИТСО) </w:t>
      </w:r>
      <w:r w:rsidR="000827A5">
        <w:rPr>
          <w:b/>
          <w:bCs/>
          <w:snapToGrid w:val="0"/>
          <w:sz w:val="26"/>
          <w:szCs w:val="26"/>
        </w:rPr>
        <w:t xml:space="preserve">№ 207 </w:t>
      </w:r>
      <w:r w:rsidR="00547857" w:rsidRPr="00E2216A">
        <w:rPr>
          <w:b/>
          <w:bCs/>
          <w:snapToGrid w:val="0"/>
          <w:szCs w:val="26"/>
        </w:rPr>
        <w:t xml:space="preserve"> раздел 2.</w:t>
      </w:r>
      <w:r w:rsidR="000827A5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052D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052D1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827A5" w:rsidRPr="000827A5">
        <w:rPr>
          <w:b/>
          <w:i/>
          <w:szCs w:val="26"/>
        </w:rPr>
        <w:t>31502962913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0827A5" w:rsidRPr="000924E9" w:rsidRDefault="000827A5" w:rsidP="000827A5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0827A5" w:rsidRPr="000924E9" w:rsidRDefault="000827A5" w:rsidP="000827A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0827A5" w:rsidRPr="000924E9" w:rsidRDefault="000827A5" w:rsidP="000827A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06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983"/>
        <w:gridCol w:w="1984"/>
      </w:tblGrid>
      <w:tr w:rsidR="000827A5" w:rsidRPr="000924E9" w:rsidTr="003233C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A5" w:rsidRPr="000924E9" w:rsidRDefault="000827A5" w:rsidP="003233C1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0924E9">
              <w:rPr>
                <w:b/>
                <w:sz w:val="20"/>
                <w:szCs w:val="18"/>
                <w:lang w:eastAsia="en-US"/>
              </w:rPr>
              <w:t>№</w:t>
            </w:r>
          </w:p>
          <w:p w:rsidR="000827A5" w:rsidRPr="000924E9" w:rsidRDefault="000827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 w:rsidRPr="000924E9"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 w:rsidRPr="000924E9"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A5" w:rsidRPr="000924E9" w:rsidRDefault="000827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 w:rsidRPr="000924E9"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A5" w:rsidRPr="000A692E" w:rsidRDefault="000827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A692E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27A5" w:rsidRPr="000A692E" w:rsidRDefault="000827A5" w:rsidP="003233C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A692E">
              <w:rPr>
                <w:b/>
                <w:sz w:val="18"/>
                <w:szCs w:val="18"/>
                <w:lang w:eastAsia="en-US"/>
              </w:rPr>
              <w:t>после переторжки, руб. без НДС</w:t>
            </w:r>
          </w:p>
        </w:tc>
      </w:tr>
      <w:tr w:rsidR="000827A5" w:rsidRPr="000924E9" w:rsidTr="003233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Pr="000924E9" w:rsidRDefault="000827A5" w:rsidP="003233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«Центр Безопасности»</w:t>
            </w:r>
          </w:p>
          <w:p w:rsidR="000827A5" w:rsidRDefault="000827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2"/>
                <w:szCs w:val="24"/>
                <w:lang w:eastAsia="en-US"/>
              </w:rPr>
              <w:t>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3 569 715,00 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3 559 460,00</w:t>
            </w:r>
          </w:p>
        </w:tc>
      </w:tr>
      <w:tr w:rsidR="000827A5" w:rsidRPr="000924E9" w:rsidTr="003233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Pr="000924E9" w:rsidRDefault="000827A5" w:rsidP="003233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«Центр комплектации строительства»</w:t>
            </w:r>
          </w:p>
          <w:p w:rsidR="000827A5" w:rsidRDefault="000827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Читинская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55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3 757 282,00 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3 495 026,00</w:t>
            </w:r>
          </w:p>
        </w:tc>
      </w:tr>
      <w:tr w:rsidR="000827A5" w:rsidRPr="000924E9" w:rsidTr="003233C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Pr="000924E9" w:rsidRDefault="000827A5" w:rsidP="003233C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Стройсервис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827A5" w:rsidRDefault="000827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Малиновского, 38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3 789 880,00 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0827A5" w:rsidRDefault="000827A5" w:rsidP="000827A5">
      <w:pPr>
        <w:spacing w:line="240" w:lineRule="auto"/>
        <w:rPr>
          <w:b/>
          <w:sz w:val="24"/>
          <w:szCs w:val="26"/>
        </w:rPr>
      </w:pPr>
    </w:p>
    <w:p w:rsidR="000827A5" w:rsidRPr="000924E9" w:rsidRDefault="000827A5" w:rsidP="000827A5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0827A5" w:rsidRPr="000924E9" w:rsidRDefault="000827A5" w:rsidP="000827A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827A5" w:rsidRPr="000924E9" w:rsidTr="003233C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Pr="000924E9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Pr="000924E9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Pr="000924E9" w:rsidRDefault="000827A5" w:rsidP="003233C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Pr="000924E9" w:rsidRDefault="000827A5" w:rsidP="003233C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0827A5" w:rsidRPr="000924E9" w:rsidTr="003233C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 w:rsidP="003233C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«Центр комплектации строительства»</w:t>
            </w:r>
          </w:p>
          <w:p w:rsidR="000827A5" w:rsidRDefault="000827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Читинская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3 757 282,00 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3 495 026,00</w:t>
            </w:r>
          </w:p>
        </w:tc>
      </w:tr>
      <w:tr w:rsidR="000827A5" w:rsidRPr="000924E9" w:rsidTr="003233C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A5" w:rsidRDefault="000827A5" w:rsidP="003233C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«Центр Безопасности»</w:t>
            </w:r>
          </w:p>
          <w:p w:rsidR="000827A5" w:rsidRDefault="000827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2"/>
                <w:szCs w:val="24"/>
                <w:lang w:eastAsia="en-US"/>
              </w:rPr>
              <w:t>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3 569 715,00 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3 559 460,00</w:t>
            </w:r>
          </w:p>
        </w:tc>
      </w:tr>
      <w:tr w:rsidR="000827A5" w:rsidRPr="000924E9" w:rsidTr="003233C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Стройсервис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827A5" w:rsidRDefault="000827A5" w:rsidP="003233C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Малиновского, 38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3 789 880,00 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A5" w:rsidRDefault="000827A5" w:rsidP="003233C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3 789 880,00 </w:t>
            </w:r>
          </w:p>
        </w:tc>
      </w:tr>
    </w:tbl>
    <w:p w:rsidR="000827A5" w:rsidRDefault="000827A5" w:rsidP="000827A5">
      <w:pPr>
        <w:spacing w:line="240" w:lineRule="auto"/>
        <w:rPr>
          <w:b/>
          <w:sz w:val="26"/>
          <w:szCs w:val="26"/>
        </w:rPr>
      </w:pPr>
    </w:p>
    <w:p w:rsidR="000827A5" w:rsidRPr="003E6C29" w:rsidRDefault="000827A5" w:rsidP="000827A5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0827A5" w:rsidRDefault="000827A5" w:rsidP="000827A5">
      <w:pPr>
        <w:spacing w:line="240" w:lineRule="auto"/>
        <w:ind w:firstLine="0"/>
        <w:rPr>
          <w:b/>
          <w:sz w:val="26"/>
          <w:szCs w:val="26"/>
        </w:rPr>
      </w:pPr>
      <w:r w:rsidRPr="003E6C29">
        <w:rPr>
          <w:b/>
          <w:spacing w:val="4"/>
          <w:sz w:val="26"/>
          <w:szCs w:val="26"/>
        </w:rPr>
        <w:lastRenderedPageBreak/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Мероприятия по антитеррористической защищённости объекта ПС "БВС" (реконструкция ограждения, внедрение дополнительных ИТСО)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proofErr w:type="gramStart"/>
      <w:r>
        <w:rPr>
          <w:b/>
          <w:i/>
          <w:sz w:val="26"/>
          <w:szCs w:val="26"/>
        </w:rPr>
        <w:t xml:space="preserve">ООО «Центр комплектации строительства» </w:t>
      </w:r>
      <w:r>
        <w:rPr>
          <w:sz w:val="26"/>
          <w:szCs w:val="26"/>
        </w:rPr>
        <w:t xml:space="preserve">г. Биробиджан, ул. Читинская, 55: стоимость предложения: </w:t>
      </w:r>
      <w:r>
        <w:rPr>
          <w:b/>
          <w:bCs/>
          <w:i/>
          <w:sz w:val="24"/>
          <w:szCs w:val="24"/>
          <w:lang w:eastAsia="en-US"/>
        </w:rPr>
        <w:t xml:space="preserve">3 495 026,00 </w:t>
      </w:r>
      <w:r>
        <w:rPr>
          <w:sz w:val="26"/>
          <w:szCs w:val="26"/>
        </w:rPr>
        <w:t>руб. без учета НДС (4 034 873,00 руб. с учетом НДС).</w:t>
      </w:r>
      <w:proofErr w:type="gramEnd"/>
      <w:r>
        <w:rPr>
          <w:sz w:val="26"/>
          <w:szCs w:val="26"/>
        </w:rPr>
        <w:t xml:space="preserve"> Срок выполнения работ: с 01.05.2016 г. по 25.10.2016 г. Условия оплаты: в течение 30 календарных дней после подписания актов выполненных работ. Окончательный расчет в течение 30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акта выполненных работ (КС-2).  Гарантийные обязательства: Гарантийный срок на поставляемые подрядчиком материалы </w:t>
      </w:r>
      <w:proofErr w:type="gramStart"/>
      <w:r>
        <w:rPr>
          <w:sz w:val="26"/>
          <w:szCs w:val="26"/>
        </w:rPr>
        <w:t>у устанавливается</w:t>
      </w:r>
      <w:proofErr w:type="gramEnd"/>
      <w:r>
        <w:rPr>
          <w:sz w:val="26"/>
          <w:szCs w:val="26"/>
        </w:rPr>
        <w:t xml:space="preserve"> с момента сдачи объекта в эксплуатацию и составляет 36 мес., если иное не установлено заводом-изготовителем. Предложение имеет статус оферты и действует до 04.03.2016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C529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AE" w:rsidRDefault="00D509AE" w:rsidP="00355095">
      <w:pPr>
        <w:spacing w:line="240" w:lineRule="auto"/>
      </w:pPr>
      <w:r>
        <w:separator/>
      </w:r>
    </w:p>
  </w:endnote>
  <w:endnote w:type="continuationSeparator" w:id="0">
    <w:p w:rsidR="00D509AE" w:rsidRDefault="00D509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2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2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AE" w:rsidRDefault="00D509AE" w:rsidP="00355095">
      <w:pPr>
        <w:spacing w:line="240" w:lineRule="auto"/>
      </w:pPr>
      <w:r>
        <w:separator/>
      </w:r>
    </w:p>
  </w:footnote>
  <w:footnote w:type="continuationSeparator" w:id="0">
    <w:p w:rsidR="00D509AE" w:rsidRDefault="00D509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827A5">
      <w:rPr>
        <w:i/>
        <w:sz w:val="20"/>
      </w:rPr>
      <w:t>207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27A5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52D1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176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529B"/>
    <w:rsid w:val="004D1A37"/>
    <w:rsid w:val="004D6055"/>
    <w:rsid w:val="0050702A"/>
    <w:rsid w:val="00515CBE"/>
    <w:rsid w:val="00526FD4"/>
    <w:rsid w:val="0052771E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09AE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A6B79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2015-12-23T08:03:00Z</cp:lastPrinted>
  <dcterms:created xsi:type="dcterms:W3CDTF">2014-08-07T23:18:00Z</dcterms:created>
  <dcterms:modified xsi:type="dcterms:W3CDTF">2015-12-24T05:14:00Z</dcterms:modified>
</cp:coreProperties>
</file>