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6D26">
        <w:rPr>
          <w:b/>
          <w:bCs/>
          <w:sz w:val="36"/>
          <w:szCs w:val="36"/>
        </w:rPr>
        <w:t>19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16D26" w:rsidRDefault="0035240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A16D26" w:rsidRDefault="00A16D2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71E11">
        <w:rPr>
          <w:b/>
          <w:i/>
          <w:sz w:val="26"/>
          <w:szCs w:val="26"/>
        </w:rPr>
        <w:t xml:space="preserve">Чистка просеки ВЛ-110кВ </w:t>
      </w:r>
      <w:proofErr w:type="gramStart"/>
      <w:r w:rsidRPr="00F71E11">
        <w:rPr>
          <w:b/>
          <w:i/>
          <w:sz w:val="26"/>
          <w:szCs w:val="26"/>
        </w:rPr>
        <w:t>Светлая-Горная</w:t>
      </w:r>
      <w:proofErr w:type="gramEnd"/>
      <w:r w:rsidRPr="00F71E11">
        <w:rPr>
          <w:b/>
          <w:bCs/>
          <w:i/>
          <w:sz w:val="26"/>
          <w:szCs w:val="26"/>
        </w:rPr>
        <w:t xml:space="preserve"> филиала АЭС</w:t>
      </w:r>
      <w:r w:rsidRPr="00F71E11">
        <w:rPr>
          <w:b/>
          <w:bCs/>
          <w:sz w:val="26"/>
          <w:szCs w:val="26"/>
        </w:rPr>
        <w:t xml:space="preserve"> </w:t>
      </w:r>
    </w:p>
    <w:p w:rsidR="00A16D26" w:rsidRPr="00AA368B" w:rsidRDefault="00A16D26" w:rsidP="00A16D26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71E11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39</w:t>
      </w:r>
      <w:r w:rsidRPr="00F71E11">
        <w:rPr>
          <w:b/>
          <w:bCs/>
          <w:sz w:val="26"/>
          <w:szCs w:val="26"/>
        </w:rPr>
        <w:t xml:space="preserve"> раздел 1.1.  ГКПЗ 2016</w:t>
      </w:r>
      <w:r>
        <w:rPr>
          <w:b/>
          <w:bCs/>
          <w:sz w:val="26"/>
          <w:szCs w:val="26"/>
        </w:rPr>
        <w:tab/>
      </w:r>
    </w:p>
    <w:p w:rsidR="007C4CC9" w:rsidRDefault="007C4CC9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74BA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A16D26"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16D26">
        <w:rPr>
          <w:rFonts w:ascii="Times New Roman" w:hAnsi="Times New Roman" w:cs="Times New Roman"/>
          <w:sz w:val="24"/>
        </w:rPr>
        <w:t>ООС № 31502958724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A16D26" w:rsidRDefault="001F5FD7" w:rsidP="00A16D26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693"/>
      </w:tblGrid>
      <w:tr w:rsidR="00A16D26" w:rsidRPr="000A692E" w:rsidTr="009E31C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D26" w:rsidRPr="000A692E" w:rsidRDefault="00A16D26" w:rsidP="009E31C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16D26" w:rsidRPr="000A692E" w:rsidRDefault="00A16D26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D26" w:rsidRPr="000A692E" w:rsidRDefault="00A16D26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D26" w:rsidRPr="000A692E" w:rsidRDefault="00A16D26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6D26" w:rsidRPr="000A692E" w:rsidRDefault="00A16D26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16D26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0A692E" w:rsidRDefault="00A16D26" w:rsidP="00A16D2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AC0163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1 240 000,00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(1 463 200,0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1 23</w:t>
            </w:r>
            <w:r w:rsidRPr="00AC0163">
              <w:rPr>
                <w:b/>
                <w:snapToGrid/>
                <w:sz w:val="24"/>
                <w:szCs w:val="24"/>
              </w:rPr>
              <w:t>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(1 451 400,0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A16D26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0A692E" w:rsidRDefault="00A16D26" w:rsidP="009E3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AC016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(1 475 000,0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1 190 000</w:t>
            </w:r>
            <w:r w:rsidRPr="00F943FC">
              <w:rPr>
                <w:b/>
                <w:sz w:val="24"/>
                <w:szCs w:val="24"/>
              </w:rPr>
              <w:t>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(1 404 200,0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A16D26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0A692E" w:rsidRDefault="00A16D26" w:rsidP="009E3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г</w:t>
            </w:r>
            <w:proofErr w:type="gramStart"/>
            <w:r w:rsidRPr="00AC0163">
              <w:rPr>
                <w:snapToGrid/>
                <w:sz w:val="24"/>
                <w:szCs w:val="24"/>
              </w:rPr>
              <w:t>.С</w:t>
            </w:r>
            <w:proofErr w:type="gramEnd"/>
            <w:r w:rsidRPr="00AC016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AC016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1 415 000,00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(1 669 700,0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A16D26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Default="00A16D26" w:rsidP="009E3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Зея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мкр</w:t>
            </w:r>
            <w:proofErr w:type="spellEnd"/>
            <w:r w:rsidRPr="00AC0163">
              <w:rPr>
                <w:snapToGrid/>
                <w:sz w:val="24"/>
                <w:szCs w:val="24"/>
              </w:rPr>
              <w:t>.</w:t>
            </w:r>
            <w:proofErr w:type="gramEnd"/>
            <w:r w:rsidRPr="00AC01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0163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b/>
                <w:snapToGrid/>
                <w:sz w:val="24"/>
                <w:szCs w:val="24"/>
              </w:rPr>
              <w:t>1 450 000,00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(1 711 000,0 руб. с НДС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049 724,0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(1 238 674,32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A16D26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Default="00A16D26" w:rsidP="009E3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Сково</w:t>
            </w:r>
            <w:bookmarkStart w:id="2" w:name="_GoBack"/>
            <w:bookmarkEnd w:id="2"/>
            <w:r w:rsidRPr="00AC0163">
              <w:rPr>
                <w:snapToGrid/>
                <w:sz w:val="24"/>
                <w:szCs w:val="24"/>
              </w:rPr>
              <w:t>родинский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Pr="00942A9A" w:rsidRDefault="00A16D26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1 480 000,00</w:t>
            </w:r>
            <w:r w:rsidRPr="00AC016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D26" w:rsidRDefault="00A16D26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A16D26" w:rsidRDefault="00A16D26" w:rsidP="00A16D2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16D26" w:rsidRPr="00EF2739" w:rsidRDefault="00A16D26" w:rsidP="00A16D26">
      <w:pPr>
        <w:spacing w:line="240" w:lineRule="auto"/>
        <w:rPr>
          <w:b/>
          <w:sz w:val="24"/>
          <w:szCs w:val="24"/>
        </w:rPr>
      </w:pPr>
    </w:p>
    <w:p w:rsidR="00A16D26" w:rsidRPr="00F631BE" w:rsidRDefault="00A16D26" w:rsidP="00A16D26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A16D26" w:rsidRPr="00963757" w:rsidTr="009E3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963757" w:rsidRDefault="00A16D26" w:rsidP="009E31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963757" w:rsidRDefault="00A16D26" w:rsidP="009E31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963757" w:rsidRDefault="00A16D26" w:rsidP="009E31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963757" w:rsidRDefault="00A16D26" w:rsidP="009E31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16D26" w:rsidRPr="0059439E" w:rsidTr="009E3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59439E" w:rsidRDefault="00A16D26" w:rsidP="009E31C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Зея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мкр</w:t>
            </w:r>
            <w:proofErr w:type="spellEnd"/>
            <w:r w:rsidRPr="00AC0163">
              <w:rPr>
                <w:snapToGrid/>
                <w:sz w:val="24"/>
                <w:szCs w:val="24"/>
              </w:rPr>
              <w:t>.</w:t>
            </w:r>
            <w:proofErr w:type="gramEnd"/>
            <w:r w:rsidRPr="00AC01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0163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b/>
                <w:snapToGrid/>
                <w:sz w:val="24"/>
                <w:szCs w:val="24"/>
              </w:rPr>
              <w:t>1 450 000,00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(1 711 000,0 руб. с НДС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049 724,0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(1 238 674,32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A16D26" w:rsidRPr="0059439E" w:rsidTr="009E3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26" w:rsidRPr="0059439E" w:rsidRDefault="00A16D26" w:rsidP="009E31C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AC016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(1 475 000,0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1 190 000</w:t>
            </w:r>
            <w:r w:rsidRPr="00F943FC">
              <w:rPr>
                <w:b/>
                <w:sz w:val="24"/>
                <w:szCs w:val="24"/>
              </w:rPr>
              <w:t>,00</w:t>
            </w:r>
            <w:r w:rsidRPr="00F5577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(1 404 200,0 руб. с НДС</w:t>
            </w:r>
            <w:r w:rsidRPr="00F55770">
              <w:rPr>
                <w:sz w:val="24"/>
                <w:szCs w:val="24"/>
              </w:rPr>
              <w:t>)</w:t>
            </w:r>
          </w:p>
        </w:tc>
      </w:tr>
      <w:tr w:rsidR="00A16D26" w:rsidRPr="0059439E" w:rsidTr="009E3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59439E" w:rsidRDefault="00A16D26" w:rsidP="009E31C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AC0163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1 240 000,00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(1 463 200,0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F55770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1 23</w:t>
            </w:r>
            <w:r w:rsidRPr="00AC0163">
              <w:rPr>
                <w:b/>
                <w:snapToGrid/>
                <w:sz w:val="24"/>
                <w:szCs w:val="24"/>
              </w:rPr>
              <w:t>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(1 451 400,0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A16D26" w:rsidRPr="0059439E" w:rsidTr="009E3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Default="00A16D26" w:rsidP="009E31CC">
            <w:pPr>
              <w:ind w:firstLine="34"/>
            </w:pPr>
            <w:r>
              <w:rPr>
                <w:sz w:val="23"/>
                <w:szCs w:val="23"/>
                <w:lang w:eastAsia="en-US"/>
              </w:rPr>
              <w:t>4</w:t>
            </w:r>
            <w:r w:rsidRPr="003178D2">
              <w:rPr>
                <w:sz w:val="23"/>
                <w:szCs w:val="23"/>
                <w:lang w:eastAsia="en-US"/>
              </w:rPr>
              <w:t xml:space="preserve">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г</w:t>
            </w:r>
            <w:proofErr w:type="gramStart"/>
            <w:r w:rsidRPr="00AC0163">
              <w:rPr>
                <w:snapToGrid/>
                <w:sz w:val="24"/>
                <w:szCs w:val="24"/>
              </w:rPr>
              <w:t>.С</w:t>
            </w:r>
            <w:proofErr w:type="gramEnd"/>
            <w:r w:rsidRPr="00AC016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AC016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1 415 000,00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(1 669 700,0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B532AB" w:rsidRDefault="00A16D26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A16D26" w:rsidRPr="0059439E" w:rsidTr="009E31C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Default="00A16D26" w:rsidP="009E31CC">
            <w:pPr>
              <w:ind w:firstLine="34"/>
            </w:pPr>
            <w:r>
              <w:rPr>
                <w:sz w:val="23"/>
                <w:szCs w:val="23"/>
                <w:lang w:eastAsia="en-US"/>
              </w:rPr>
              <w:t>5</w:t>
            </w:r>
            <w:r w:rsidRPr="003178D2">
              <w:rPr>
                <w:sz w:val="23"/>
                <w:szCs w:val="23"/>
                <w:lang w:eastAsia="en-US"/>
              </w:rPr>
              <w:t xml:space="preserve">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AC0163" w:rsidRDefault="00A16D26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Pr="00942A9A" w:rsidRDefault="00A16D26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1 480 000,00</w:t>
            </w:r>
            <w:r w:rsidRPr="00AC016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6" w:rsidRDefault="00A16D26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532AB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A16D26" w:rsidRPr="00F631BE" w:rsidRDefault="00A16D26" w:rsidP="00A16D26">
      <w:pPr>
        <w:spacing w:line="240" w:lineRule="auto"/>
        <w:rPr>
          <w:b/>
          <w:sz w:val="24"/>
          <w:szCs w:val="24"/>
        </w:rPr>
      </w:pPr>
    </w:p>
    <w:p w:rsidR="00A16D26" w:rsidRDefault="00A16D26" w:rsidP="00A16D26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A16D26" w:rsidRPr="00F631BE" w:rsidRDefault="00A16D26" w:rsidP="00A16D26">
      <w:pPr>
        <w:spacing w:line="240" w:lineRule="auto"/>
        <w:rPr>
          <w:b/>
          <w:sz w:val="24"/>
          <w:szCs w:val="24"/>
        </w:rPr>
      </w:pPr>
    </w:p>
    <w:p w:rsidR="00A16D26" w:rsidRPr="00561671" w:rsidRDefault="00A16D26" w:rsidP="00A16D26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2 077 000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2 450 860,0</w:t>
      </w:r>
      <w:r w:rsidRPr="00437E75">
        <w:rPr>
          <w:b/>
          <w:i/>
          <w:sz w:val="24"/>
        </w:rPr>
        <w:t xml:space="preserve"> </w:t>
      </w:r>
      <w:r w:rsidRPr="00437E75">
        <w:rPr>
          <w:sz w:val="24"/>
        </w:rPr>
        <w:t>рублей с учетом НДС</w:t>
      </w:r>
      <w:r>
        <w:rPr>
          <w:sz w:val="24"/>
        </w:rPr>
        <w:t>.</w:t>
      </w:r>
    </w:p>
    <w:p w:rsidR="00A16D26" w:rsidRPr="00DB339F" w:rsidRDefault="00A16D26" w:rsidP="00A16D26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0734E5">
        <w:rPr>
          <w:b/>
          <w:i/>
          <w:sz w:val="24"/>
        </w:rPr>
        <w:t>Чистка просеки ВЛ-110кВ Светлая-Горная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AC0163">
        <w:rPr>
          <w:snapToGrid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AC0163">
        <w:rPr>
          <w:snapToGrid/>
          <w:sz w:val="24"/>
          <w:szCs w:val="24"/>
        </w:rPr>
        <w:t>Зея</w:t>
      </w:r>
      <w:proofErr w:type="spellEnd"/>
      <w:r w:rsidRPr="00AC0163">
        <w:rPr>
          <w:snapToGrid/>
          <w:sz w:val="24"/>
          <w:szCs w:val="24"/>
        </w:rPr>
        <w:t xml:space="preserve">, </w:t>
      </w:r>
      <w:proofErr w:type="spellStart"/>
      <w:r w:rsidRPr="00AC0163">
        <w:rPr>
          <w:snapToGrid/>
          <w:sz w:val="24"/>
          <w:szCs w:val="24"/>
        </w:rPr>
        <w:t>мкр</w:t>
      </w:r>
      <w:proofErr w:type="spellEnd"/>
      <w:r w:rsidRPr="00AC0163">
        <w:rPr>
          <w:snapToGrid/>
          <w:sz w:val="24"/>
          <w:szCs w:val="24"/>
        </w:rPr>
        <w:t>.</w:t>
      </w:r>
      <w:proofErr w:type="gramEnd"/>
      <w:r w:rsidRPr="00AC0163">
        <w:rPr>
          <w:snapToGrid/>
          <w:sz w:val="24"/>
          <w:szCs w:val="24"/>
        </w:rPr>
        <w:t xml:space="preserve"> </w:t>
      </w:r>
      <w:proofErr w:type="gramStart"/>
      <w:r w:rsidRPr="00AC0163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AC0163">
        <w:rPr>
          <w:b/>
          <w:snapToGrid/>
          <w:sz w:val="24"/>
          <w:szCs w:val="24"/>
        </w:rPr>
        <w:t>1</w:t>
      </w:r>
      <w:r>
        <w:rPr>
          <w:b/>
          <w:snapToGrid/>
          <w:sz w:val="24"/>
          <w:szCs w:val="24"/>
        </w:rPr>
        <w:t> 049 724,0</w:t>
      </w:r>
      <w:r w:rsidRPr="00AC0163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(1 238 674,32 руб. с НДС</w:t>
      </w:r>
      <w:r w:rsidRPr="00AC0163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январь – март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15.03.2016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BF" w:rsidRDefault="002B3BBF" w:rsidP="00355095">
      <w:pPr>
        <w:spacing w:line="240" w:lineRule="auto"/>
      </w:pPr>
      <w:r>
        <w:separator/>
      </w:r>
    </w:p>
  </w:endnote>
  <w:endnote w:type="continuationSeparator" w:id="0">
    <w:p w:rsidR="002B3BBF" w:rsidRDefault="002B3B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6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6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BF" w:rsidRDefault="002B3BBF" w:rsidP="00355095">
      <w:pPr>
        <w:spacing w:line="240" w:lineRule="auto"/>
      </w:pPr>
      <w:r>
        <w:separator/>
      </w:r>
    </w:p>
  </w:footnote>
  <w:footnote w:type="continuationSeparator" w:id="0">
    <w:p w:rsidR="002B3BBF" w:rsidRDefault="002B3B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16D26">
      <w:rPr>
        <w:i/>
        <w:sz w:val="20"/>
      </w:rPr>
      <w:t>39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3BBF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16D26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2015-12-26T01:43:00Z</cp:lastPrinted>
  <dcterms:created xsi:type="dcterms:W3CDTF">2015-03-25T00:17:00Z</dcterms:created>
  <dcterms:modified xsi:type="dcterms:W3CDTF">2015-12-26T01:43:00Z</dcterms:modified>
</cp:coreProperties>
</file>