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61295A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61295A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61295A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61295A">
        <w:rPr>
          <w:b/>
          <w:i/>
          <w:sz w:val="24"/>
        </w:rPr>
        <w:t>«</w:t>
      </w:r>
      <w:r w:rsidR="0061295A" w:rsidRPr="0061295A">
        <w:rPr>
          <w:b/>
          <w:i/>
          <w:color w:val="333333"/>
          <w:sz w:val="24"/>
        </w:rPr>
        <w:t xml:space="preserve">Бурильно-крановая машина на шасси </w:t>
      </w:r>
      <w:proofErr w:type="spellStart"/>
      <w:r w:rsidR="0061295A" w:rsidRPr="0061295A">
        <w:rPr>
          <w:b/>
          <w:i/>
          <w:color w:val="333333"/>
          <w:sz w:val="24"/>
        </w:rPr>
        <w:t>Камаз</w:t>
      </w:r>
      <w:proofErr w:type="spellEnd"/>
      <w:r w:rsidR="0061295A" w:rsidRPr="0061295A">
        <w:rPr>
          <w:b/>
          <w:i/>
          <w:color w:val="333333"/>
          <w:sz w:val="24"/>
        </w:rPr>
        <w:t xml:space="preserve"> (ЮЯЭС)».</w:t>
      </w:r>
      <w:r w:rsidR="0061295A">
        <w:rPr>
          <w:b/>
          <w:i/>
          <w:color w:val="333333"/>
          <w:sz w:val="24"/>
        </w:rPr>
        <w:t xml:space="preserve"> </w:t>
      </w:r>
      <w:r w:rsidRPr="0061295A">
        <w:rPr>
          <w:snapToGrid w:val="0"/>
          <w:sz w:val="24"/>
        </w:rPr>
        <w:t xml:space="preserve">Закупка </w:t>
      </w:r>
      <w:r w:rsidR="00807870" w:rsidRPr="0061295A">
        <w:rPr>
          <w:snapToGrid w:val="0"/>
          <w:sz w:val="24"/>
        </w:rPr>
        <w:t>23</w:t>
      </w:r>
      <w:r w:rsidR="0061295A" w:rsidRPr="0061295A">
        <w:rPr>
          <w:snapToGrid w:val="0"/>
          <w:sz w:val="24"/>
        </w:rPr>
        <w:t>8</w:t>
      </w:r>
    </w:p>
    <w:p w:rsidR="001923DC" w:rsidRPr="0061295A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61295A">
        <w:rPr>
          <w:sz w:val="24"/>
        </w:rPr>
        <w:tab/>
        <w:t>Планируемая стоимость закупки в соответствии с ГКПЗ</w:t>
      </w:r>
      <w:r w:rsidR="00807870" w:rsidRPr="0061295A">
        <w:rPr>
          <w:sz w:val="24"/>
        </w:rPr>
        <w:t xml:space="preserve">: </w:t>
      </w:r>
      <w:r w:rsidR="0061295A" w:rsidRPr="0061295A">
        <w:rPr>
          <w:b/>
          <w:i/>
          <w:sz w:val="24"/>
        </w:rPr>
        <w:t>6 590 677,97</w:t>
      </w:r>
      <w:r w:rsidR="000635D4" w:rsidRPr="0061295A">
        <w:rPr>
          <w:b/>
          <w:sz w:val="24"/>
        </w:rPr>
        <w:t xml:space="preserve"> </w:t>
      </w:r>
      <w:r w:rsidRPr="0061295A">
        <w:rPr>
          <w:snapToGrid w:val="0"/>
          <w:sz w:val="24"/>
        </w:rPr>
        <w:t>руб. без учета НДС.</w:t>
      </w:r>
    </w:p>
    <w:p w:rsidR="00B27C08" w:rsidRPr="0061295A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61295A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61295A">
        <w:rPr>
          <w:b/>
          <w:sz w:val="24"/>
        </w:rPr>
        <w:t>ПРИСУТСТВОВАЛИ:</w:t>
      </w:r>
    </w:p>
    <w:p w:rsidR="00E45419" w:rsidRPr="0061295A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6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6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6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61295A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61295A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807870"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61295A" w:rsidRDefault="0061295A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hAnsi="Times New Roman" w:cs="Times New Roman"/>
          <w:color w:val="333333"/>
          <w:sz w:val="24"/>
          <w:szCs w:val="24"/>
        </w:rPr>
        <w:t>09:00 16</w:t>
      </w:r>
      <w:r w:rsidR="00807870" w:rsidRPr="0061295A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="00807870"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61295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2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6136"/>
        <w:gridCol w:w="3666"/>
      </w:tblGrid>
      <w:tr w:rsidR="0061295A" w:rsidRPr="006129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1295A" w:rsidRPr="006129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"Прогресс-СТ" (620010, Россия, Свердловская обл., г. Екатеринбург, ул. Альпинистов, д. 2</w:t>
            </w:r>
            <w:proofErr w:type="gramStart"/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03.12.2015 в 12:06</w:t>
            </w: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6 584 745,76 руб. (цена без НДС)</w:t>
            </w:r>
          </w:p>
        </w:tc>
      </w:tr>
      <w:tr w:rsidR="0061295A" w:rsidRPr="006129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Техномаркет</w:t>
            </w:r>
            <w:proofErr w:type="spellEnd"/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(620130, Россия, Свердловская обл., г. Екатеринбург, ул. Трактористов, д. 4, пом.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95A" w:rsidRPr="0061295A" w:rsidRDefault="0061295A" w:rsidP="0061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10.12.2015 в 07:56</w:t>
            </w:r>
            <w:r w:rsidRPr="00612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6 590 677,97 руб. (цена без НДС)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0C" w:rsidRDefault="000B270C" w:rsidP="000F4708">
      <w:pPr>
        <w:spacing w:after="0" w:line="240" w:lineRule="auto"/>
      </w:pPr>
      <w:r>
        <w:separator/>
      </w:r>
    </w:p>
  </w:endnote>
  <w:endnote w:type="continuationSeparator" w:id="0">
    <w:p w:rsidR="000B270C" w:rsidRDefault="000B27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0C" w:rsidRDefault="000B270C" w:rsidP="000F4708">
      <w:pPr>
        <w:spacing w:after="0" w:line="240" w:lineRule="auto"/>
      </w:pPr>
      <w:r>
        <w:separator/>
      </w:r>
    </w:p>
  </w:footnote>
  <w:footnote w:type="continuationSeparator" w:id="0">
    <w:p w:rsidR="000B270C" w:rsidRDefault="000B27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B270C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1295A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DC95-99FD-461C-8CDD-2E99B96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2015-12-16T09:02:00Z</dcterms:modified>
</cp:coreProperties>
</file>