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4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E0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9E04B0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DD4DC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9E04B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DD4DCD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9E04B0">
        <w:rPr>
          <w:b/>
          <w:i/>
          <w:sz w:val="24"/>
        </w:rPr>
        <w:t>«</w:t>
      </w:r>
      <w:r w:rsidR="009E04B0" w:rsidRPr="009E04B0">
        <w:rPr>
          <w:b/>
          <w:i/>
          <w:color w:val="333333"/>
          <w:sz w:val="24"/>
        </w:rPr>
        <w:t>Гусеничный транспортёр Тягач (ЮЯЭС)».</w:t>
      </w:r>
      <w:r w:rsidRPr="009E04B0">
        <w:rPr>
          <w:b/>
          <w:i/>
          <w:snapToGrid w:val="0"/>
          <w:sz w:val="24"/>
        </w:rPr>
        <w:t xml:space="preserve"> </w:t>
      </w:r>
      <w:r w:rsidRPr="009E04B0">
        <w:rPr>
          <w:snapToGrid w:val="0"/>
          <w:sz w:val="24"/>
        </w:rPr>
        <w:t xml:space="preserve">Закупка </w:t>
      </w:r>
      <w:r w:rsidR="00807870" w:rsidRPr="009E04B0">
        <w:rPr>
          <w:snapToGrid w:val="0"/>
          <w:sz w:val="24"/>
        </w:rPr>
        <w:t>23</w:t>
      </w:r>
      <w:r w:rsidR="009E04B0" w:rsidRPr="009E04B0">
        <w:rPr>
          <w:snapToGrid w:val="0"/>
          <w:sz w:val="24"/>
        </w:rPr>
        <w:t>7</w:t>
      </w:r>
    </w:p>
    <w:p w:rsidR="001923DC" w:rsidRPr="00DD4DC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DD4DCD">
        <w:rPr>
          <w:sz w:val="24"/>
        </w:rPr>
        <w:tab/>
        <w:t>Планируемая стоимость закупки в соответствии с ГКПЗ</w:t>
      </w:r>
      <w:r w:rsidR="00807870" w:rsidRPr="00DD4DCD">
        <w:rPr>
          <w:sz w:val="24"/>
        </w:rPr>
        <w:t xml:space="preserve">: </w:t>
      </w:r>
      <w:r w:rsidR="009E04B0">
        <w:rPr>
          <w:b/>
          <w:i/>
          <w:sz w:val="24"/>
        </w:rPr>
        <w:t>6 525 423,73</w:t>
      </w:r>
      <w:r w:rsidR="000635D4" w:rsidRPr="00DD4DCD">
        <w:rPr>
          <w:b/>
          <w:sz w:val="24"/>
        </w:rPr>
        <w:t xml:space="preserve"> </w:t>
      </w:r>
      <w:r w:rsidRPr="00DD4DCD">
        <w:rPr>
          <w:snapToGrid w:val="0"/>
          <w:sz w:val="24"/>
        </w:rPr>
        <w:t>руб. без учета НДС.</w:t>
      </w:r>
    </w:p>
    <w:p w:rsidR="00B27C08" w:rsidRPr="00DD4DC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DD4DC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DD4DCD">
        <w:rPr>
          <w:b/>
          <w:sz w:val="24"/>
        </w:rPr>
        <w:t>ПРИСУТСТВОВАЛИ:</w:t>
      </w:r>
    </w:p>
    <w:p w:rsidR="00E45419" w:rsidRPr="00DD4DCD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DD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DD4DC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DD4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DD4DC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DD4DC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DD4DC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9E04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DD4DC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DD4DC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DD4DCD" w:rsidRDefault="00807870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DCD">
        <w:rPr>
          <w:rFonts w:ascii="Times New Roman" w:hAnsi="Times New Roman" w:cs="Times New Roman"/>
          <w:color w:val="333333"/>
          <w:sz w:val="24"/>
          <w:szCs w:val="24"/>
        </w:rPr>
        <w:t xml:space="preserve">09:00 </w:t>
      </w:r>
      <w:r w:rsidR="009E04B0">
        <w:rPr>
          <w:rFonts w:ascii="Times New Roman" w:hAnsi="Times New Roman" w:cs="Times New Roman"/>
          <w:color w:val="333333"/>
          <w:sz w:val="24"/>
          <w:szCs w:val="24"/>
        </w:rPr>
        <w:t>15</w:t>
      </w:r>
      <w:r w:rsidRPr="00DD4DCD">
        <w:rPr>
          <w:rFonts w:ascii="Times New Roman" w:hAnsi="Times New Roman" w:cs="Times New Roman"/>
          <w:color w:val="333333"/>
          <w:sz w:val="24"/>
          <w:szCs w:val="24"/>
        </w:rPr>
        <w:t>.12.2015</w:t>
      </w: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DD4DC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DD4DC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DD4DC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4D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DD4DCD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777"/>
        <w:gridCol w:w="4903"/>
      </w:tblGrid>
      <w:tr w:rsidR="009E04B0" w:rsidRPr="009E04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E04B0" w:rsidRPr="009E04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«</w:t>
            </w:r>
            <w:proofErr w:type="spellStart"/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Геомаш</w:t>
            </w:r>
            <w:proofErr w:type="spellEnd"/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-Центр» (Россия, 121351, г. Москва, ул. Кунцевская, д. 9, корп.2)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</w:t>
            </w:r>
            <w:proofErr w:type="spellStart"/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Гусенично</w:t>
            </w:r>
            <w:proofErr w:type="spellEnd"/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-транспортная машина ГТМ, подано 02.12.2015 в 20:03</w:t>
            </w: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5 000 000,00 руб. (цена без НДС)</w:t>
            </w:r>
          </w:p>
        </w:tc>
      </w:tr>
      <w:tr w:rsidR="009E04B0" w:rsidRPr="009E04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"Скарн" (198095, г. Санкт - Петербург, ул. </w:t>
            </w:r>
            <w:proofErr w:type="gramStart"/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Балтийская</w:t>
            </w:r>
            <w:proofErr w:type="gramEnd"/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51)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4B0" w:rsidRPr="009E04B0" w:rsidRDefault="009E04B0" w:rsidP="009E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Гусеничный транспортёр, подано 02.12.2015 в 18:08</w:t>
            </w:r>
            <w:r w:rsidRPr="009E04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6 355 932,20 руб. (цена без НДС)</w:t>
            </w:r>
          </w:p>
        </w:tc>
      </w:tr>
    </w:tbl>
    <w:p w:rsidR="0035243D" w:rsidRPr="00DD4DCD" w:rsidRDefault="0035243D" w:rsidP="007B10EC">
      <w:pPr>
        <w:pStyle w:val="ab"/>
        <w:jc w:val="both"/>
        <w:rPr>
          <w:sz w:val="24"/>
        </w:rPr>
      </w:pPr>
    </w:p>
    <w:p w:rsidR="0035243D" w:rsidRPr="00DD4DCD" w:rsidRDefault="0035243D" w:rsidP="007B10EC">
      <w:pPr>
        <w:pStyle w:val="ab"/>
        <w:jc w:val="both"/>
        <w:rPr>
          <w:sz w:val="24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4A" w:rsidRDefault="0077344A" w:rsidP="000F4708">
      <w:pPr>
        <w:spacing w:after="0" w:line="240" w:lineRule="auto"/>
      </w:pPr>
      <w:r>
        <w:separator/>
      </w:r>
    </w:p>
  </w:endnote>
  <w:endnote w:type="continuationSeparator" w:id="0">
    <w:p w:rsidR="0077344A" w:rsidRDefault="0077344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4A" w:rsidRDefault="0077344A" w:rsidP="000F4708">
      <w:pPr>
        <w:spacing w:after="0" w:line="240" w:lineRule="auto"/>
      </w:pPr>
      <w:r>
        <w:separator/>
      </w:r>
    </w:p>
  </w:footnote>
  <w:footnote w:type="continuationSeparator" w:id="0">
    <w:p w:rsidR="0077344A" w:rsidRDefault="0077344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344A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2AD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04B0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D4DCD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FA90-3500-4CE9-A6FF-179C6658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2015-12-02T07:33:00Z</cp:lastPrinted>
  <dcterms:created xsi:type="dcterms:W3CDTF">2014-12-03T01:34:00Z</dcterms:created>
  <dcterms:modified xsi:type="dcterms:W3CDTF">2015-12-15T09:49:00Z</dcterms:modified>
</cp:coreProperties>
</file>