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F5" w:rsidRPr="00B272F5" w:rsidRDefault="00B272F5" w:rsidP="00B272F5">
      <w:pPr>
        <w:spacing w:after="100" w:afterAutospacing="1" w:line="288" w:lineRule="auto"/>
        <w:ind w:right="142" w:firstLine="0"/>
        <w:jc w:val="center"/>
        <w:outlineLvl w:val="0"/>
        <w:rPr>
          <w:b/>
          <w:snapToGrid/>
          <w:color w:val="000000" w:themeColor="text1"/>
          <w:kern w:val="36"/>
          <w:sz w:val="24"/>
          <w:szCs w:val="24"/>
        </w:rPr>
      </w:pPr>
      <w:r w:rsidRPr="00B272F5">
        <w:rPr>
          <w:noProof/>
          <w:snapToGrid/>
          <w:color w:val="000000" w:themeColor="text1"/>
          <w:kern w:val="36"/>
          <w:sz w:val="24"/>
          <w:szCs w:val="24"/>
        </w:rPr>
        <w:drawing>
          <wp:inline distT="0" distB="0" distL="0" distR="0" wp14:anchorId="04D52F18" wp14:editId="017C5A8E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F5" w:rsidRPr="00B272F5" w:rsidRDefault="00B272F5" w:rsidP="00B272F5">
      <w:pPr>
        <w:spacing w:line="240" w:lineRule="auto"/>
        <w:ind w:firstLine="0"/>
        <w:jc w:val="center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  <w:r w:rsidRPr="00B272F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Акционерное Общество</w:t>
      </w:r>
    </w:p>
    <w:p w:rsidR="00B272F5" w:rsidRPr="00B272F5" w:rsidRDefault="00B272F5" w:rsidP="00B272F5">
      <w:pPr>
        <w:spacing w:line="240" w:lineRule="auto"/>
        <w:ind w:firstLine="0"/>
        <w:jc w:val="center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  <w:r w:rsidRPr="00B272F5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B272F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Pr="00B272F5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>компания»</w:t>
      </w:r>
    </w:p>
    <w:p w:rsidR="00B272F5" w:rsidRPr="00B272F5" w:rsidRDefault="00B272F5" w:rsidP="00B272F5">
      <w:pPr>
        <w:spacing w:line="240" w:lineRule="auto"/>
        <w:ind w:firstLine="0"/>
        <w:jc w:val="center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  <w:r w:rsidRPr="00B272F5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>(АО «ДРСК»)</w:t>
      </w:r>
    </w:p>
    <w:p w:rsidR="00C100FF" w:rsidRDefault="00C100FF" w:rsidP="00006A68">
      <w:pPr>
        <w:pStyle w:val="21"/>
        <w:ind w:firstLine="0"/>
        <w:jc w:val="center"/>
        <w:rPr>
          <w:bCs/>
          <w:caps/>
        </w:rPr>
      </w:pPr>
    </w:p>
    <w:p w:rsidR="004A31FE" w:rsidRPr="0069534A" w:rsidRDefault="008D07BD" w:rsidP="00006A68">
      <w:pPr>
        <w:pStyle w:val="21"/>
        <w:ind w:firstLine="0"/>
        <w:jc w:val="center"/>
        <w:rPr>
          <w:b/>
          <w:bCs/>
          <w:caps/>
          <w:sz w:val="32"/>
          <w:szCs w:val="32"/>
        </w:rPr>
      </w:pPr>
      <w:r w:rsidRPr="008D07BD">
        <w:rPr>
          <w:b/>
          <w:bCs/>
          <w:caps/>
          <w:sz w:val="32"/>
          <w:szCs w:val="32"/>
        </w:rPr>
        <w:t>Протокол</w:t>
      </w:r>
      <w:r w:rsidRPr="0069534A">
        <w:rPr>
          <w:b/>
          <w:bCs/>
          <w:caps/>
          <w:sz w:val="32"/>
          <w:szCs w:val="32"/>
        </w:rPr>
        <w:t xml:space="preserve"> </w:t>
      </w:r>
      <w:r w:rsidR="004A31FE" w:rsidRPr="0069534A">
        <w:rPr>
          <w:b/>
          <w:bCs/>
          <w:caps/>
          <w:sz w:val="32"/>
          <w:szCs w:val="32"/>
        </w:rPr>
        <w:t xml:space="preserve">№ </w:t>
      </w:r>
      <w:r w:rsidR="00B272F5" w:rsidRPr="0069534A">
        <w:rPr>
          <w:b/>
          <w:bCs/>
          <w:caps/>
          <w:sz w:val="32"/>
          <w:szCs w:val="32"/>
        </w:rPr>
        <w:t>165</w:t>
      </w:r>
      <w:r w:rsidR="00B067FB" w:rsidRPr="0069534A">
        <w:rPr>
          <w:b/>
          <w:bCs/>
          <w:caps/>
          <w:sz w:val="32"/>
          <w:szCs w:val="32"/>
        </w:rPr>
        <w:t>/</w:t>
      </w:r>
      <w:r w:rsidR="00B272F5" w:rsidRPr="0069534A">
        <w:rPr>
          <w:b/>
          <w:bCs/>
          <w:caps/>
          <w:sz w:val="32"/>
          <w:szCs w:val="32"/>
        </w:rPr>
        <w:t>УКС</w:t>
      </w:r>
      <w:r w:rsidR="006D3BFE" w:rsidRPr="0069534A">
        <w:rPr>
          <w:b/>
          <w:bCs/>
          <w:caps/>
          <w:sz w:val="32"/>
          <w:szCs w:val="32"/>
        </w:rPr>
        <w:t>-В</w:t>
      </w:r>
      <w:r w:rsidR="0068042D" w:rsidRPr="0069534A">
        <w:rPr>
          <w:b/>
          <w:bCs/>
          <w:caps/>
          <w:sz w:val="32"/>
          <w:szCs w:val="32"/>
        </w:rPr>
        <w:t>П</w:t>
      </w:r>
    </w:p>
    <w:p w:rsidR="004A7A1E" w:rsidRPr="0069534A" w:rsidRDefault="004A7A1E" w:rsidP="0069534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69534A">
        <w:rPr>
          <w:b/>
          <w:szCs w:val="28"/>
        </w:rPr>
        <w:t xml:space="preserve">О </w:t>
      </w:r>
      <w:r w:rsidR="008E5C8B" w:rsidRPr="0069534A">
        <w:rPr>
          <w:b/>
          <w:szCs w:val="28"/>
        </w:rPr>
        <w:t>закрытии</w:t>
      </w:r>
      <w:r w:rsidRPr="0069534A">
        <w:rPr>
          <w:b/>
          <w:szCs w:val="28"/>
        </w:rPr>
        <w:t xml:space="preserve">  открытого электронного запроса</w:t>
      </w:r>
      <w:r w:rsidR="006D3BFE" w:rsidRPr="0069534A">
        <w:rPr>
          <w:b/>
          <w:szCs w:val="28"/>
        </w:rPr>
        <w:t xml:space="preserve"> </w:t>
      </w:r>
      <w:r w:rsidR="00EE20DF" w:rsidRPr="0069534A">
        <w:rPr>
          <w:b/>
          <w:szCs w:val="28"/>
        </w:rPr>
        <w:t>предложений</w:t>
      </w:r>
      <w:r w:rsidRPr="0069534A">
        <w:rPr>
          <w:b/>
          <w:szCs w:val="28"/>
        </w:rPr>
        <w:t xml:space="preserve"> </w:t>
      </w:r>
      <w:r w:rsidR="00EE20DF" w:rsidRPr="0069534A">
        <w:rPr>
          <w:b/>
          <w:szCs w:val="28"/>
        </w:rPr>
        <w:t>на право заключения договора на</w:t>
      </w:r>
      <w:r w:rsidR="00EE20DF" w:rsidRPr="0069534A">
        <w:rPr>
          <w:i/>
          <w:szCs w:val="28"/>
        </w:rPr>
        <w:t xml:space="preserve"> </w:t>
      </w:r>
      <w:r w:rsidR="006B2E70" w:rsidRPr="0069534A">
        <w:rPr>
          <w:b/>
          <w:i/>
          <w:szCs w:val="28"/>
        </w:rPr>
        <w:t>«</w:t>
      </w:r>
      <w:r w:rsidR="00B272F5" w:rsidRPr="0069534A">
        <w:rPr>
          <w:b/>
          <w:i/>
          <w:snapToGrid/>
          <w:color w:val="000000" w:themeColor="text1"/>
          <w:szCs w:val="28"/>
        </w:rPr>
        <w:t xml:space="preserve">Проектно-изыскательские работы, работы по оформлению </w:t>
      </w:r>
      <w:proofErr w:type="spellStart"/>
      <w:r w:rsidR="00B272F5" w:rsidRPr="0069534A">
        <w:rPr>
          <w:b/>
          <w:i/>
          <w:snapToGrid/>
          <w:color w:val="000000" w:themeColor="text1"/>
          <w:szCs w:val="28"/>
        </w:rPr>
        <w:t>правоудостоверяющих</w:t>
      </w:r>
      <w:proofErr w:type="spellEnd"/>
      <w:r w:rsidR="00B272F5" w:rsidRPr="0069534A">
        <w:rPr>
          <w:b/>
          <w:i/>
          <w:snapToGrid/>
          <w:color w:val="000000" w:themeColor="text1"/>
          <w:szCs w:val="28"/>
        </w:rPr>
        <w:t xml:space="preserve">, исходно-разрешительных документов на объекты </w:t>
      </w:r>
      <w:proofErr w:type="gramStart"/>
      <w:r w:rsidR="00B272F5" w:rsidRPr="0069534A">
        <w:rPr>
          <w:b/>
          <w:i/>
          <w:snapToGrid/>
          <w:color w:val="000000" w:themeColor="text1"/>
          <w:szCs w:val="28"/>
        </w:rPr>
        <w:t>движимого-недвижимого</w:t>
      </w:r>
      <w:proofErr w:type="gramEnd"/>
      <w:r w:rsidR="00B272F5" w:rsidRPr="0069534A">
        <w:rPr>
          <w:b/>
          <w:i/>
          <w:snapToGrid/>
          <w:color w:val="000000" w:themeColor="text1"/>
          <w:szCs w:val="28"/>
        </w:rPr>
        <w:t xml:space="preserve"> имущества в зоне обслуживания филиала АО «ДРСК» «ХЭС»</w:t>
      </w:r>
    </w:p>
    <w:p w:rsidR="006B2E70" w:rsidRPr="006B2E70" w:rsidRDefault="006B2E70" w:rsidP="006B2E70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27"/>
        <w:gridCol w:w="3820"/>
        <w:gridCol w:w="3167"/>
      </w:tblGrid>
      <w:tr w:rsidR="004A7A1E" w:rsidRPr="007756B0" w:rsidTr="0069534A">
        <w:trPr>
          <w:jc w:val="center"/>
        </w:trPr>
        <w:tc>
          <w:tcPr>
            <w:tcW w:w="1404" w:type="pct"/>
            <w:vAlign w:val="bottom"/>
          </w:tcPr>
          <w:p w:rsidR="004A7A1E" w:rsidRPr="007756B0" w:rsidRDefault="004A7A1E" w:rsidP="004B5004">
            <w:pPr>
              <w:spacing w:line="240" w:lineRule="auto"/>
              <w:ind w:left="-40" w:firstLine="0"/>
              <w:rPr>
                <w:b/>
                <w:sz w:val="24"/>
                <w:szCs w:val="24"/>
              </w:rPr>
            </w:pPr>
            <w:r w:rsidRPr="007756B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1966" w:type="pct"/>
            <w:vAlign w:val="bottom"/>
          </w:tcPr>
          <w:p w:rsidR="004A7A1E" w:rsidRPr="0069534A" w:rsidRDefault="00C74217" w:rsidP="004B5004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9534A">
              <w:rPr>
                <w:i/>
                <w:sz w:val="24"/>
                <w:szCs w:val="24"/>
              </w:rPr>
              <w:t xml:space="preserve">   </w:t>
            </w:r>
            <w:r w:rsidR="003016DC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630" w:type="pct"/>
            <w:vAlign w:val="bottom"/>
          </w:tcPr>
          <w:p w:rsidR="004A7A1E" w:rsidRPr="0069534A" w:rsidRDefault="00C74217" w:rsidP="003062DF">
            <w:pPr>
              <w:spacing w:line="240" w:lineRule="auto"/>
              <w:ind w:hanging="3"/>
              <w:rPr>
                <w:b/>
                <w:sz w:val="24"/>
                <w:szCs w:val="24"/>
              </w:rPr>
            </w:pPr>
            <w:r w:rsidRPr="0069534A">
              <w:rPr>
                <w:b/>
                <w:sz w:val="24"/>
                <w:szCs w:val="24"/>
              </w:rPr>
              <w:t xml:space="preserve">« </w:t>
            </w:r>
            <w:r w:rsidR="003062DF">
              <w:rPr>
                <w:b/>
                <w:sz w:val="24"/>
                <w:szCs w:val="24"/>
              </w:rPr>
              <w:t>25</w:t>
            </w:r>
            <w:r w:rsidRPr="0069534A">
              <w:rPr>
                <w:b/>
                <w:sz w:val="24"/>
                <w:szCs w:val="24"/>
              </w:rPr>
              <w:t xml:space="preserve">» </w:t>
            </w:r>
            <w:r w:rsidR="00B272F5" w:rsidRPr="0069534A">
              <w:rPr>
                <w:b/>
                <w:sz w:val="24"/>
                <w:szCs w:val="24"/>
              </w:rPr>
              <w:t xml:space="preserve">декабря </w:t>
            </w:r>
            <w:r w:rsidR="004A7A1E" w:rsidRPr="0069534A">
              <w:rPr>
                <w:b/>
                <w:sz w:val="24"/>
                <w:szCs w:val="24"/>
              </w:rPr>
              <w:t xml:space="preserve">  2015 г.</w:t>
            </w:r>
          </w:p>
        </w:tc>
      </w:tr>
      <w:tr w:rsidR="004A7A1E" w:rsidRPr="007756B0" w:rsidTr="0069534A">
        <w:trPr>
          <w:jc w:val="center"/>
        </w:trPr>
        <w:tc>
          <w:tcPr>
            <w:tcW w:w="1404" w:type="pct"/>
            <w:vAlign w:val="bottom"/>
          </w:tcPr>
          <w:p w:rsidR="004A7A1E" w:rsidRPr="00B272F5" w:rsidRDefault="00B272F5" w:rsidP="004B500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272F5">
              <w:rPr>
                <w:b/>
                <w:i/>
                <w:sz w:val="24"/>
                <w:szCs w:val="24"/>
              </w:rPr>
              <w:t>ООС№ 31503016451</w:t>
            </w:r>
          </w:p>
        </w:tc>
        <w:tc>
          <w:tcPr>
            <w:tcW w:w="1966" w:type="pct"/>
            <w:vAlign w:val="bottom"/>
          </w:tcPr>
          <w:p w:rsidR="004A7A1E" w:rsidRPr="007756B0" w:rsidRDefault="004A7A1E" w:rsidP="004B5004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30" w:type="pct"/>
            <w:vAlign w:val="bottom"/>
          </w:tcPr>
          <w:p w:rsidR="004A7A1E" w:rsidRPr="007756B0" w:rsidRDefault="004A7A1E" w:rsidP="004B500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534A" w:rsidRPr="0069534A" w:rsidRDefault="0069534A" w:rsidP="00B272F5">
      <w:pPr>
        <w:pStyle w:val="a7"/>
        <w:rPr>
          <w:b/>
          <w:sz w:val="25"/>
          <w:szCs w:val="25"/>
        </w:rPr>
      </w:pPr>
    </w:p>
    <w:p w:rsidR="003016DC" w:rsidRDefault="003016DC" w:rsidP="003016DC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016DC" w:rsidRPr="00D514BE" w:rsidRDefault="003016DC" w:rsidP="00D514BE">
      <w:pPr>
        <w:pStyle w:val="a6"/>
        <w:tabs>
          <w:tab w:val="left" w:pos="567"/>
        </w:tabs>
        <w:spacing w:before="0" w:line="240" w:lineRule="auto"/>
        <w:ind w:firstLine="567"/>
        <w:rPr>
          <w:bCs/>
          <w:i/>
          <w:sz w:val="16"/>
          <w:szCs w:val="16"/>
        </w:rPr>
      </w:pPr>
      <w:r w:rsidRPr="00D514BE">
        <w:rPr>
          <w:sz w:val="24"/>
        </w:rPr>
        <w:t>Открытый электронный запрос предложений  «</w:t>
      </w:r>
      <w:r w:rsidRPr="00D514BE">
        <w:rPr>
          <w:i/>
          <w:sz w:val="24"/>
        </w:rPr>
        <w:t xml:space="preserve">Проектно-изыскательские работы, работы по оформлению </w:t>
      </w:r>
      <w:proofErr w:type="spellStart"/>
      <w:r w:rsidRPr="00D514BE">
        <w:rPr>
          <w:i/>
          <w:sz w:val="24"/>
        </w:rPr>
        <w:t>правоудостоверяющих</w:t>
      </w:r>
      <w:proofErr w:type="spellEnd"/>
      <w:r w:rsidRPr="00D514BE">
        <w:rPr>
          <w:i/>
          <w:sz w:val="24"/>
        </w:rPr>
        <w:t>, исхо</w:t>
      </w:r>
      <w:bookmarkStart w:id="0" w:name="_GoBack"/>
      <w:bookmarkEnd w:id="0"/>
      <w:r w:rsidRPr="00D514BE">
        <w:rPr>
          <w:i/>
          <w:sz w:val="24"/>
        </w:rPr>
        <w:t xml:space="preserve">дно-разрешительных документов на объекты </w:t>
      </w:r>
      <w:proofErr w:type="gramStart"/>
      <w:r w:rsidRPr="00D514BE">
        <w:rPr>
          <w:i/>
          <w:sz w:val="24"/>
        </w:rPr>
        <w:t>движимого-недвижимого</w:t>
      </w:r>
      <w:proofErr w:type="gramEnd"/>
      <w:r w:rsidRPr="00D514BE">
        <w:rPr>
          <w:i/>
          <w:sz w:val="24"/>
        </w:rPr>
        <w:t xml:space="preserve"> имущества в зоне обслуживания филиала АО «ДРСК» «ХЭС» </w:t>
      </w:r>
      <w:r w:rsidRPr="00D514BE">
        <w:rPr>
          <w:bCs/>
          <w:snapToGrid w:val="0"/>
          <w:sz w:val="27"/>
          <w:szCs w:val="27"/>
        </w:rPr>
        <w:t>закупка 150 ГКПЗ 2016 г. раздел 2.1.1.</w:t>
      </w:r>
    </w:p>
    <w:p w:rsidR="00E97318" w:rsidRPr="0069534A" w:rsidRDefault="00E97318" w:rsidP="0069534A">
      <w:pPr>
        <w:pStyle w:val="a7"/>
        <w:rPr>
          <w:b/>
          <w:caps/>
          <w:sz w:val="25"/>
          <w:szCs w:val="25"/>
        </w:rPr>
      </w:pPr>
    </w:p>
    <w:p w:rsidR="00F3468F" w:rsidRPr="0069534A" w:rsidRDefault="00F3468F" w:rsidP="00F3468F">
      <w:pPr>
        <w:pStyle w:val="21"/>
        <w:ind w:firstLine="0"/>
        <w:rPr>
          <w:b/>
          <w:caps/>
          <w:sz w:val="25"/>
          <w:szCs w:val="25"/>
        </w:rPr>
      </w:pPr>
      <w:r w:rsidRPr="0069534A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73E88" w:rsidRPr="0069534A" w:rsidRDefault="00773E88" w:rsidP="00773E88">
      <w:pPr>
        <w:pStyle w:val="af5"/>
        <w:numPr>
          <w:ilvl w:val="0"/>
          <w:numId w:val="18"/>
        </w:numPr>
        <w:spacing w:line="240" w:lineRule="auto"/>
        <w:rPr>
          <w:bCs/>
          <w:i/>
          <w:iCs/>
          <w:sz w:val="25"/>
          <w:szCs w:val="25"/>
        </w:rPr>
      </w:pPr>
      <w:r w:rsidRPr="0069534A">
        <w:rPr>
          <w:bCs/>
          <w:i/>
          <w:iCs/>
          <w:sz w:val="25"/>
          <w:szCs w:val="25"/>
        </w:rPr>
        <w:t>О закрытии закупки без определения победителя.</w:t>
      </w:r>
    </w:p>
    <w:p w:rsidR="00F3468F" w:rsidRPr="0069534A" w:rsidRDefault="00F3468F" w:rsidP="00F3468F">
      <w:pPr>
        <w:spacing w:line="240" w:lineRule="auto"/>
        <w:ind w:firstLine="0"/>
        <w:rPr>
          <w:b/>
          <w:sz w:val="25"/>
          <w:szCs w:val="25"/>
        </w:rPr>
      </w:pPr>
    </w:p>
    <w:p w:rsidR="00F3468F" w:rsidRPr="0069534A" w:rsidRDefault="00F3468F" w:rsidP="00F3468F">
      <w:pPr>
        <w:spacing w:line="240" w:lineRule="auto"/>
        <w:ind w:firstLine="0"/>
        <w:rPr>
          <w:b/>
          <w:sz w:val="26"/>
          <w:szCs w:val="26"/>
        </w:rPr>
      </w:pPr>
      <w:r w:rsidRPr="0069534A">
        <w:rPr>
          <w:b/>
          <w:sz w:val="26"/>
          <w:szCs w:val="26"/>
        </w:rPr>
        <w:t>РЕШИЛИ:</w:t>
      </w:r>
    </w:p>
    <w:p w:rsidR="0069534A" w:rsidRPr="0069534A" w:rsidRDefault="00F3468F" w:rsidP="0069534A">
      <w:pPr>
        <w:pStyle w:val="af5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69534A">
        <w:rPr>
          <w:sz w:val="26"/>
          <w:szCs w:val="26"/>
        </w:rPr>
        <w:tab/>
      </w:r>
      <w:r w:rsidR="0069534A" w:rsidRPr="0069534A">
        <w:rPr>
          <w:sz w:val="26"/>
          <w:szCs w:val="26"/>
        </w:rPr>
        <w:t>Закрыть открытый запрос предложений «</w:t>
      </w:r>
      <w:r w:rsidR="0069534A" w:rsidRPr="0069534A">
        <w:rPr>
          <w:b/>
          <w:i/>
          <w:sz w:val="26"/>
          <w:szCs w:val="26"/>
        </w:rPr>
        <w:t>«</w:t>
      </w:r>
      <w:r w:rsidR="0069534A" w:rsidRPr="0069534A">
        <w:rPr>
          <w:b/>
          <w:i/>
          <w:snapToGrid/>
          <w:sz w:val="26"/>
          <w:szCs w:val="26"/>
        </w:rPr>
        <w:t xml:space="preserve">Проектно-изыскательские работы, работы по оформлению </w:t>
      </w:r>
      <w:proofErr w:type="spellStart"/>
      <w:r w:rsidR="0069534A" w:rsidRPr="0069534A">
        <w:rPr>
          <w:b/>
          <w:i/>
          <w:snapToGrid/>
          <w:sz w:val="26"/>
          <w:szCs w:val="26"/>
        </w:rPr>
        <w:t>правоудостоверяющих</w:t>
      </w:r>
      <w:proofErr w:type="spellEnd"/>
      <w:r w:rsidR="0069534A" w:rsidRPr="0069534A">
        <w:rPr>
          <w:b/>
          <w:i/>
          <w:snapToGrid/>
          <w:sz w:val="26"/>
          <w:szCs w:val="26"/>
        </w:rPr>
        <w:t xml:space="preserve">, исходно-разрешительных документов на объекты </w:t>
      </w:r>
      <w:proofErr w:type="gramStart"/>
      <w:r w:rsidR="0069534A" w:rsidRPr="0069534A">
        <w:rPr>
          <w:b/>
          <w:i/>
          <w:snapToGrid/>
          <w:sz w:val="26"/>
          <w:szCs w:val="26"/>
        </w:rPr>
        <w:t>движимого-недвижимого</w:t>
      </w:r>
      <w:proofErr w:type="gramEnd"/>
      <w:r w:rsidR="0069534A" w:rsidRPr="0069534A">
        <w:rPr>
          <w:b/>
          <w:i/>
          <w:snapToGrid/>
          <w:sz w:val="26"/>
          <w:szCs w:val="26"/>
        </w:rPr>
        <w:t xml:space="preserve"> имущества в зоне обслуживания филиала АО «ДРСК» «ХЭС</w:t>
      </w:r>
      <w:r w:rsidR="0069534A" w:rsidRPr="0069534A">
        <w:rPr>
          <w:b/>
          <w:i/>
          <w:sz w:val="26"/>
          <w:szCs w:val="26"/>
        </w:rPr>
        <w:t xml:space="preserve">» </w:t>
      </w:r>
      <w:r w:rsidR="0069534A" w:rsidRPr="0069534A">
        <w:rPr>
          <w:sz w:val="26"/>
          <w:szCs w:val="26"/>
        </w:rPr>
        <w:t>без определения победителя.</w:t>
      </w:r>
    </w:p>
    <w:p w:rsidR="0069534A" w:rsidRPr="0069534A" w:rsidRDefault="0069534A" w:rsidP="0069534A">
      <w:pPr>
        <w:pStyle w:val="af5"/>
        <w:numPr>
          <w:ilvl w:val="0"/>
          <w:numId w:val="19"/>
        </w:numPr>
        <w:tabs>
          <w:tab w:val="left" w:pos="709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69534A">
        <w:rPr>
          <w:sz w:val="26"/>
          <w:szCs w:val="26"/>
        </w:rPr>
        <w:t>После корректировки технического задания провести закупочную процедуру повторно.</w:t>
      </w:r>
    </w:p>
    <w:p w:rsidR="008E5C8B" w:rsidRPr="00E1443B" w:rsidRDefault="008E5C8B" w:rsidP="0069534A">
      <w:pPr>
        <w:tabs>
          <w:tab w:val="left" w:pos="0"/>
        </w:tabs>
        <w:spacing w:line="240" w:lineRule="auto"/>
        <w:ind w:firstLine="0"/>
        <w:rPr>
          <w:spacing w:val="4"/>
          <w:sz w:val="24"/>
          <w:szCs w:val="24"/>
        </w:rPr>
      </w:pPr>
    </w:p>
    <w:p w:rsidR="0068042D" w:rsidRDefault="0068042D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tbl>
      <w:tblPr>
        <w:tblW w:w="489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0"/>
        <w:gridCol w:w="4061"/>
      </w:tblGrid>
      <w:tr w:rsidR="0069534A" w:rsidRPr="007D04DF" w:rsidTr="003016DC">
        <w:trPr>
          <w:trHeight w:val="406"/>
          <w:tblCellSpacing w:w="15" w:type="dxa"/>
        </w:trPr>
        <w:tc>
          <w:tcPr>
            <w:tcW w:w="5335" w:type="dxa"/>
          </w:tcPr>
          <w:p w:rsidR="0069534A" w:rsidRPr="007D04DF" w:rsidRDefault="0069534A" w:rsidP="00897F9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D04DF">
              <w:rPr>
                <w:b/>
                <w:i/>
                <w:sz w:val="24"/>
                <w:szCs w:val="24"/>
              </w:rPr>
              <w:t>Ответственный секретарь Закупочной комиссии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7D04DF">
              <w:rPr>
                <w:b/>
                <w:i/>
                <w:sz w:val="24"/>
                <w:szCs w:val="24"/>
              </w:rPr>
              <w:t xml:space="preserve"> </w:t>
            </w:r>
          </w:p>
          <w:p w:rsidR="0069534A" w:rsidRPr="007D04DF" w:rsidRDefault="0069534A" w:rsidP="00897F9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Pr="007D04DF">
              <w:rPr>
                <w:b/>
                <w:i/>
                <w:sz w:val="24"/>
                <w:szCs w:val="24"/>
              </w:rPr>
              <w:t xml:space="preserve">  </w:t>
            </w:r>
            <w:r w:rsidRPr="007D04DF">
              <w:rPr>
                <w:sz w:val="24"/>
                <w:szCs w:val="24"/>
              </w:rPr>
              <w:t xml:space="preserve">«___»______________2015 </w:t>
            </w:r>
          </w:p>
        </w:tc>
        <w:tc>
          <w:tcPr>
            <w:tcW w:w="4016" w:type="dxa"/>
          </w:tcPr>
          <w:p w:rsidR="0069534A" w:rsidRPr="007D04DF" w:rsidRDefault="0069534A" w:rsidP="00897F98">
            <w:pPr>
              <w:pStyle w:val="a7"/>
              <w:jc w:val="right"/>
              <w:rPr>
                <w:sz w:val="24"/>
              </w:rPr>
            </w:pPr>
          </w:p>
        </w:tc>
      </w:tr>
    </w:tbl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69534A">
      <w:pPr>
        <w:pStyle w:val="a7"/>
        <w:jc w:val="both"/>
        <w:rPr>
          <w:i/>
          <w:color w:val="000000" w:themeColor="text1"/>
          <w:sz w:val="16"/>
        </w:rPr>
      </w:pPr>
    </w:p>
    <w:p w:rsidR="0069534A" w:rsidRPr="007661E0" w:rsidRDefault="0069534A" w:rsidP="0069534A">
      <w:pPr>
        <w:pStyle w:val="a7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Ирдуганова И.Н.</w:t>
      </w:r>
    </w:p>
    <w:p w:rsidR="0069534A" w:rsidRPr="007661E0" w:rsidRDefault="0069534A" w:rsidP="0069534A">
      <w:pPr>
        <w:pStyle w:val="a7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397-147</w:t>
      </w:r>
    </w:p>
    <w:p w:rsidR="0069534A" w:rsidRPr="008B4B82" w:rsidRDefault="00DB4952" w:rsidP="0069534A">
      <w:pPr>
        <w:pStyle w:val="a7"/>
        <w:jc w:val="both"/>
        <w:rPr>
          <w:sz w:val="22"/>
          <w:szCs w:val="22"/>
        </w:rPr>
      </w:pPr>
      <w:hyperlink r:id="rId9" w:history="1">
        <w:r w:rsidR="0069534A" w:rsidRPr="007661E0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3016DC" w:rsidRDefault="003016DC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p w:rsidR="0069534A" w:rsidRDefault="0069534A" w:rsidP="00A22A8B">
      <w:pPr>
        <w:tabs>
          <w:tab w:val="right" w:pos="10206"/>
        </w:tabs>
        <w:spacing w:line="240" w:lineRule="auto"/>
        <w:ind w:firstLine="0"/>
        <w:rPr>
          <w:i/>
          <w:sz w:val="18"/>
          <w:szCs w:val="18"/>
        </w:rPr>
      </w:pPr>
    </w:p>
    <w:sectPr w:rsidR="0069534A" w:rsidSect="0065744F">
      <w:headerReference w:type="default" r:id="rId10"/>
      <w:footerReference w:type="default" r:id="rId11"/>
      <w:pgSz w:w="11906" w:h="16838"/>
      <w:pgMar w:top="709" w:right="70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52" w:rsidRDefault="00DB4952" w:rsidP="00886547">
      <w:pPr>
        <w:spacing w:line="240" w:lineRule="auto"/>
      </w:pPr>
      <w:r>
        <w:separator/>
      </w:r>
    </w:p>
  </w:endnote>
  <w:endnote w:type="continuationSeparator" w:id="0">
    <w:p w:rsidR="00DB4952" w:rsidRDefault="00DB4952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026559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851ECF" w:rsidRPr="00851ECF" w:rsidRDefault="00851ECF" w:rsidP="00851ECF">
            <w:pPr>
              <w:pStyle w:val="af0"/>
              <w:jc w:val="right"/>
              <w:rPr>
                <w:sz w:val="20"/>
              </w:rPr>
            </w:pPr>
            <w:r w:rsidRPr="00851ECF">
              <w:rPr>
                <w:sz w:val="20"/>
              </w:rPr>
              <w:t xml:space="preserve">Страница </w:t>
            </w:r>
            <w:r w:rsidRPr="00851ECF">
              <w:rPr>
                <w:b/>
                <w:bCs/>
                <w:sz w:val="20"/>
              </w:rPr>
              <w:fldChar w:fldCharType="begin"/>
            </w:r>
            <w:r w:rsidRPr="00851ECF">
              <w:rPr>
                <w:b/>
                <w:bCs/>
                <w:sz w:val="20"/>
              </w:rPr>
              <w:instrText>PAGE</w:instrText>
            </w:r>
            <w:r w:rsidRPr="00851ECF">
              <w:rPr>
                <w:b/>
                <w:bCs/>
                <w:sz w:val="20"/>
              </w:rPr>
              <w:fldChar w:fldCharType="separate"/>
            </w:r>
            <w:r w:rsidR="003016DC">
              <w:rPr>
                <w:b/>
                <w:bCs/>
                <w:noProof/>
                <w:sz w:val="20"/>
              </w:rPr>
              <w:t>2</w:t>
            </w:r>
            <w:r w:rsidRPr="00851ECF">
              <w:rPr>
                <w:b/>
                <w:bCs/>
                <w:sz w:val="20"/>
              </w:rPr>
              <w:fldChar w:fldCharType="end"/>
            </w:r>
            <w:r w:rsidRPr="00851ECF">
              <w:rPr>
                <w:sz w:val="20"/>
              </w:rPr>
              <w:t xml:space="preserve"> из </w:t>
            </w:r>
            <w:r w:rsidRPr="00851ECF">
              <w:rPr>
                <w:b/>
                <w:bCs/>
                <w:sz w:val="20"/>
              </w:rPr>
              <w:fldChar w:fldCharType="begin"/>
            </w:r>
            <w:r w:rsidRPr="00851ECF">
              <w:rPr>
                <w:b/>
                <w:bCs/>
                <w:sz w:val="20"/>
              </w:rPr>
              <w:instrText>NUMPAGES</w:instrText>
            </w:r>
            <w:r w:rsidRPr="00851ECF">
              <w:rPr>
                <w:b/>
                <w:bCs/>
                <w:sz w:val="20"/>
              </w:rPr>
              <w:fldChar w:fldCharType="separate"/>
            </w:r>
            <w:r w:rsidR="00D74B44">
              <w:rPr>
                <w:b/>
                <w:bCs/>
                <w:noProof/>
                <w:sz w:val="20"/>
              </w:rPr>
              <w:t>1</w:t>
            </w:r>
            <w:r w:rsidRPr="00851ECF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851ECF" w:rsidRDefault="00851EC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52" w:rsidRDefault="00DB4952" w:rsidP="00886547">
      <w:pPr>
        <w:spacing w:line="240" w:lineRule="auto"/>
      </w:pPr>
      <w:r>
        <w:separator/>
      </w:r>
    </w:p>
  </w:footnote>
  <w:footnote w:type="continuationSeparator" w:id="0">
    <w:p w:rsidR="00DB4952" w:rsidRDefault="00DB4952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CF" w:rsidRPr="00006A68" w:rsidRDefault="003016DC" w:rsidP="00006A68">
    <w:pPr>
      <w:pStyle w:val="ae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006A68" w:rsidRPr="00D87626">
      <w:rPr>
        <w:i/>
        <w:sz w:val="20"/>
      </w:rPr>
      <w:t xml:space="preserve"> </w:t>
    </w:r>
    <w:r w:rsidR="004A7A1E">
      <w:rPr>
        <w:i/>
        <w:sz w:val="20"/>
      </w:rPr>
      <w:t xml:space="preserve">о </w:t>
    </w:r>
    <w:r w:rsidR="008E5C8B">
      <w:rPr>
        <w:i/>
        <w:sz w:val="20"/>
      </w:rPr>
      <w:t>закрытии</w:t>
    </w:r>
    <w:r w:rsidR="004A7A1E">
      <w:rPr>
        <w:i/>
        <w:sz w:val="20"/>
      </w:rPr>
      <w:t xml:space="preserve"> ОЗ</w:t>
    </w:r>
    <w:r w:rsidR="00B41BCB">
      <w:rPr>
        <w:i/>
        <w:sz w:val="20"/>
      </w:rPr>
      <w:t>П</w:t>
    </w:r>
    <w:r w:rsidR="00DF64A5" w:rsidRPr="00DF64A5">
      <w:rPr>
        <w:i/>
        <w:sz w:val="20"/>
      </w:rPr>
      <w:t xml:space="preserve"> ЭТП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A1333B"/>
    <w:multiLevelType w:val="hybridMultilevel"/>
    <w:tmpl w:val="460CAA52"/>
    <w:lvl w:ilvl="0" w:tplc="B6E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15C"/>
    <w:multiLevelType w:val="hybridMultilevel"/>
    <w:tmpl w:val="FED0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266402"/>
    <w:multiLevelType w:val="hybridMultilevel"/>
    <w:tmpl w:val="BC98AB22"/>
    <w:lvl w:ilvl="0" w:tplc="9B64D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1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68A8"/>
    <w:rsid w:val="00006A68"/>
    <w:rsid w:val="00013012"/>
    <w:rsid w:val="000153C0"/>
    <w:rsid w:val="00016B9F"/>
    <w:rsid w:val="000170E3"/>
    <w:rsid w:val="00020EF4"/>
    <w:rsid w:val="00023DF3"/>
    <w:rsid w:val="000302B2"/>
    <w:rsid w:val="00036A5E"/>
    <w:rsid w:val="00040BFE"/>
    <w:rsid w:val="00041204"/>
    <w:rsid w:val="00043130"/>
    <w:rsid w:val="0004784F"/>
    <w:rsid w:val="00053ACD"/>
    <w:rsid w:val="00053EC0"/>
    <w:rsid w:val="00057F72"/>
    <w:rsid w:val="000724B2"/>
    <w:rsid w:val="0008004B"/>
    <w:rsid w:val="000911D3"/>
    <w:rsid w:val="000A3CCF"/>
    <w:rsid w:val="000A407E"/>
    <w:rsid w:val="000A643F"/>
    <w:rsid w:val="000B0A64"/>
    <w:rsid w:val="000C1263"/>
    <w:rsid w:val="000C17A4"/>
    <w:rsid w:val="000D12B2"/>
    <w:rsid w:val="000D18F2"/>
    <w:rsid w:val="000D6D24"/>
    <w:rsid w:val="000F1326"/>
    <w:rsid w:val="000F6E22"/>
    <w:rsid w:val="001018E9"/>
    <w:rsid w:val="001019FC"/>
    <w:rsid w:val="001114A0"/>
    <w:rsid w:val="001146FD"/>
    <w:rsid w:val="00126847"/>
    <w:rsid w:val="001339DC"/>
    <w:rsid w:val="00143503"/>
    <w:rsid w:val="00144C8B"/>
    <w:rsid w:val="00182546"/>
    <w:rsid w:val="00184ED7"/>
    <w:rsid w:val="001924E0"/>
    <w:rsid w:val="001926AC"/>
    <w:rsid w:val="001B13FD"/>
    <w:rsid w:val="001B37A3"/>
    <w:rsid w:val="001E0E1F"/>
    <w:rsid w:val="001E33F9"/>
    <w:rsid w:val="001F69BB"/>
    <w:rsid w:val="002039AE"/>
    <w:rsid w:val="00210198"/>
    <w:rsid w:val="002120C8"/>
    <w:rsid w:val="002120F0"/>
    <w:rsid w:val="00214FC0"/>
    <w:rsid w:val="00216B6F"/>
    <w:rsid w:val="002275BB"/>
    <w:rsid w:val="00227DAC"/>
    <w:rsid w:val="002351A9"/>
    <w:rsid w:val="0024064A"/>
    <w:rsid w:val="002472BA"/>
    <w:rsid w:val="00250102"/>
    <w:rsid w:val="00252705"/>
    <w:rsid w:val="002528C0"/>
    <w:rsid w:val="002537FD"/>
    <w:rsid w:val="00257253"/>
    <w:rsid w:val="00277600"/>
    <w:rsid w:val="0028097B"/>
    <w:rsid w:val="002E102F"/>
    <w:rsid w:val="002E1D13"/>
    <w:rsid w:val="002E4AAD"/>
    <w:rsid w:val="002F0A22"/>
    <w:rsid w:val="002F5088"/>
    <w:rsid w:val="002F5A0C"/>
    <w:rsid w:val="003016DC"/>
    <w:rsid w:val="0030410E"/>
    <w:rsid w:val="003062DF"/>
    <w:rsid w:val="00306C67"/>
    <w:rsid w:val="003223F3"/>
    <w:rsid w:val="003244B1"/>
    <w:rsid w:val="00331A00"/>
    <w:rsid w:val="003409DF"/>
    <w:rsid w:val="00340D88"/>
    <w:rsid w:val="003414E1"/>
    <w:rsid w:val="00366597"/>
    <w:rsid w:val="00367A84"/>
    <w:rsid w:val="0037307E"/>
    <w:rsid w:val="0037626D"/>
    <w:rsid w:val="00380B7F"/>
    <w:rsid w:val="003930F2"/>
    <w:rsid w:val="003931DD"/>
    <w:rsid w:val="0039486E"/>
    <w:rsid w:val="003A5940"/>
    <w:rsid w:val="003A5DD5"/>
    <w:rsid w:val="003A5FAF"/>
    <w:rsid w:val="003C36A2"/>
    <w:rsid w:val="003D13AB"/>
    <w:rsid w:val="003D62C8"/>
    <w:rsid w:val="003F2505"/>
    <w:rsid w:val="004078BC"/>
    <w:rsid w:val="0041424D"/>
    <w:rsid w:val="00416CFB"/>
    <w:rsid w:val="00417022"/>
    <w:rsid w:val="00423EB5"/>
    <w:rsid w:val="00425DCF"/>
    <w:rsid w:val="00433072"/>
    <w:rsid w:val="00445432"/>
    <w:rsid w:val="0045381B"/>
    <w:rsid w:val="00456E12"/>
    <w:rsid w:val="00476103"/>
    <w:rsid w:val="004767E7"/>
    <w:rsid w:val="00480849"/>
    <w:rsid w:val="004916F0"/>
    <w:rsid w:val="004932DB"/>
    <w:rsid w:val="0049333C"/>
    <w:rsid w:val="00496AD1"/>
    <w:rsid w:val="004A31FE"/>
    <w:rsid w:val="004A4816"/>
    <w:rsid w:val="004A606C"/>
    <w:rsid w:val="004A7A1E"/>
    <w:rsid w:val="004C1EA3"/>
    <w:rsid w:val="004D1A37"/>
    <w:rsid w:val="004D6055"/>
    <w:rsid w:val="004D6EFA"/>
    <w:rsid w:val="004F1AF8"/>
    <w:rsid w:val="004F4D39"/>
    <w:rsid w:val="004F6DEF"/>
    <w:rsid w:val="00503E39"/>
    <w:rsid w:val="00511653"/>
    <w:rsid w:val="00515CBE"/>
    <w:rsid w:val="00526FD4"/>
    <w:rsid w:val="00530167"/>
    <w:rsid w:val="00533323"/>
    <w:rsid w:val="005344B7"/>
    <w:rsid w:val="0054265F"/>
    <w:rsid w:val="00547EE6"/>
    <w:rsid w:val="00551234"/>
    <w:rsid w:val="005529F7"/>
    <w:rsid w:val="0055309B"/>
    <w:rsid w:val="00554DC6"/>
    <w:rsid w:val="00563A7E"/>
    <w:rsid w:val="0056542B"/>
    <w:rsid w:val="00565D49"/>
    <w:rsid w:val="00567906"/>
    <w:rsid w:val="00571278"/>
    <w:rsid w:val="00583E87"/>
    <w:rsid w:val="005856B7"/>
    <w:rsid w:val="005871CC"/>
    <w:rsid w:val="00590768"/>
    <w:rsid w:val="00597E36"/>
    <w:rsid w:val="005A4AD8"/>
    <w:rsid w:val="005B1491"/>
    <w:rsid w:val="005B4E89"/>
    <w:rsid w:val="005B5865"/>
    <w:rsid w:val="005D0D48"/>
    <w:rsid w:val="005D40F5"/>
    <w:rsid w:val="005D4DDA"/>
    <w:rsid w:val="005D7BA8"/>
    <w:rsid w:val="005E1345"/>
    <w:rsid w:val="005E4116"/>
    <w:rsid w:val="005F21C1"/>
    <w:rsid w:val="005F61A1"/>
    <w:rsid w:val="005F6555"/>
    <w:rsid w:val="00601D48"/>
    <w:rsid w:val="006032DC"/>
    <w:rsid w:val="00610601"/>
    <w:rsid w:val="00610E30"/>
    <w:rsid w:val="00613E64"/>
    <w:rsid w:val="00615098"/>
    <w:rsid w:val="006213C2"/>
    <w:rsid w:val="006227C6"/>
    <w:rsid w:val="00622BD9"/>
    <w:rsid w:val="0065744F"/>
    <w:rsid w:val="006629E9"/>
    <w:rsid w:val="006714E5"/>
    <w:rsid w:val="00671C35"/>
    <w:rsid w:val="00673A83"/>
    <w:rsid w:val="0067734E"/>
    <w:rsid w:val="0068042D"/>
    <w:rsid w:val="00680B61"/>
    <w:rsid w:val="0069534A"/>
    <w:rsid w:val="006A757E"/>
    <w:rsid w:val="006B2E70"/>
    <w:rsid w:val="006B3625"/>
    <w:rsid w:val="006C6E2A"/>
    <w:rsid w:val="006C6E61"/>
    <w:rsid w:val="006D3BFE"/>
    <w:rsid w:val="006D729E"/>
    <w:rsid w:val="006E6452"/>
    <w:rsid w:val="006F01D0"/>
    <w:rsid w:val="006F05EF"/>
    <w:rsid w:val="006F3881"/>
    <w:rsid w:val="00705A18"/>
    <w:rsid w:val="0071472B"/>
    <w:rsid w:val="007172B6"/>
    <w:rsid w:val="007204BE"/>
    <w:rsid w:val="00732C5E"/>
    <w:rsid w:val="0074121C"/>
    <w:rsid w:val="007436D6"/>
    <w:rsid w:val="00745749"/>
    <w:rsid w:val="00757186"/>
    <w:rsid w:val="007611D3"/>
    <w:rsid w:val="007674A6"/>
    <w:rsid w:val="00771B04"/>
    <w:rsid w:val="0077217F"/>
    <w:rsid w:val="00773E88"/>
    <w:rsid w:val="007803DB"/>
    <w:rsid w:val="00784BC4"/>
    <w:rsid w:val="0079457B"/>
    <w:rsid w:val="0079517D"/>
    <w:rsid w:val="007A0BFB"/>
    <w:rsid w:val="007A5FCE"/>
    <w:rsid w:val="007B404E"/>
    <w:rsid w:val="007B6ABE"/>
    <w:rsid w:val="007C3379"/>
    <w:rsid w:val="007D3C26"/>
    <w:rsid w:val="007E2A3B"/>
    <w:rsid w:val="00807ED5"/>
    <w:rsid w:val="00812A80"/>
    <w:rsid w:val="00822E63"/>
    <w:rsid w:val="00842EBA"/>
    <w:rsid w:val="00851ECF"/>
    <w:rsid w:val="0085655D"/>
    <w:rsid w:val="00861C62"/>
    <w:rsid w:val="008759B3"/>
    <w:rsid w:val="00886219"/>
    <w:rsid w:val="00886547"/>
    <w:rsid w:val="0088746E"/>
    <w:rsid w:val="008A5961"/>
    <w:rsid w:val="008B4E73"/>
    <w:rsid w:val="008D07BD"/>
    <w:rsid w:val="008D0CCD"/>
    <w:rsid w:val="008D70A2"/>
    <w:rsid w:val="008E5C8B"/>
    <w:rsid w:val="008E5F84"/>
    <w:rsid w:val="008E6471"/>
    <w:rsid w:val="008F22E2"/>
    <w:rsid w:val="008F5FF6"/>
    <w:rsid w:val="00904784"/>
    <w:rsid w:val="00905798"/>
    <w:rsid w:val="009071CE"/>
    <w:rsid w:val="00907DCD"/>
    <w:rsid w:val="00912571"/>
    <w:rsid w:val="009179D2"/>
    <w:rsid w:val="00926498"/>
    <w:rsid w:val="00927F66"/>
    <w:rsid w:val="00932E7E"/>
    <w:rsid w:val="009423A1"/>
    <w:rsid w:val="00965222"/>
    <w:rsid w:val="00967D5D"/>
    <w:rsid w:val="00983A29"/>
    <w:rsid w:val="009852C6"/>
    <w:rsid w:val="009972F3"/>
    <w:rsid w:val="009A6355"/>
    <w:rsid w:val="009A652F"/>
    <w:rsid w:val="009A6ACF"/>
    <w:rsid w:val="009A75DA"/>
    <w:rsid w:val="009B5C54"/>
    <w:rsid w:val="009B781E"/>
    <w:rsid w:val="009C0F71"/>
    <w:rsid w:val="009D31B9"/>
    <w:rsid w:val="00A05A52"/>
    <w:rsid w:val="00A113E7"/>
    <w:rsid w:val="00A20713"/>
    <w:rsid w:val="00A22A8B"/>
    <w:rsid w:val="00A4054D"/>
    <w:rsid w:val="00A50E93"/>
    <w:rsid w:val="00A56CAE"/>
    <w:rsid w:val="00A57A7B"/>
    <w:rsid w:val="00A65AC3"/>
    <w:rsid w:val="00A66628"/>
    <w:rsid w:val="00A7243C"/>
    <w:rsid w:val="00A76D45"/>
    <w:rsid w:val="00A84E21"/>
    <w:rsid w:val="00A87C37"/>
    <w:rsid w:val="00A87CDB"/>
    <w:rsid w:val="00A93AAA"/>
    <w:rsid w:val="00A95BFA"/>
    <w:rsid w:val="00A974A6"/>
    <w:rsid w:val="00AA0FC2"/>
    <w:rsid w:val="00AB2C49"/>
    <w:rsid w:val="00AC0DE7"/>
    <w:rsid w:val="00AC201C"/>
    <w:rsid w:val="00AD01E7"/>
    <w:rsid w:val="00AD0933"/>
    <w:rsid w:val="00AD56AC"/>
    <w:rsid w:val="00AD6D2F"/>
    <w:rsid w:val="00AF01AB"/>
    <w:rsid w:val="00AF1A85"/>
    <w:rsid w:val="00B001DD"/>
    <w:rsid w:val="00B067FB"/>
    <w:rsid w:val="00B12993"/>
    <w:rsid w:val="00B13DEE"/>
    <w:rsid w:val="00B20409"/>
    <w:rsid w:val="00B21BBE"/>
    <w:rsid w:val="00B272F5"/>
    <w:rsid w:val="00B36C9E"/>
    <w:rsid w:val="00B40452"/>
    <w:rsid w:val="00B41BCB"/>
    <w:rsid w:val="00B42CA8"/>
    <w:rsid w:val="00B46BA5"/>
    <w:rsid w:val="00B54AEB"/>
    <w:rsid w:val="00B57DE3"/>
    <w:rsid w:val="00B6781F"/>
    <w:rsid w:val="00B73D02"/>
    <w:rsid w:val="00B828AD"/>
    <w:rsid w:val="00B855FE"/>
    <w:rsid w:val="00B975E9"/>
    <w:rsid w:val="00BA4B2E"/>
    <w:rsid w:val="00BB3033"/>
    <w:rsid w:val="00BC4B79"/>
    <w:rsid w:val="00BC5464"/>
    <w:rsid w:val="00BD1D36"/>
    <w:rsid w:val="00BD68DD"/>
    <w:rsid w:val="00BE330C"/>
    <w:rsid w:val="00BE46BB"/>
    <w:rsid w:val="00BF278F"/>
    <w:rsid w:val="00BF35EB"/>
    <w:rsid w:val="00BF716F"/>
    <w:rsid w:val="00BF77E9"/>
    <w:rsid w:val="00C02693"/>
    <w:rsid w:val="00C100FF"/>
    <w:rsid w:val="00C11FE6"/>
    <w:rsid w:val="00C20A7B"/>
    <w:rsid w:val="00C212A7"/>
    <w:rsid w:val="00C21585"/>
    <w:rsid w:val="00C26636"/>
    <w:rsid w:val="00C43744"/>
    <w:rsid w:val="00C438F5"/>
    <w:rsid w:val="00C52908"/>
    <w:rsid w:val="00C55AD2"/>
    <w:rsid w:val="00C55DB7"/>
    <w:rsid w:val="00C55FB6"/>
    <w:rsid w:val="00C57FBA"/>
    <w:rsid w:val="00C62488"/>
    <w:rsid w:val="00C66BBD"/>
    <w:rsid w:val="00C74217"/>
    <w:rsid w:val="00C75C4C"/>
    <w:rsid w:val="00C76563"/>
    <w:rsid w:val="00C77AD0"/>
    <w:rsid w:val="00C85F4B"/>
    <w:rsid w:val="00C87592"/>
    <w:rsid w:val="00C9000A"/>
    <w:rsid w:val="00C93DEA"/>
    <w:rsid w:val="00CA21D1"/>
    <w:rsid w:val="00CB5269"/>
    <w:rsid w:val="00CE3F1D"/>
    <w:rsid w:val="00CE7874"/>
    <w:rsid w:val="00CF4F65"/>
    <w:rsid w:val="00D0023D"/>
    <w:rsid w:val="00D05F7D"/>
    <w:rsid w:val="00D26329"/>
    <w:rsid w:val="00D273C6"/>
    <w:rsid w:val="00D36DF1"/>
    <w:rsid w:val="00D43162"/>
    <w:rsid w:val="00D514BE"/>
    <w:rsid w:val="00D62D28"/>
    <w:rsid w:val="00D67A22"/>
    <w:rsid w:val="00D74B44"/>
    <w:rsid w:val="00D7706D"/>
    <w:rsid w:val="00D82055"/>
    <w:rsid w:val="00D85B2B"/>
    <w:rsid w:val="00D87626"/>
    <w:rsid w:val="00D91435"/>
    <w:rsid w:val="00DB4952"/>
    <w:rsid w:val="00DE7E49"/>
    <w:rsid w:val="00DF64A5"/>
    <w:rsid w:val="00DF7309"/>
    <w:rsid w:val="00DF7E5C"/>
    <w:rsid w:val="00E00A4C"/>
    <w:rsid w:val="00E038AB"/>
    <w:rsid w:val="00E07A98"/>
    <w:rsid w:val="00E103F9"/>
    <w:rsid w:val="00E13CFF"/>
    <w:rsid w:val="00E1443B"/>
    <w:rsid w:val="00E219CC"/>
    <w:rsid w:val="00E25DBA"/>
    <w:rsid w:val="00E307C3"/>
    <w:rsid w:val="00E37636"/>
    <w:rsid w:val="00E460BE"/>
    <w:rsid w:val="00E53BD7"/>
    <w:rsid w:val="00E630FA"/>
    <w:rsid w:val="00E7299F"/>
    <w:rsid w:val="00E73818"/>
    <w:rsid w:val="00E8314B"/>
    <w:rsid w:val="00E91EC9"/>
    <w:rsid w:val="00E97318"/>
    <w:rsid w:val="00EA23EA"/>
    <w:rsid w:val="00EB0EC9"/>
    <w:rsid w:val="00EC4E91"/>
    <w:rsid w:val="00EC703D"/>
    <w:rsid w:val="00ED0444"/>
    <w:rsid w:val="00ED72FB"/>
    <w:rsid w:val="00EE03E3"/>
    <w:rsid w:val="00EE20DF"/>
    <w:rsid w:val="00EE59FA"/>
    <w:rsid w:val="00EE626E"/>
    <w:rsid w:val="00EF4C8A"/>
    <w:rsid w:val="00EF7341"/>
    <w:rsid w:val="00F0386F"/>
    <w:rsid w:val="00F17E85"/>
    <w:rsid w:val="00F22C68"/>
    <w:rsid w:val="00F24E57"/>
    <w:rsid w:val="00F3468F"/>
    <w:rsid w:val="00F4574C"/>
    <w:rsid w:val="00F6533B"/>
    <w:rsid w:val="00F73FD6"/>
    <w:rsid w:val="00F779A3"/>
    <w:rsid w:val="00F860B4"/>
    <w:rsid w:val="00F86A3A"/>
    <w:rsid w:val="00F87FBD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8E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C20A7B"/>
    <w:pPr>
      <w:keepNext/>
      <w:numPr>
        <w:ilvl w:val="2"/>
        <w:numId w:val="15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C20A7B"/>
    <w:pPr>
      <w:keepNext/>
      <w:numPr>
        <w:ilvl w:val="3"/>
        <w:numId w:val="15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1"/>
    <w:link w:val="10"/>
    <w:rsid w:val="004A31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4A31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4A31FE"/>
    <w:pPr>
      <w:numPr>
        <w:ilvl w:val="2"/>
        <w:numId w:val="1"/>
      </w:numPr>
    </w:pPr>
  </w:style>
  <w:style w:type="character" w:customStyle="1" w:styleId="a4">
    <w:name w:val="Пункт Знак"/>
    <w:rsid w:val="004A31FE"/>
    <w:rPr>
      <w:snapToGrid w:val="0"/>
      <w:sz w:val="28"/>
      <w:lang w:val="ru-RU" w:eastAsia="ru-RU" w:bidi="ar-SA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rsid w:val="004A31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1"/>
    <w:link w:val="a7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0"/>
    <w:link w:val="aa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basedOn w:val="a1"/>
    <w:link w:val="a9"/>
    <w:rsid w:val="004A31FE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0"/>
    <w:link w:val="ac"/>
    <w:qFormat/>
    <w:rsid w:val="004A31F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c">
    <w:name w:val="Название Знак"/>
    <w:basedOn w:val="a1"/>
    <w:link w:val="ab"/>
    <w:rsid w:val="004A31F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0"/>
    <w:rsid w:val="004A31FE"/>
    <w:pPr>
      <w:spacing w:line="240" w:lineRule="auto"/>
    </w:pPr>
    <w:rPr>
      <w:snapToGrid/>
      <w:sz w:val="24"/>
    </w:rPr>
  </w:style>
  <w:style w:type="character" w:styleId="ad">
    <w:name w:val="Hyperlink"/>
    <w:unhideWhenUsed/>
    <w:rsid w:val="004A31FE"/>
    <w:rPr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D4DD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4">
    <w:name w:val="Знак"/>
    <w:basedOn w:val="a0"/>
    <w:rsid w:val="00216B6F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f5">
    <w:name w:val="List Paragraph"/>
    <w:basedOn w:val="a0"/>
    <w:uiPriority w:val="34"/>
    <w:qFormat/>
    <w:rsid w:val="00BC4B79"/>
    <w:pPr>
      <w:ind w:left="720"/>
      <w:contextualSpacing/>
    </w:pPr>
  </w:style>
  <w:style w:type="character" w:customStyle="1" w:styleId="30">
    <w:name w:val="Заголовок 3 Знак"/>
    <w:aliases w:val="H3 Знак"/>
    <w:basedOn w:val="a1"/>
    <w:link w:val="3"/>
    <w:rsid w:val="00C20A7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C20A7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C20A7B"/>
    <w:pPr>
      <w:pageBreakBefore w:val="0"/>
      <w:numPr>
        <w:numId w:val="15"/>
      </w:numPr>
      <w:jc w:val="both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8E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C20A7B"/>
    <w:pPr>
      <w:keepNext/>
      <w:numPr>
        <w:ilvl w:val="2"/>
        <w:numId w:val="15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C20A7B"/>
    <w:pPr>
      <w:keepNext/>
      <w:numPr>
        <w:ilvl w:val="3"/>
        <w:numId w:val="15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1"/>
    <w:link w:val="10"/>
    <w:rsid w:val="004A31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4A31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4A31FE"/>
    <w:pPr>
      <w:numPr>
        <w:ilvl w:val="2"/>
        <w:numId w:val="1"/>
      </w:numPr>
    </w:pPr>
  </w:style>
  <w:style w:type="character" w:customStyle="1" w:styleId="a4">
    <w:name w:val="Пункт Знак"/>
    <w:rsid w:val="004A31FE"/>
    <w:rPr>
      <w:snapToGrid w:val="0"/>
      <w:sz w:val="28"/>
      <w:lang w:val="ru-RU" w:eastAsia="ru-RU" w:bidi="ar-SA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rsid w:val="004A31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1"/>
    <w:link w:val="a7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0"/>
    <w:link w:val="aa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basedOn w:val="a1"/>
    <w:link w:val="a9"/>
    <w:rsid w:val="004A31FE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0"/>
    <w:link w:val="ac"/>
    <w:qFormat/>
    <w:rsid w:val="004A31F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c">
    <w:name w:val="Название Знак"/>
    <w:basedOn w:val="a1"/>
    <w:link w:val="ab"/>
    <w:rsid w:val="004A31F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0"/>
    <w:rsid w:val="004A31FE"/>
    <w:pPr>
      <w:spacing w:line="240" w:lineRule="auto"/>
    </w:pPr>
    <w:rPr>
      <w:snapToGrid/>
      <w:sz w:val="24"/>
    </w:rPr>
  </w:style>
  <w:style w:type="character" w:styleId="ad">
    <w:name w:val="Hyperlink"/>
    <w:unhideWhenUsed/>
    <w:rsid w:val="004A31FE"/>
    <w:rPr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D4DD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4">
    <w:name w:val="Знак"/>
    <w:basedOn w:val="a0"/>
    <w:rsid w:val="00216B6F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f5">
    <w:name w:val="List Paragraph"/>
    <w:basedOn w:val="a0"/>
    <w:uiPriority w:val="34"/>
    <w:qFormat/>
    <w:rsid w:val="00BC4B79"/>
    <w:pPr>
      <w:ind w:left="720"/>
      <w:contextualSpacing/>
    </w:pPr>
  </w:style>
  <w:style w:type="character" w:customStyle="1" w:styleId="30">
    <w:name w:val="Заголовок 3 Знак"/>
    <w:aliases w:val="H3 Знак"/>
    <w:basedOn w:val="a1"/>
    <w:link w:val="3"/>
    <w:rsid w:val="00C20A7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C20A7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C20A7B"/>
    <w:pPr>
      <w:pageBreakBefore w:val="0"/>
      <w:numPr>
        <w:numId w:val="15"/>
      </w:numPr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</cp:revision>
  <cp:lastPrinted>2015-12-24T10:05:00Z</cp:lastPrinted>
  <dcterms:created xsi:type="dcterms:W3CDTF">2015-12-24T10:02:00Z</dcterms:created>
  <dcterms:modified xsi:type="dcterms:W3CDTF">2015-12-25T09:46:00Z</dcterms:modified>
</cp:coreProperties>
</file>