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Default="006D6D88" w:rsidP="004C0D41">
      <w:pPr>
        <w:shd w:val="clear" w:color="auto" w:fill="FFFFFF"/>
        <w:tabs>
          <w:tab w:val="left" w:leader="underscore" w:pos="3677"/>
          <w:tab w:val="left" w:pos="9072"/>
        </w:tabs>
        <w:jc w:val="center"/>
        <w:rPr>
          <w:b/>
          <w:bCs/>
        </w:rPr>
      </w:pPr>
      <w:r w:rsidRPr="006B68B8">
        <w:rPr>
          <w:b/>
          <w:bCs/>
        </w:rPr>
        <w:t>ДОГОВОР №</w:t>
      </w:r>
      <w:r w:rsidR="00880075" w:rsidRPr="006B68B8">
        <w:rPr>
          <w:b/>
          <w:bCs/>
        </w:rPr>
        <w:t>_____</w:t>
      </w:r>
    </w:p>
    <w:p w:rsidR="003A62F2" w:rsidRDefault="003A62F2" w:rsidP="003A62F2">
      <w:pPr>
        <w:tabs>
          <w:tab w:val="left" w:pos="6060"/>
        </w:tabs>
        <w:jc w:val="center"/>
        <w:rPr>
          <w:b/>
          <w:bCs/>
          <w:color w:val="000000"/>
          <w:sz w:val="26"/>
          <w:szCs w:val="26"/>
        </w:rPr>
      </w:pPr>
      <w:r>
        <w:rPr>
          <w:b/>
          <w:sz w:val="26"/>
          <w:szCs w:val="26"/>
        </w:rPr>
        <w:t xml:space="preserve">на </w:t>
      </w:r>
      <w:r w:rsidRPr="00DF261E">
        <w:rPr>
          <w:b/>
          <w:bCs/>
          <w:color w:val="000000"/>
          <w:sz w:val="26"/>
          <w:szCs w:val="26"/>
        </w:rPr>
        <w:t xml:space="preserve">техническое обслуживание  ИТСО объектов филиала «ЭС ЕАО» (РЭСов,   системы автоматического  пожаротушения </w:t>
      </w:r>
      <w:proofErr w:type="gramStart"/>
      <w:r w:rsidRPr="00DF261E">
        <w:rPr>
          <w:b/>
          <w:bCs/>
          <w:color w:val="000000"/>
          <w:sz w:val="26"/>
          <w:szCs w:val="26"/>
        </w:rPr>
        <w:t>в</w:t>
      </w:r>
      <w:proofErr w:type="gramEnd"/>
      <w:r w:rsidRPr="00DF261E">
        <w:rPr>
          <w:b/>
          <w:bCs/>
          <w:color w:val="000000"/>
          <w:sz w:val="26"/>
          <w:szCs w:val="26"/>
        </w:rPr>
        <w:t xml:space="preserve"> серверной, ПС)</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w:t>
      </w:r>
      <w:r w:rsidR="0001207C">
        <w:t>Биробиджан</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2C3D3A">
        <w:t xml:space="preserve">в лице директора филиала </w:t>
      </w:r>
      <w:r w:rsidR="00156334" w:rsidRPr="0004195C">
        <w:t>АО «ДРСК» - «</w:t>
      </w:r>
      <w:r w:rsidR="0001207C">
        <w:t>ЭС ЕАО</w:t>
      </w:r>
      <w:r w:rsidR="00156334" w:rsidRPr="0004195C">
        <w:t xml:space="preserve">» </w:t>
      </w:r>
      <w:r w:rsidR="0001207C">
        <w:rPr>
          <w:b/>
        </w:rPr>
        <w:t xml:space="preserve"> Гусева</w:t>
      </w:r>
      <w:r w:rsidR="000455D7" w:rsidRPr="000455D7">
        <w:rPr>
          <w:b/>
        </w:rPr>
        <w:t xml:space="preserve"> </w:t>
      </w:r>
      <w:r w:rsidR="000455D7">
        <w:rPr>
          <w:b/>
        </w:rPr>
        <w:t>Николая Николаевича</w:t>
      </w:r>
      <w:r w:rsidR="00156334" w:rsidRPr="0004195C">
        <w:t>, действующего на основании доверенности от 01.01.15г. № 1</w:t>
      </w:r>
      <w:r w:rsidR="000455D7">
        <w:t>2</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w:t>
      </w:r>
      <w:r w:rsidR="0059410C">
        <w:t>Исполнитель</w:t>
      </w:r>
      <w:r w:rsidRPr="006B68B8">
        <w:t>»,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 xml:space="preserve">по результатам закупочной процедуры на право заключения договора </w:t>
      </w:r>
      <w:r w:rsidR="006E1096">
        <w:rPr>
          <w:i/>
          <w:iCs/>
        </w:rPr>
        <w:t>технического обслуживания ИТСО</w:t>
      </w:r>
      <w:r w:rsidRPr="006B68B8">
        <w:rPr>
          <w:i/>
          <w:iCs/>
        </w:rPr>
        <w:t xml:space="preserve">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w:t>
      </w:r>
      <w:r w:rsidR="0059410C">
        <w:rPr>
          <w:i/>
          <w:iCs/>
        </w:rPr>
        <w:t>на техническое обслуживание ИТСО на объектах филиала</w:t>
      </w:r>
      <w:r w:rsidR="0024383A" w:rsidRPr="006B68B8">
        <w:rPr>
          <w:i/>
          <w:iCs/>
        </w:rPr>
        <w:t xml:space="preserve"> от ________ №</w:t>
      </w:r>
      <w:r w:rsidRPr="006B68B8">
        <w:rPr>
          <w:i/>
          <w:iCs/>
        </w:rPr>
        <w:t>______</w:t>
      </w:r>
      <w:r w:rsidR="0024383A" w:rsidRPr="006B68B8">
        <w:rPr>
          <w:i/>
          <w:iCs/>
        </w:rPr>
        <w:t xml:space="preserve"> </w:t>
      </w:r>
      <w:r w:rsidRPr="006B68B8">
        <w:rPr>
          <w:i/>
          <w:iCs/>
        </w:rPr>
        <w:t>(указывается в случае заключения Договора</w:t>
      </w:r>
      <w:proofErr w:type="gramEnd"/>
      <w:r w:rsidRPr="006B68B8">
        <w:rPr>
          <w:i/>
          <w:iCs/>
        </w:rPr>
        <w:t xml:space="preserve"> по результатам закупочной процедуры),</w:t>
      </w:r>
      <w:r w:rsidRPr="006B68B8">
        <w:t xml:space="preserve"> заключили настоящий Договор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C61041" w:rsidRPr="00B83448" w:rsidRDefault="00C61041" w:rsidP="00C61041">
      <w:pPr>
        <w:pStyle w:val="310"/>
        <w:tabs>
          <w:tab w:val="num" w:pos="0"/>
        </w:tabs>
        <w:ind w:firstLine="709"/>
        <w:rPr>
          <w:rFonts w:ascii="Times New Roman" w:hAnsi="Times New Roman"/>
          <w:bCs/>
          <w:iCs/>
          <w:szCs w:val="24"/>
          <w:lang w:val="ru-RU"/>
        </w:rPr>
      </w:pPr>
      <w:r w:rsidRPr="00C61041">
        <w:rPr>
          <w:rFonts w:ascii="Times New Roman" w:hAnsi="Times New Roman"/>
          <w:szCs w:val="24"/>
          <w:lang w:val="ru-RU"/>
        </w:rPr>
        <w:t>1.1.</w:t>
      </w:r>
      <w:r w:rsidRPr="00C61041">
        <w:rPr>
          <w:rFonts w:ascii="Times New Roman" w:hAnsi="Times New Roman"/>
          <w:bCs/>
          <w:iCs/>
          <w:szCs w:val="24"/>
          <w:lang w:val="ru-RU"/>
        </w:rPr>
        <w:t>Заказчик поручает, а Исполнитель принимает на себя обязательства своими силами и средствами, с использованием своих материалов оказывать услуги по техническому обслуживанию</w:t>
      </w:r>
      <w:r w:rsidR="001A4D7E">
        <w:rPr>
          <w:rFonts w:ascii="Times New Roman" w:hAnsi="Times New Roman"/>
          <w:bCs/>
          <w:iCs/>
          <w:szCs w:val="24"/>
          <w:lang w:val="ru-RU"/>
        </w:rPr>
        <w:t xml:space="preserve"> (</w:t>
      </w:r>
      <w:r w:rsidRPr="00C61041">
        <w:rPr>
          <w:rFonts w:ascii="Times New Roman" w:hAnsi="Times New Roman"/>
          <w:bCs/>
          <w:iCs/>
          <w:szCs w:val="24"/>
          <w:lang w:val="ru-RU"/>
        </w:rPr>
        <w:t>далее</w:t>
      </w:r>
      <w:r w:rsidR="001A4D7E">
        <w:rPr>
          <w:rFonts w:ascii="Times New Roman" w:hAnsi="Times New Roman"/>
          <w:bCs/>
          <w:iCs/>
          <w:szCs w:val="24"/>
          <w:lang w:val="ru-RU"/>
        </w:rPr>
        <w:t>-</w:t>
      </w:r>
      <w:r w:rsidRPr="00C61041">
        <w:rPr>
          <w:rFonts w:ascii="Times New Roman" w:hAnsi="Times New Roman"/>
          <w:bCs/>
          <w:iCs/>
          <w:szCs w:val="24"/>
          <w:lang w:val="ru-RU"/>
        </w:rPr>
        <w:t>ТО</w:t>
      </w:r>
      <w:r w:rsidR="001A4D7E">
        <w:rPr>
          <w:rFonts w:ascii="Times New Roman" w:hAnsi="Times New Roman"/>
          <w:bCs/>
          <w:iCs/>
          <w:szCs w:val="24"/>
          <w:lang w:val="ru-RU"/>
        </w:rPr>
        <w:t>)</w:t>
      </w:r>
      <w:r w:rsidRPr="00C61041">
        <w:rPr>
          <w:rFonts w:ascii="Times New Roman" w:hAnsi="Times New Roman"/>
          <w:bCs/>
          <w:iCs/>
          <w:szCs w:val="24"/>
          <w:lang w:val="ru-RU"/>
        </w:rPr>
        <w:t xml:space="preserve">, инженерно-технических средств охраны, зданий и территории филиала, </w:t>
      </w:r>
      <w:r w:rsidRPr="00B83448">
        <w:rPr>
          <w:rFonts w:ascii="Times New Roman" w:hAnsi="Times New Roman"/>
          <w:bCs/>
          <w:iCs/>
          <w:szCs w:val="24"/>
          <w:lang w:val="ru-RU"/>
        </w:rPr>
        <w:t xml:space="preserve">необходимые для поддержания оборудования в исправном рабочем состоянии, восстановление работоспособности систем, технические рекомендации по улучшению работы оборудования. </w:t>
      </w:r>
    </w:p>
    <w:p w:rsidR="00DD5247" w:rsidRPr="00C61041" w:rsidRDefault="00C61041" w:rsidP="00C61041">
      <w:pPr>
        <w:pStyle w:val="310"/>
        <w:tabs>
          <w:tab w:val="num" w:pos="0"/>
        </w:tabs>
        <w:ind w:firstLine="709"/>
        <w:rPr>
          <w:rFonts w:ascii="Times New Roman" w:hAnsi="Times New Roman"/>
          <w:b/>
          <w:i/>
          <w:szCs w:val="24"/>
          <w:lang w:val="ru-RU"/>
        </w:rPr>
      </w:pPr>
      <w:r>
        <w:rPr>
          <w:rFonts w:ascii="Times New Roman" w:hAnsi="Times New Roman"/>
          <w:szCs w:val="24"/>
          <w:lang w:val="ru-RU"/>
        </w:rPr>
        <w:t xml:space="preserve">1.2. </w:t>
      </w:r>
      <w:r w:rsidR="003B0BE0" w:rsidRPr="00C61041">
        <w:rPr>
          <w:rFonts w:ascii="Times New Roman" w:hAnsi="Times New Roman"/>
          <w:szCs w:val="24"/>
          <w:lang w:val="ru-RU"/>
        </w:rPr>
        <w:t>Конкретный перечень, объем работ и требования к их выполнению установлены Тех</w:t>
      </w:r>
      <w:r w:rsidR="00942F16" w:rsidRPr="00C61041">
        <w:rPr>
          <w:rFonts w:ascii="Times New Roman" w:hAnsi="Times New Roman"/>
          <w:szCs w:val="24"/>
          <w:lang w:val="ru-RU"/>
        </w:rPr>
        <w:t xml:space="preserve">ническим заданием </w:t>
      </w:r>
      <w:r w:rsidR="00093D75" w:rsidRPr="00C61041">
        <w:rPr>
          <w:rFonts w:ascii="Times New Roman" w:hAnsi="Times New Roman"/>
          <w:szCs w:val="24"/>
          <w:lang w:val="ru-RU"/>
        </w:rPr>
        <w:t xml:space="preserve">и </w:t>
      </w:r>
      <w:r w:rsidR="00093D75" w:rsidRPr="00C61041">
        <w:rPr>
          <w:rFonts w:ascii="Times New Roman" w:hAnsi="Times New Roman"/>
          <w:bCs/>
          <w:iCs/>
          <w:szCs w:val="24"/>
          <w:lang w:val="ru-RU"/>
        </w:rPr>
        <w:t>содержится в Регламенте технического</w:t>
      </w:r>
      <w:r w:rsidR="00B83448">
        <w:rPr>
          <w:rFonts w:ascii="Times New Roman" w:hAnsi="Times New Roman"/>
          <w:bCs/>
          <w:iCs/>
          <w:szCs w:val="24"/>
          <w:lang w:val="ru-RU"/>
        </w:rPr>
        <w:t xml:space="preserve"> </w:t>
      </w:r>
      <w:r w:rsidR="00093D75" w:rsidRPr="00C61041">
        <w:rPr>
          <w:rFonts w:ascii="Times New Roman" w:hAnsi="Times New Roman"/>
          <w:bCs/>
          <w:iCs/>
          <w:szCs w:val="24"/>
          <w:lang w:val="ru-RU"/>
        </w:rPr>
        <w:t>обслуживания инженерно-технических средств охраны</w:t>
      </w:r>
      <w:r w:rsidR="00093D75" w:rsidRPr="00C61041">
        <w:rPr>
          <w:rFonts w:ascii="Times New Roman" w:hAnsi="Times New Roman"/>
          <w:szCs w:val="24"/>
          <w:lang w:val="ru-RU"/>
        </w:rPr>
        <w:t xml:space="preserve"> </w:t>
      </w:r>
      <w:r w:rsidR="00942F16" w:rsidRPr="00C61041">
        <w:rPr>
          <w:rFonts w:ascii="Times New Roman" w:hAnsi="Times New Roman"/>
          <w:szCs w:val="24"/>
          <w:lang w:val="ru-RU"/>
        </w:rPr>
        <w:t>(</w:t>
      </w:r>
      <w:r w:rsidR="00942F16" w:rsidRPr="00CA77D1">
        <w:rPr>
          <w:rFonts w:ascii="Times New Roman" w:hAnsi="Times New Roman"/>
          <w:b/>
          <w:szCs w:val="24"/>
          <w:lang w:val="ru-RU"/>
        </w:rPr>
        <w:t>приложение №</w:t>
      </w:r>
      <w:r w:rsidR="00CA77D1" w:rsidRPr="00CA77D1">
        <w:rPr>
          <w:rFonts w:ascii="Times New Roman" w:hAnsi="Times New Roman"/>
          <w:b/>
          <w:szCs w:val="24"/>
          <w:lang w:val="ru-RU"/>
        </w:rPr>
        <w:t>1,3</w:t>
      </w:r>
      <w:r w:rsidR="00EA1FCC" w:rsidRPr="00C61041">
        <w:rPr>
          <w:rFonts w:ascii="Times New Roman" w:hAnsi="Times New Roman"/>
          <w:szCs w:val="24"/>
          <w:lang w:val="ru-RU"/>
        </w:rPr>
        <w:t xml:space="preserve"> к настоящему Д</w:t>
      </w:r>
      <w:r w:rsidR="003B0BE0" w:rsidRPr="00C61041">
        <w:rPr>
          <w:rFonts w:ascii="Times New Roman" w:hAnsi="Times New Roman"/>
          <w:szCs w:val="24"/>
          <w:lang w:val="ru-RU"/>
        </w:rPr>
        <w:t>оговору)</w:t>
      </w:r>
      <w:r w:rsidR="00DD5247" w:rsidRPr="00C61041">
        <w:rPr>
          <w:rFonts w:ascii="Times New Roman" w:hAnsi="Times New Roman"/>
          <w:szCs w:val="24"/>
          <w:lang w:val="ru-RU"/>
        </w:rPr>
        <w:t xml:space="preserve">. </w:t>
      </w:r>
    </w:p>
    <w:p w:rsidR="00A53B0B" w:rsidRPr="00C61041"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pPr>
      <w:r>
        <w:t xml:space="preserve">1.3. </w:t>
      </w:r>
      <w:r w:rsidR="00DD5247" w:rsidRPr="00C61041">
        <w:t>Качество работ 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rsidRPr="00C61041">
        <w:t>тории которого находится Объект.</w:t>
      </w:r>
    </w:p>
    <w:p w:rsidR="00093D75" w:rsidRPr="00C61041"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pPr>
      <w:r>
        <w:t xml:space="preserve">1.4. </w:t>
      </w:r>
      <w:r w:rsidR="00093D75" w:rsidRPr="00C61041">
        <w:t>К обслуживанию принимается оборудование, являющееся собственностью Заказчика.</w:t>
      </w:r>
    </w:p>
    <w:p w:rsidR="00093D75" w:rsidRPr="00C61041"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pPr>
      <w:r>
        <w:t xml:space="preserve">1.5. </w:t>
      </w:r>
      <w:r w:rsidR="00093D75" w:rsidRPr="00C61041">
        <w:t>Техническое обслуживание (ТО) производится с ц</w:t>
      </w:r>
      <w:r w:rsidR="00603848">
        <w:t xml:space="preserve">елью обеспечения надлежащего </w:t>
      </w:r>
      <w:r w:rsidR="00093D75" w:rsidRPr="00C61041">
        <w:t>технического состояния, повышения эффективности и надежности функционирования систем.</w:t>
      </w:r>
    </w:p>
    <w:p w:rsidR="00093D75" w:rsidRPr="00C61041"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pPr>
      <w:r>
        <w:t xml:space="preserve">1.6. </w:t>
      </w:r>
      <w:r w:rsidR="00093D75" w:rsidRPr="00C61041">
        <w:t>Срок оказания услуг с 01.01.2016 г. до 31.12.2016 г.</w:t>
      </w:r>
    </w:p>
    <w:p w:rsidR="009D6811" w:rsidRDefault="00093D75" w:rsidP="00093D75">
      <w:pPr>
        <w:shd w:val="clear" w:color="auto" w:fill="FFFFFF"/>
        <w:tabs>
          <w:tab w:val="left" w:pos="426"/>
          <w:tab w:val="left" w:pos="851"/>
          <w:tab w:val="left" w:pos="993"/>
          <w:tab w:val="left" w:pos="1134"/>
          <w:tab w:val="left" w:pos="1276"/>
          <w:tab w:val="num" w:pos="1380"/>
          <w:tab w:val="left" w:pos="1701"/>
        </w:tabs>
        <w:jc w:val="both"/>
      </w:pPr>
      <w:r>
        <w:tab/>
      </w:r>
      <w:r>
        <w:tab/>
      </w:r>
    </w:p>
    <w:p w:rsidR="00DD5247" w:rsidRPr="006B68B8" w:rsidRDefault="00DD5247" w:rsidP="00DD5247">
      <w:pPr>
        <w:shd w:val="clear" w:color="auto" w:fill="FFFFFF"/>
        <w:tabs>
          <w:tab w:val="left" w:pos="900"/>
          <w:tab w:val="left" w:pos="993"/>
          <w:tab w:val="left" w:pos="1276"/>
        </w:tabs>
        <w:ind w:left="1978"/>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 xml:space="preserve">Обязательства </w:t>
      </w:r>
      <w:r w:rsidR="00093D75">
        <w:rPr>
          <w:b/>
          <w:bCs/>
        </w:rPr>
        <w:t>сторон</w:t>
      </w:r>
    </w:p>
    <w:p w:rsidR="00093D75" w:rsidRPr="003B455F" w:rsidRDefault="00093D75" w:rsidP="00093D75">
      <w:pPr>
        <w:ind w:firstLine="720"/>
        <w:jc w:val="both"/>
        <w:rPr>
          <w:color w:val="000000"/>
        </w:rPr>
      </w:pPr>
      <w:r>
        <w:rPr>
          <w:color w:val="000000"/>
        </w:rPr>
        <w:t>2</w:t>
      </w:r>
      <w:r w:rsidRPr="003B455F">
        <w:rPr>
          <w:color w:val="000000"/>
        </w:rPr>
        <w:t>.1.</w:t>
      </w:r>
      <w:r>
        <w:rPr>
          <w:color w:val="000000"/>
        </w:rPr>
        <w:t xml:space="preserve"> </w:t>
      </w:r>
      <w:r w:rsidRPr="003B455F">
        <w:rPr>
          <w:color w:val="000000"/>
        </w:rPr>
        <w:t>Обязанности Исполнителя:</w:t>
      </w:r>
    </w:p>
    <w:p w:rsidR="00093D75" w:rsidRPr="003B455F" w:rsidRDefault="00093D75" w:rsidP="00093D75">
      <w:pPr>
        <w:ind w:firstLine="720"/>
        <w:jc w:val="both"/>
        <w:rPr>
          <w:color w:val="000000"/>
        </w:rPr>
      </w:pPr>
      <w:r w:rsidRPr="003B455F">
        <w:rPr>
          <w:color w:val="000000"/>
        </w:rPr>
        <w:t xml:space="preserve">- </w:t>
      </w:r>
      <w:r w:rsidRPr="003B455F">
        <w:t xml:space="preserve">не привлекать и не допускать привлечения к исполнению обязательств по договору организаций, отвечающих признакам «фирм-однодневок», по предоставленной форме предоставить </w:t>
      </w:r>
      <w:proofErr w:type="gramStart"/>
      <w:r w:rsidRPr="003B455F">
        <w:t>Гар</w:t>
      </w:r>
      <w:r w:rsidR="00FB0B19">
        <w:t>антийное-письмо</w:t>
      </w:r>
      <w:proofErr w:type="gramEnd"/>
      <w:r w:rsidR="00FB0B19">
        <w:t xml:space="preserve">  (</w:t>
      </w:r>
      <w:r w:rsidR="00FB0B19" w:rsidRPr="00CA77D1">
        <w:rPr>
          <w:b/>
        </w:rPr>
        <w:t xml:space="preserve">Приложение № </w:t>
      </w:r>
      <w:r w:rsidR="00CA77D1">
        <w:rPr>
          <w:b/>
        </w:rPr>
        <w:t>5</w:t>
      </w:r>
      <w:r w:rsidRPr="003B455F">
        <w:t>).</w:t>
      </w:r>
    </w:p>
    <w:p w:rsidR="00093D75" w:rsidRPr="003B455F" w:rsidRDefault="00093D75" w:rsidP="00093D75">
      <w:pPr>
        <w:ind w:firstLine="720"/>
        <w:jc w:val="both"/>
        <w:rPr>
          <w:color w:val="000000"/>
        </w:rPr>
      </w:pPr>
      <w:r w:rsidRPr="003B455F">
        <w:rPr>
          <w:color w:val="000000"/>
        </w:rPr>
        <w:t>- проводить ТО в полном объеме, предусмотренном регламентами, в установленные сроки;</w:t>
      </w:r>
    </w:p>
    <w:p w:rsidR="00093D75" w:rsidRPr="003B455F" w:rsidRDefault="00093D75" w:rsidP="00093D75">
      <w:pPr>
        <w:ind w:firstLine="720"/>
        <w:jc w:val="both"/>
        <w:rPr>
          <w:color w:val="000000"/>
        </w:rPr>
      </w:pPr>
      <w:r w:rsidRPr="003B455F">
        <w:rPr>
          <w:color w:val="000000"/>
        </w:rPr>
        <w:t>- проводить ТО персоналом, квалификация которого соответствует сложности обслуживаемых технических средств, под контролем Заказчика;</w:t>
      </w:r>
    </w:p>
    <w:p w:rsidR="00093D75" w:rsidRPr="003B455F" w:rsidRDefault="00093D75" w:rsidP="00093D75">
      <w:pPr>
        <w:ind w:firstLine="720"/>
        <w:jc w:val="both"/>
        <w:rPr>
          <w:color w:val="000000"/>
        </w:rPr>
      </w:pPr>
      <w:r w:rsidRPr="003B455F">
        <w:rPr>
          <w:color w:val="000000"/>
        </w:rPr>
        <w:t>- соблюдать внутриобъектовый режим, правила техники безопасности пожарной безопасности, действующие у Заказчика;</w:t>
      </w:r>
    </w:p>
    <w:p w:rsidR="00AC1E7D" w:rsidRPr="00B40ED1" w:rsidRDefault="00093D75" w:rsidP="00093D75">
      <w:pPr>
        <w:ind w:firstLine="720"/>
        <w:jc w:val="both"/>
      </w:pPr>
      <w:r w:rsidRPr="003B455F">
        <w:t xml:space="preserve">- </w:t>
      </w:r>
      <w:r w:rsidR="00DE6F74" w:rsidRPr="006B3377">
        <w:t>безвозмездно</w:t>
      </w:r>
      <w:r w:rsidR="00DE6F74">
        <w:t xml:space="preserve"> </w:t>
      </w:r>
      <w:r w:rsidRPr="003B455F">
        <w:t xml:space="preserve">устранять по требованию Заказчика недостатки и дефекты </w:t>
      </w:r>
      <w:r w:rsidR="00950D29" w:rsidRPr="00B40ED1">
        <w:t>по восстановлению работоспособности систем</w:t>
      </w:r>
      <w:r w:rsidR="0084421B" w:rsidRPr="00B40ED1">
        <w:t xml:space="preserve"> по вызову Заказчика</w:t>
      </w:r>
      <w:r w:rsidR="001A4D7E" w:rsidRPr="00B40ED1">
        <w:t>,  если не требуется замена элементов системы</w:t>
      </w:r>
      <w:r w:rsidR="00DE6F74">
        <w:t>;</w:t>
      </w:r>
    </w:p>
    <w:p w:rsidR="00760809" w:rsidRDefault="00AC1E7D" w:rsidP="00B40ED1">
      <w:pPr>
        <w:ind w:firstLine="720"/>
        <w:jc w:val="both"/>
      </w:pPr>
      <w:r w:rsidRPr="00B40ED1">
        <w:t xml:space="preserve">- </w:t>
      </w:r>
      <w:r w:rsidR="00760809" w:rsidRPr="00B40ED1">
        <w:t xml:space="preserve">обеспечение дополнительного ТО  комплектующими и материалами осуществляется </w:t>
      </w:r>
      <w:r w:rsidR="00C8641D">
        <w:t xml:space="preserve">Исполнителем за счет </w:t>
      </w:r>
      <w:r w:rsidR="00C8641D" w:rsidRPr="006B3377">
        <w:t>Заказчика, путем выставления счета-фактуры.</w:t>
      </w:r>
    </w:p>
    <w:p w:rsidR="006D749A" w:rsidRPr="00B40ED1" w:rsidRDefault="006D749A" w:rsidP="00B40ED1">
      <w:pPr>
        <w:ind w:firstLine="720"/>
        <w:jc w:val="both"/>
      </w:pPr>
      <w:r>
        <w:lastRenderedPageBreak/>
        <w:t>-</w:t>
      </w:r>
      <w:r w:rsidRPr="006D749A">
        <w:t xml:space="preserve"> </w:t>
      </w:r>
      <w:r w:rsidRPr="00F33D39">
        <w:t xml:space="preserve">Осуществлять выезд к Заказчику, согласно заявкам, в течение </w:t>
      </w:r>
      <w:r w:rsidR="0001207C" w:rsidRPr="00F33D39">
        <w:t>4-х</w:t>
      </w:r>
      <w:r w:rsidRPr="00F33D39">
        <w:t xml:space="preserve"> часов с момента поступления заявки в рабочее время и </w:t>
      </w:r>
      <w:r w:rsidR="0001207C" w:rsidRPr="00F33D39">
        <w:t>8-ми</w:t>
      </w:r>
      <w:r w:rsidRPr="00F33D39">
        <w:t xml:space="preserve"> часов в нерабочее. Заявки могут быть направлены письменно либо по телефону (телефон вызова дежурного </w:t>
      </w:r>
      <w:r w:rsidR="0001207C" w:rsidRPr="00F33D39">
        <w:t>персонала</w:t>
      </w:r>
      <w:r w:rsidRPr="00F33D39">
        <w:t xml:space="preserve"> ХХХ </w:t>
      </w:r>
      <w:r w:rsidR="0001207C" w:rsidRPr="00F33D39">
        <w:t xml:space="preserve"> </w:t>
      </w:r>
      <w:r w:rsidRPr="00F33D39">
        <w:t>круглосуточно, включая выходные и праздничные дни).</w:t>
      </w:r>
      <w:r>
        <w:t xml:space="preserve"> </w:t>
      </w:r>
    </w:p>
    <w:p w:rsidR="00D66A51" w:rsidRPr="00760809" w:rsidRDefault="00D66A51" w:rsidP="00093D75">
      <w:pPr>
        <w:ind w:firstLine="720"/>
        <w:jc w:val="both"/>
        <w:rPr>
          <w:b/>
          <w:i/>
          <w:color w:val="FF0000"/>
        </w:rPr>
      </w:pPr>
    </w:p>
    <w:p w:rsidR="00093D75" w:rsidRPr="003B455F" w:rsidRDefault="00093D75" w:rsidP="00093D75">
      <w:pPr>
        <w:ind w:firstLine="720"/>
        <w:jc w:val="both"/>
        <w:rPr>
          <w:color w:val="000000"/>
        </w:rPr>
      </w:pPr>
      <w:r>
        <w:rPr>
          <w:color w:val="000000"/>
        </w:rPr>
        <w:t>2</w:t>
      </w:r>
      <w:r w:rsidRPr="003B455F">
        <w:rPr>
          <w:color w:val="000000"/>
        </w:rPr>
        <w:t>.2.</w:t>
      </w:r>
      <w:r>
        <w:rPr>
          <w:color w:val="000000"/>
        </w:rPr>
        <w:t xml:space="preserve"> </w:t>
      </w:r>
      <w:r w:rsidRPr="003B455F">
        <w:rPr>
          <w:color w:val="000000"/>
        </w:rPr>
        <w:t>Права Исполнителя:</w:t>
      </w:r>
    </w:p>
    <w:p w:rsidR="00093D75" w:rsidRPr="003B455F" w:rsidRDefault="00093D75" w:rsidP="00093D75">
      <w:pPr>
        <w:ind w:firstLine="720"/>
        <w:jc w:val="both"/>
        <w:rPr>
          <w:color w:val="000000"/>
        </w:rPr>
      </w:pPr>
      <w:r w:rsidRPr="003B455F">
        <w:rPr>
          <w:color w:val="000000"/>
        </w:rPr>
        <w:t>- прекратить работы по ТО и ППР в случае невыполнения Заказчиком условий договора. О прекращении работ в обязательном порядке проинформировать Заказчика.</w:t>
      </w:r>
    </w:p>
    <w:p w:rsidR="00093D75" w:rsidRPr="003B455F" w:rsidRDefault="00093D75" w:rsidP="00093D75">
      <w:pPr>
        <w:ind w:firstLine="720"/>
        <w:jc w:val="both"/>
        <w:rPr>
          <w:color w:val="000000"/>
        </w:rPr>
      </w:pPr>
      <w:r>
        <w:rPr>
          <w:color w:val="000000"/>
        </w:rPr>
        <w:t>2</w:t>
      </w:r>
      <w:r w:rsidRPr="003B455F">
        <w:rPr>
          <w:color w:val="000000"/>
        </w:rPr>
        <w:t>.3.</w:t>
      </w:r>
      <w:r>
        <w:rPr>
          <w:color w:val="000000"/>
        </w:rPr>
        <w:t xml:space="preserve"> </w:t>
      </w:r>
      <w:r w:rsidRPr="003B455F">
        <w:rPr>
          <w:color w:val="000000"/>
        </w:rPr>
        <w:t>Обязанности Заказчика:</w:t>
      </w:r>
    </w:p>
    <w:p w:rsidR="00093D75" w:rsidRPr="003B455F" w:rsidRDefault="00093D75" w:rsidP="00093D75">
      <w:pPr>
        <w:ind w:firstLine="720"/>
        <w:jc w:val="both"/>
        <w:rPr>
          <w:color w:val="000000"/>
        </w:rPr>
      </w:pPr>
      <w:r w:rsidRPr="003B455F">
        <w:rPr>
          <w:color w:val="000000"/>
        </w:rPr>
        <w:t xml:space="preserve">- осуществлять эксплуатацию </w:t>
      </w:r>
      <w:r w:rsidRPr="003B455F">
        <w:rPr>
          <w:bCs/>
          <w:iCs/>
        </w:rPr>
        <w:t>инженерно-технических средств охраны</w:t>
      </w:r>
      <w:r w:rsidRPr="003B455F">
        <w:rPr>
          <w:color w:val="000000"/>
        </w:rPr>
        <w:t xml:space="preserve"> в соответствии с Правилами пожарной безопасности ППБ 01-03 и РД 78.36.003-02 </w:t>
      </w:r>
      <w:r>
        <w:rPr>
          <w:color w:val="000000"/>
        </w:rPr>
        <w:t>«</w:t>
      </w:r>
      <w:proofErr w:type="gramStart"/>
      <w:r w:rsidRPr="003B455F">
        <w:rPr>
          <w:color w:val="000000"/>
        </w:rPr>
        <w:t>Инженерно-техническая</w:t>
      </w:r>
      <w:proofErr w:type="gramEnd"/>
      <w:r w:rsidRPr="003B455F">
        <w:rPr>
          <w:color w:val="000000"/>
        </w:rPr>
        <w:t xml:space="preserve"> </w:t>
      </w:r>
      <w:proofErr w:type="spellStart"/>
      <w:r w:rsidRPr="003B455F">
        <w:rPr>
          <w:color w:val="000000"/>
        </w:rPr>
        <w:t>укрепленность</w:t>
      </w:r>
      <w:proofErr w:type="spellEnd"/>
      <w:r w:rsidRPr="003B455F">
        <w:rPr>
          <w:color w:val="000000"/>
        </w:rPr>
        <w:t>. Технические средства охраны. Требования и нормы проектирования по защите объек</w:t>
      </w:r>
      <w:r>
        <w:rPr>
          <w:color w:val="000000"/>
        </w:rPr>
        <w:t>тов от преступных посягательств»</w:t>
      </w:r>
      <w:r w:rsidR="006E1096">
        <w:rPr>
          <w:color w:val="000000"/>
        </w:rPr>
        <w:t>;</w:t>
      </w:r>
    </w:p>
    <w:p w:rsidR="00093D75" w:rsidRPr="003B455F" w:rsidRDefault="00093D75" w:rsidP="00093D75">
      <w:pPr>
        <w:ind w:firstLine="720"/>
        <w:jc w:val="both"/>
        <w:rPr>
          <w:color w:val="000000"/>
        </w:rPr>
      </w:pPr>
      <w:r w:rsidRPr="003B455F">
        <w:rPr>
          <w:color w:val="000000"/>
        </w:rPr>
        <w:t>- осуществлять приемку работ (при условии полного выполнения в соответствии с регламентами) после выполнения Исполнителем ТО, подтверждая это записью в Журнале регистрации работ;</w:t>
      </w:r>
    </w:p>
    <w:p w:rsidR="00093D75" w:rsidRPr="003B455F" w:rsidRDefault="00093D75" w:rsidP="00093D75">
      <w:pPr>
        <w:ind w:firstLine="720"/>
        <w:jc w:val="both"/>
        <w:rPr>
          <w:color w:val="000000"/>
        </w:rPr>
      </w:pPr>
      <w:r w:rsidRPr="003B455F">
        <w:rPr>
          <w:color w:val="000000"/>
        </w:rPr>
        <w:t>- оформлять допуск Исполнителю на территорию объекта;</w:t>
      </w:r>
    </w:p>
    <w:p w:rsidR="00093D75" w:rsidRPr="003B455F" w:rsidRDefault="00093D75" w:rsidP="00093D75">
      <w:pPr>
        <w:ind w:firstLine="720"/>
        <w:jc w:val="both"/>
        <w:rPr>
          <w:color w:val="000000"/>
        </w:rPr>
      </w:pPr>
      <w:r w:rsidRPr="003B455F">
        <w:rPr>
          <w:color w:val="000000"/>
        </w:rPr>
        <w:t>- обеспечивать, при необходимости, Исполнителя подъемно-транспортными средствами для работы на высоте;</w:t>
      </w:r>
    </w:p>
    <w:p w:rsidR="00093D75" w:rsidRPr="003B455F" w:rsidRDefault="00093D75" w:rsidP="00093D75">
      <w:pPr>
        <w:ind w:firstLine="720"/>
        <w:jc w:val="both"/>
        <w:rPr>
          <w:color w:val="000000"/>
        </w:rPr>
      </w:pPr>
      <w:r w:rsidRPr="003B455F">
        <w:rPr>
          <w:color w:val="000000"/>
        </w:rPr>
        <w:t>- инструктировать Исполнителя по правилам техники безопасности, пожарной безопасности, действующим на объекте, а также обеспечить его средствами индивидуальной защиты;</w:t>
      </w:r>
    </w:p>
    <w:p w:rsidR="00093D75" w:rsidRPr="003B455F" w:rsidRDefault="00093D75" w:rsidP="00093D75">
      <w:pPr>
        <w:ind w:firstLine="720"/>
        <w:jc w:val="both"/>
        <w:rPr>
          <w:color w:val="000000"/>
        </w:rPr>
      </w:pPr>
      <w:r w:rsidRPr="003B455F">
        <w:rPr>
          <w:color w:val="000000"/>
        </w:rPr>
        <w:t xml:space="preserve">- создавать Исполнителю необходимые условия для хранения </w:t>
      </w:r>
      <w:proofErr w:type="spellStart"/>
      <w:r w:rsidRPr="003B455F">
        <w:rPr>
          <w:color w:val="000000"/>
        </w:rPr>
        <w:t>ЗИПа</w:t>
      </w:r>
      <w:proofErr w:type="spellEnd"/>
      <w:r w:rsidRPr="003B455F">
        <w:rPr>
          <w:color w:val="000000"/>
        </w:rPr>
        <w:t>, инструмента, приспособлений и обеспечивать их сохранность;</w:t>
      </w:r>
    </w:p>
    <w:p w:rsidR="00093D75" w:rsidRPr="003B455F" w:rsidRDefault="00093D75" w:rsidP="00093D75">
      <w:pPr>
        <w:ind w:firstLine="720"/>
        <w:jc w:val="both"/>
        <w:rPr>
          <w:color w:val="000000"/>
        </w:rPr>
      </w:pPr>
      <w:r w:rsidRPr="003B455F">
        <w:rPr>
          <w:color w:val="000000"/>
        </w:rPr>
        <w:t xml:space="preserve">- представлять Исполнителю необходимую документацию по </w:t>
      </w:r>
      <w:r w:rsidRPr="003B455F">
        <w:rPr>
          <w:bCs/>
          <w:iCs/>
        </w:rPr>
        <w:t>инженерно-техническим средствам охраны</w:t>
      </w:r>
      <w:r w:rsidRPr="003B455F">
        <w:rPr>
          <w:color w:val="000000"/>
        </w:rPr>
        <w:t xml:space="preserve">, </w:t>
      </w:r>
      <w:proofErr w:type="spellStart"/>
      <w:proofErr w:type="gramStart"/>
      <w:r w:rsidRPr="003B455F">
        <w:rPr>
          <w:color w:val="000000"/>
        </w:rPr>
        <w:t>эксплуатирующихся</w:t>
      </w:r>
      <w:proofErr w:type="spellEnd"/>
      <w:proofErr w:type="gramEnd"/>
      <w:r w:rsidRPr="003B455F">
        <w:rPr>
          <w:color w:val="000000"/>
        </w:rPr>
        <w:t xml:space="preserve"> на объекте.</w:t>
      </w:r>
    </w:p>
    <w:p w:rsidR="00093D75" w:rsidRPr="003B455F" w:rsidRDefault="00FB0B19" w:rsidP="00093D75">
      <w:pPr>
        <w:ind w:firstLine="720"/>
        <w:jc w:val="both"/>
        <w:rPr>
          <w:color w:val="000000"/>
        </w:rPr>
      </w:pPr>
      <w:r>
        <w:rPr>
          <w:color w:val="000000"/>
        </w:rPr>
        <w:t>2</w:t>
      </w:r>
      <w:r w:rsidR="00093D75" w:rsidRPr="003B455F">
        <w:rPr>
          <w:color w:val="000000"/>
        </w:rPr>
        <w:t>.4.</w:t>
      </w:r>
      <w:r>
        <w:rPr>
          <w:color w:val="000000"/>
        </w:rPr>
        <w:t xml:space="preserve"> </w:t>
      </w:r>
      <w:r w:rsidR="00093D75" w:rsidRPr="003B455F">
        <w:rPr>
          <w:color w:val="000000"/>
        </w:rPr>
        <w:t>Права Заказчика:</w:t>
      </w:r>
    </w:p>
    <w:p w:rsidR="00093D75" w:rsidRPr="003B455F" w:rsidRDefault="00093D75" w:rsidP="00093D75">
      <w:pPr>
        <w:ind w:firstLine="720"/>
        <w:jc w:val="both"/>
        <w:rPr>
          <w:color w:val="000000"/>
        </w:rPr>
      </w:pPr>
      <w:r w:rsidRPr="003B455F">
        <w:rPr>
          <w:color w:val="000000"/>
        </w:rPr>
        <w:t>- контролировать фактический объем и качество работ по ТО, выполняемых Исполнителем;</w:t>
      </w:r>
    </w:p>
    <w:p w:rsidR="00093D75" w:rsidRPr="003B455F" w:rsidRDefault="00093D75" w:rsidP="00093D75">
      <w:pPr>
        <w:ind w:firstLine="720"/>
        <w:jc w:val="both"/>
        <w:rPr>
          <w:color w:val="000000"/>
        </w:rPr>
      </w:pPr>
      <w:r w:rsidRPr="003B455F">
        <w:rPr>
          <w:color w:val="000000"/>
        </w:rPr>
        <w:t xml:space="preserve">- задерживать оплату при несвоевременном и некачественном выполнении работ </w:t>
      </w:r>
      <w:proofErr w:type="gramStart"/>
      <w:r w:rsidRPr="003B455F">
        <w:rPr>
          <w:color w:val="000000"/>
        </w:rPr>
        <w:t>при</w:t>
      </w:r>
      <w:proofErr w:type="gramEnd"/>
      <w:r w:rsidRPr="003B455F">
        <w:rPr>
          <w:color w:val="000000"/>
        </w:rPr>
        <w:t xml:space="preserve"> ТО Исполнителем;</w:t>
      </w:r>
    </w:p>
    <w:p w:rsidR="00093D75" w:rsidRPr="003B455F" w:rsidRDefault="00093D75" w:rsidP="00093D75">
      <w:pPr>
        <w:ind w:firstLine="720"/>
        <w:jc w:val="both"/>
        <w:rPr>
          <w:color w:val="000000"/>
        </w:rPr>
      </w:pPr>
      <w:r w:rsidRPr="003B455F">
        <w:rPr>
          <w:color w:val="000000"/>
        </w:rPr>
        <w:t>- предъявлять претензии в период действия договора обслуживающей организации - при обнаружении некачественно проведенного ТО или ремонта.</w:t>
      </w:r>
    </w:p>
    <w:p w:rsidR="000008EE" w:rsidRPr="006B68B8" w:rsidRDefault="000008EE" w:rsidP="00FB0B19">
      <w:pPr>
        <w:pStyle w:val="af2"/>
        <w:widowControl w:val="0"/>
        <w:numPr>
          <w:ilvl w:val="1"/>
          <w:numId w:val="28"/>
        </w:numPr>
        <w:shd w:val="clear" w:color="auto" w:fill="FFFFFF"/>
        <w:tabs>
          <w:tab w:val="left" w:pos="1276"/>
          <w:tab w:val="num" w:pos="1978"/>
        </w:tabs>
        <w:ind w:left="0" w:firstLine="709"/>
        <w:jc w:val="both"/>
      </w:pPr>
      <w:r w:rsidRPr="006B68B8">
        <w:t xml:space="preserve">При производстве работ </w:t>
      </w:r>
      <w:r w:rsidR="00FB0B19">
        <w:t>Исполнитель</w:t>
      </w:r>
      <w:r w:rsidRPr="006B68B8">
        <w:t xml:space="preserve"> обязан выполнить все работы, с соблю</w:t>
      </w:r>
      <w:r w:rsidR="002F16A2" w:rsidRPr="006B68B8">
        <w:t>дением требований действующего</w:t>
      </w:r>
      <w:r w:rsidR="00FB0B19">
        <w:t xml:space="preserve">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B0B19">
        <w:t>Исполнителю</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по требованию Заказчика </w:t>
      </w:r>
      <w:r w:rsidR="00FB0B19">
        <w:t xml:space="preserve">Исполнитель </w:t>
      </w:r>
      <w:r w:rsidRPr="006B68B8">
        <w:t xml:space="preserve">обязан подтвердить соответствие своего и привлекаемого для </w:t>
      </w:r>
      <w:r w:rsidR="00FB0B19">
        <w:t xml:space="preserve">оказания услуг </w:t>
      </w:r>
      <w:r w:rsidRPr="006B68B8">
        <w:t>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за свой счет обеспечить сбор, утилизацию, вывоз, сдачу в установленном порядке отходов производства и потребления, образовавшихся в результате </w:t>
      </w:r>
      <w:r w:rsidR="00FB0B19">
        <w:t>оказания услуг по техническому обслуживанию</w:t>
      </w:r>
      <w:r w:rsidRPr="006B68B8">
        <w:t>;</w:t>
      </w:r>
    </w:p>
    <w:p w:rsidR="000008EE"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в случае происшествия, связанного с аварией, нанесением экологического ущерба, </w:t>
      </w:r>
      <w:r w:rsidR="00FB0B19">
        <w:t>обслуживающая</w:t>
      </w:r>
      <w:r w:rsidRPr="006B68B8">
        <w:t xml:space="preserve">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w:t>
      </w:r>
      <w:r w:rsidR="00B40ED1">
        <w:t>оисшествия произошло на объекте;</w:t>
      </w:r>
    </w:p>
    <w:p w:rsidR="001A4D7E" w:rsidRPr="00B40ED1" w:rsidRDefault="001A4D7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B40ED1">
        <w:t>в случае необходимости, при замене персонала Заказчика, эксплуатирующего системы, проводить обучение (инструктаж) нового персонала в сроки, согласованные с Заказчиком, но не чаще одного раза в квартал.</w:t>
      </w:r>
    </w:p>
    <w:p w:rsidR="000008EE" w:rsidRPr="006B68B8" w:rsidRDefault="00FB0B19" w:rsidP="00FB0B19">
      <w:pPr>
        <w:widowControl w:val="0"/>
        <w:numPr>
          <w:ilvl w:val="1"/>
          <w:numId w:val="28"/>
        </w:numPr>
        <w:shd w:val="clear" w:color="auto" w:fill="FFFFFF"/>
        <w:tabs>
          <w:tab w:val="left" w:pos="900"/>
          <w:tab w:val="left" w:pos="993"/>
          <w:tab w:val="left" w:pos="1276"/>
          <w:tab w:val="num" w:pos="1978"/>
        </w:tabs>
        <w:ind w:left="0" w:firstLine="710"/>
        <w:jc w:val="both"/>
      </w:pPr>
      <w:r>
        <w:t xml:space="preserve">Исполнитель </w:t>
      </w:r>
      <w:r w:rsidR="000008EE" w:rsidRPr="006B68B8">
        <w:t xml:space="preserve">обязан докладывать об аварийных ситуациях, нанесения ущерба </w:t>
      </w:r>
      <w:r w:rsidR="000008EE" w:rsidRPr="006B68B8">
        <w:lastRenderedPageBreak/>
        <w:t xml:space="preserve">окружающей среде или предпосылках к ним, происшедших (возникших) на участке </w:t>
      </w:r>
      <w:r>
        <w:t>оказания услуг</w:t>
      </w:r>
      <w:r w:rsidR="000008EE" w:rsidRPr="006B68B8">
        <w:t xml:space="preserve"> и компенсировать заказчику ущерб, нанесенный во всех перечисленных случаях.</w:t>
      </w:r>
    </w:p>
    <w:p w:rsidR="000008EE" w:rsidRPr="006B68B8"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Самостоятельно осуществлять страхование от несчастных случаев на производстве. </w:t>
      </w:r>
      <w:proofErr w:type="gramStart"/>
      <w:r w:rsidR="00FB0B19">
        <w:t>Исполнитель</w:t>
      </w:r>
      <w:r w:rsidRPr="006B68B8">
        <w:t xml:space="preserve">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w:t>
      </w:r>
      <w:r w:rsidR="000A10F4">
        <w:t>Исполнитель</w:t>
      </w:r>
      <w:r w:rsidRPr="006B68B8">
        <w:t xml:space="preserve"> сам направляет сообщения о несчастном  случае в соответствии со статьей 228.1 Трудового кодекса Российской Федерации.</w:t>
      </w:r>
      <w:proofErr w:type="gramEnd"/>
    </w:p>
    <w:p w:rsidR="000008EE" w:rsidRPr="006B68B8"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В процессе </w:t>
      </w:r>
      <w:r w:rsidR="00B45EB4">
        <w:t xml:space="preserve">оказания услуг </w:t>
      </w:r>
      <w:r w:rsidRPr="006B68B8">
        <w:t xml:space="preserve">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w:t>
      </w:r>
      <w:r w:rsidR="00FB0B19">
        <w:t>оказания услуг</w:t>
      </w:r>
      <w:r w:rsidRPr="006B68B8">
        <w:t xml:space="preserve">,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w:t>
      </w:r>
      <w:r w:rsidR="0081728E">
        <w:t>Исполнитель</w:t>
      </w:r>
      <w:r w:rsidRPr="006B68B8">
        <w:t xml:space="preserve"> указывает ответственно</w:t>
      </w:r>
      <w:r w:rsidR="00B45EB4">
        <w:t>е лицо</w:t>
      </w:r>
      <w:r w:rsidRPr="006B68B8">
        <w:t xml:space="preserve"> по технике безопасности.</w:t>
      </w:r>
    </w:p>
    <w:p w:rsidR="00A361CB"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Не препятствовать контролю персоналом Заказчика соблюдения требований охраны труда, пожарной, промышленной безопасности на рабочих местах </w:t>
      </w:r>
      <w:r w:rsidR="00930D62">
        <w:t xml:space="preserve">Исполнителя, </w:t>
      </w:r>
      <w:r w:rsidRPr="006B68B8">
        <w:t>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950D29" w:rsidRPr="00B40ED1" w:rsidRDefault="0084421B" w:rsidP="00950D29">
      <w:pPr>
        <w:widowControl w:val="0"/>
        <w:numPr>
          <w:ilvl w:val="1"/>
          <w:numId w:val="28"/>
        </w:numPr>
        <w:shd w:val="clear" w:color="auto" w:fill="FFFFFF"/>
        <w:tabs>
          <w:tab w:val="left" w:pos="900"/>
          <w:tab w:val="left" w:pos="993"/>
          <w:tab w:val="left" w:pos="1276"/>
          <w:tab w:val="num" w:pos="1978"/>
        </w:tabs>
        <w:ind w:left="0" w:firstLine="710"/>
        <w:jc w:val="both"/>
      </w:pPr>
      <w:r w:rsidRPr="00B40ED1">
        <w:t>Исполнитель п</w:t>
      </w:r>
      <w:r w:rsidR="00950D29" w:rsidRPr="00B40ED1">
        <w:t>осле прове</w:t>
      </w:r>
      <w:r w:rsidRPr="00B40ED1">
        <w:t>дения технического обслуживания</w:t>
      </w:r>
      <w:r w:rsidR="00950D29" w:rsidRPr="00B40ED1">
        <w:t xml:space="preserve"> и устранения дефектов, </w:t>
      </w:r>
      <w:r w:rsidRPr="00B40ED1">
        <w:t xml:space="preserve">обязан </w:t>
      </w:r>
      <w:r w:rsidR="00950D29" w:rsidRPr="00B40ED1">
        <w:t xml:space="preserve">сделать запись в журнале регистрации работ. </w:t>
      </w:r>
    </w:p>
    <w:p w:rsidR="00D66A51" w:rsidRPr="00B40ED1" w:rsidRDefault="00D66A51" w:rsidP="00FB0B19">
      <w:pPr>
        <w:widowControl w:val="0"/>
        <w:numPr>
          <w:ilvl w:val="1"/>
          <w:numId w:val="28"/>
        </w:numPr>
        <w:shd w:val="clear" w:color="auto" w:fill="FFFFFF"/>
        <w:tabs>
          <w:tab w:val="left" w:pos="900"/>
          <w:tab w:val="left" w:pos="993"/>
          <w:tab w:val="left" w:pos="1276"/>
          <w:tab w:val="num" w:pos="1978"/>
        </w:tabs>
        <w:ind w:left="0" w:firstLine="710"/>
        <w:jc w:val="both"/>
      </w:pPr>
      <w:r w:rsidRPr="00B40ED1">
        <w:t>Исполнитель не вправе привлекать третьих лиц для выполнения обязательств по настоящему договору, в том числе  </w:t>
      </w:r>
      <w:proofErr w:type="spellStart"/>
      <w:r w:rsidRPr="00B40ED1">
        <w:t>суб</w:t>
      </w:r>
      <w:r w:rsidR="00D07D3F" w:rsidRPr="00B40ED1">
        <w:t>исполнителей</w:t>
      </w:r>
      <w:proofErr w:type="spellEnd"/>
      <w:r w:rsidRPr="00B40ED1">
        <w:t>, являющихся субъектами малого и среднего предпринимательства</w:t>
      </w:r>
      <w:r w:rsidR="00D07D3F" w:rsidRPr="00B40ED1">
        <w:t>.</w:t>
      </w:r>
    </w:p>
    <w:p w:rsidR="00930D62" w:rsidRPr="006B68B8" w:rsidRDefault="00D66A51" w:rsidP="00FB0B19">
      <w:pPr>
        <w:widowControl w:val="0"/>
        <w:numPr>
          <w:ilvl w:val="1"/>
          <w:numId w:val="28"/>
        </w:numPr>
        <w:shd w:val="clear" w:color="auto" w:fill="FFFFFF"/>
        <w:tabs>
          <w:tab w:val="left" w:pos="900"/>
          <w:tab w:val="left" w:pos="993"/>
          <w:tab w:val="left" w:pos="1276"/>
          <w:tab w:val="num" w:pos="1978"/>
        </w:tabs>
        <w:ind w:left="0" w:firstLine="710"/>
        <w:jc w:val="both"/>
      </w:pPr>
      <w:proofErr w:type="gramStart"/>
      <w:r w:rsidRPr="000A10F4">
        <w:rPr>
          <w:color w:val="000000" w:themeColor="text1"/>
        </w:rPr>
        <w:t>Н</w:t>
      </w:r>
      <w:r w:rsidR="00930D62" w:rsidRPr="000A10F4">
        <w:rPr>
          <w:color w:val="000000" w:themeColor="text1"/>
        </w:rPr>
        <w:t>е позднее 5 (пяти) календарных дней с момента заключения договора «Исполнитель» обязан предоставить «Заказчику» информацию (по форме,</w:t>
      </w:r>
      <w:r w:rsidR="00930D62" w:rsidRPr="00930D62">
        <w:rPr>
          <w:color w:val="000000" w:themeColor="text1"/>
        </w:rPr>
        <w:t xml:space="preserve"> установленной «Заказчиком», </w:t>
      </w:r>
      <w:r w:rsidR="00DE6F74">
        <w:rPr>
          <w:b/>
          <w:color w:val="000000" w:themeColor="text1"/>
        </w:rPr>
        <w:t>П</w:t>
      </w:r>
      <w:r w:rsidR="00930D62" w:rsidRPr="00077111">
        <w:rPr>
          <w:b/>
          <w:color w:val="000000" w:themeColor="text1"/>
        </w:rPr>
        <w:t xml:space="preserve">риложение № </w:t>
      </w:r>
      <w:r w:rsidR="00077111">
        <w:rPr>
          <w:b/>
          <w:color w:val="000000" w:themeColor="text1"/>
        </w:rPr>
        <w:t>4</w:t>
      </w:r>
      <w:r w:rsidR="00930D62" w:rsidRPr="00930D62">
        <w:rPr>
          <w:color w:val="000000" w:themeColor="text1"/>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roofErr w:type="gramEnd"/>
      <w:r w:rsidR="00930D62" w:rsidRPr="00930D62">
        <w:rPr>
          <w:color w:val="000000" w:themeColor="text1"/>
        </w:rPr>
        <w:t xml:space="preserve">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w:t>
      </w:r>
      <w:r w:rsidR="00D07D3F">
        <w:t>Исполнителем</w:t>
      </w:r>
      <w:r w:rsidRPr="006B68B8">
        <w:t xml:space="preserve">,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 xml:space="preserve">Осуществлять технический надзор за </w:t>
      </w:r>
      <w:r w:rsidR="000D5712">
        <w:t>оказанием услуг</w:t>
      </w:r>
      <w:r w:rsidR="0072079C" w:rsidRPr="006B68B8">
        <w:t xml:space="preserve">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w:t>
      </w:r>
      <w:r w:rsidR="000D5712">
        <w:rPr>
          <w:bCs/>
        </w:rPr>
        <w:t>оказанных услуг</w:t>
      </w:r>
      <w:r w:rsidR="0072079C" w:rsidRPr="006B68B8">
        <w:rPr>
          <w:bCs/>
        </w:rPr>
        <w:t xml:space="preserve">,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10150A">
        <w:t>Исполнителя</w:t>
      </w:r>
      <w:r w:rsidR="0072079C" w:rsidRPr="006B68B8">
        <w:t>.</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Периодически (по соглашению Сторон) контролировать соблюдение персоналом </w:t>
      </w:r>
      <w:r w:rsidR="000A10F4">
        <w:t>Исполни</w:t>
      </w:r>
      <w:r w:rsidR="00950D29">
        <w:t>теля</w:t>
      </w:r>
      <w:r w:rsidRPr="006B68B8">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proofErr w:type="gramStart"/>
      <w:r w:rsidRPr="006B68B8">
        <w:t xml:space="preserve">При нарушении </w:t>
      </w:r>
      <w:r w:rsidR="000A10F4">
        <w:t>Исполнителем</w:t>
      </w:r>
      <w:r w:rsidRPr="006B68B8">
        <w:t xml:space="preserve"> </w:t>
      </w:r>
      <w:r w:rsidR="000C214C" w:rsidRPr="006B68B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w:t>
      </w:r>
      <w:r w:rsidR="000C214C" w:rsidRPr="006B68B8">
        <w:lastRenderedPageBreak/>
        <w:t xml:space="preserve">нормативно-технической документации Заказчик вправе потребовать от </w:t>
      </w:r>
      <w:r w:rsidR="00950D29">
        <w:t>Исполнителя</w:t>
      </w:r>
      <w:r w:rsidR="000C214C" w:rsidRPr="006B68B8">
        <w:t xml:space="preserve"> устранить указанные нарушения вплоть до запрета на выполнение </w:t>
      </w:r>
      <w:r w:rsidR="000A10F4">
        <w:t>Исполнителем</w:t>
      </w:r>
      <w:r w:rsidR="000C214C" w:rsidRPr="006B68B8">
        <w:t xml:space="preserve"> всех или отдельных работ с соответствующей записью в журнал производства работ до устранения </w:t>
      </w:r>
      <w:r w:rsidR="000A10F4">
        <w:t>Исполнителем</w:t>
      </w:r>
      <w:r w:rsidR="000C214C" w:rsidRPr="006B68B8">
        <w:t xml:space="preserve"> выявленных нарушений</w:t>
      </w:r>
      <w:proofErr w:type="gramEnd"/>
      <w:r w:rsidR="000C214C" w:rsidRPr="006B68B8">
        <w:t xml:space="preserve">, при этом данный перерыв в производстве работ не может быть причиной для переноса сроков выполнения работ. Если </w:t>
      </w:r>
      <w:r w:rsidR="000A10F4">
        <w:t>Исполнителем</w:t>
      </w:r>
      <w:r w:rsidR="000C214C" w:rsidRPr="006B68B8">
        <w:t xml:space="preserve">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r w:rsidR="00145901">
        <w:rPr>
          <w:b/>
          <w:bCs/>
        </w:rPr>
        <w:t xml:space="preserve"> и порядок расчетов</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w:t>
      </w:r>
      <w:r w:rsidR="00145901">
        <w:t>с расчетом</w:t>
      </w:r>
      <w:r w:rsidR="00145901" w:rsidRPr="00145901">
        <w:t xml:space="preserve"> стоимости на техническое обслуживание инженерно-технических средств охраны (ИТСО) (</w:t>
      </w:r>
      <w:r w:rsidR="00CA77D1">
        <w:rPr>
          <w:b/>
        </w:rPr>
        <w:t>П</w:t>
      </w:r>
      <w:r w:rsidR="00145901" w:rsidRPr="00CA77D1">
        <w:rPr>
          <w:b/>
        </w:rPr>
        <w:t>риложение №</w:t>
      </w:r>
      <w:r w:rsidR="00CA77D1" w:rsidRPr="00CA77D1">
        <w:rPr>
          <w:b/>
        </w:rPr>
        <w:t>2</w:t>
      </w:r>
      <w:r w:rsidR="00145901" w:rsidRPr="00145901">
        <w:t>)</w:t>
      </w:r>
      <w:r w:rsidR="00880075" w:rsidRPr="006B68B8">
        <w:t>, к</w:t>
      </w:r>
      <w:r w:rsidR="002B553F" w:rsidRPr="006B68B8">
        <w:t>оторая составляет</w:t>
      </w:r>
      <w:proofErr w:type="gramStart"/>
      <w:r w:rsidR="002B553F" w:rsidRPr="006B68B8">
        <w:t xml:space="preserve"> _____________</w:t>
      </w:r>
      <w:r w:rsidR="00880075" w:rsidRPr="006B68B8">
        <w:t xml:space="preserve">(________________________) </w:t>
      </w:r>
      <w:proofErr w:type="gramEnd"/>
      <w:r w:rsidR="00880075" w:rsidRPr="006B68B8">
        <w:t>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w:t>
      </w:r>
      <w:proofErr w:type="gramStart"/>
      <w:r w:rsidRPr="006B68B8">
        <w:t xml:space="preserve"> ________________ (_______________________________________) </w:t>
      </w:r>
      <w:proofErr w:type="gramEnd"/>
      <w:r w:rsidRPr="006B68B8">
        <w:t>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8E0896" w:rsidRDefault="00145901" w:rsidP="00145901">
      <w:pPr>
        <w:ind w:firstLine="720"/>
        <w:jc w:val="both"/>
      </w:pPr>
      <w:r>
        <w:t>5</w:t>
      </w:r>
      <w:r w:rsidRPr="003B455F">
        <w:t>.</w:t>
      </w:r>
      <w:r w:rsidR="008D5DFB">
        <w:t>3</w:t>
      </w:r>
      <w:r w:rsidRPr="003B455F">
        <w:t>.</w:t>
      </w:r>
      <w:r w:rsidR="008D5DFB">
        <w:t xml:space="preserve"> </w:t>
      </w:r>
      <w:r w:rsidR="008D5DFB" w:rsidRPr="008D5DFB">
        <w:t xml:space="preserve">Заказчик производит оплату оказанных услуг ежемесячно </w:t>
      </w:r>
      <w:r w:rsidR="00C8641D" w:rsidRPr="00F33D39">
        <w:t>до</w:t>
      </w:r>
      <w:r w:rsidR="00F33D39" w:rsidRPr="00F33D39">
        <w:t xml:space="preserve"> 25 числа</w:t>
      </w:r>
      <w:r w:rsidR="008D5DFB" w:rsidRPr="00F33D39">
        <w:t xml:space="preserve"> </w:t>
      </w:r>
      <w:r w:rsidR="008D5DFB" w:rsidRPr="008D5DFB">
        <w:t>следующего за месяцем оказания услуг, на основании подписанных</w:t>
      </w:r>
      <w:r w:rsidR="0084421B">
        <w:t xml:space="preserve"> актов сдачи-приёмки оказанных </w:t>
      </w:r>
      <w:r w:rsidR="008D5DFB" w:rsidRPr="008D5DFB">
        <w:t>услуг (работ) и предоставленных Исполнителем счетов-фактур. Оплата осуществляется путем перечисления денежных средств на расчетный счет Исполнителя или иным согласованным сторонами и незапрещенным законодательством РФ способом.</w:t>
      </w:r>
      <w:r w:rsidR="008D5DFB">
        <w:t xml:space="preserve"> </w:t>
      </w:r>
    </w:p>
    <w:p w:rsidR="00145901" w:rsidRPr="003B455F" w:rsidRDefault="00145901" w:rsidP="00145901">
      <w:pPr>
        <w:ind w:firstLine="720"/>
        <w:jc w:val="both"/>
      </w:pPr>
      <w:r>
        <w:t>5</w:t>
      </w:r>
      <w:r w:rsidR="008D5DFB">
        <w:t>.4</w:t>
      </w:r>
      <w:r w:rsidRPr="003B455F">
        <w:t>.</w:t>
      </w:r>
      <w:r>
        <w:t xml:space="preserve"> </w:t>
      </w:r>
      <w:proofErr w:type="gramStart"/>
      <w:r w:rsidRPr="003B455F">
        <w:t xml:space="preserve">В случае возникновения отказа в работе </w:t>
      </w:r>
      <w:r w:rsidRPr="003B455F">
        <w:rPr>
          <w:bCs/>
          <w:iCs/>
        </w:rPr>
        <w:t>инженерно-технических средств охраны</w:t>
      </w:r>
      <w:r w:rsidRPr="003B455F">
        <w:t xml:space="preserve"> по вине Заказчика или третьих лиц (механическое повреждение коммуникаций, извещателей, приемно-контрольных приборов, систем управления, видеокамер, систем регистрации видеосигнала, исполнительных и других механизмов систем контроля доступа), а также вследствие атмосферного воздействия и естественного старения оборудования и материалов, расходы на приобретение вышедшего из строя оборудования и материалов несет Заказчик.</w:t>
      </w:r>
      <w:r w:rsidR="008D5DFB">
        <w:t xml:space="preserve"> </w:t>
      </w:r>
      <w:proofErr w:type="gramEnd"/>
    </w:p>
    <w:p w:rsidR="0041476D" w:rsidRPr="006B68B8" w:rsidRDefault="0041476D" w:rsidP="00E13B17">
      <w:pPr>
        <w:tabs>
          <w:tab w:val="num" w:pos="0"/>
          <w:tab w:val="left" w:pos="1080"/>
        </w:tabs>
        <w:rPr>
          <w:b/>
        </w:rPr>
      </w:pPr>
    </w:p>
    <w:p w:rsidR="004E14DA" w:rsidRPr="00145901" w:rsidRDefault="00E52FA9" w:rsidP="00145901">
      <w:pPr>
        <w:pStyle w:val="af2"/>
        <w:numPr>
          <w:ilvl w:val="0"/>
          <w:numId w:val="25"/>
        </w:numPr>
        <w:tabs>
          <w:tab w:val="num" w:pos="0"/>
          <w:tab w:val="left" w:pos="1080"/>
        </w:tabs>
        <w:jc w:val="center"/>
        <w:rPr>
          <w:b/>
        </w:rPr>
      </w:pPr>
      <w:r w:rsidRPr="00145901">
        <w:rPr>
          <w:b/>
        </w:rPr>
        <w:t>Гарантийные обязательства</w:t>
      </w:r>
    </w:p>
    <w:p w:rsidR="005A6F15" w:rsidRPr="003731C5" w:rsidRDefault="005A6F15" w:rsidP="005A6F15">
      <w:pPr>
        <w:ind w:left="142" w:firstLine="578"/>
        <w:jc w:val="both"/>
      </w:pPr>
      <w:r w:rsidRPr="003731C5">
        <w:rPr>
          <w:color w:val="000000"/>
        </w:rPr>
        <w:t>6.1. Основными критериями оценки качества технического обслуживания являются: готовность оборудования к эксплуатации, исправность оборудования, проведение работ в установленные сроки.</w:t>
      </w:r>
    </w:p>
    <w:p w:rsidR="005A6F15" w:rsidRPr="003731C5" w:rsidRDefault="005A6F15" w:rsidP="005A6F15">
      <w:pPr>
        <w:tabs>
          <w:tab w:val="num" w:pos="0"/>
        </w:tabs>
        <w:ind w:firstLine="540"/>
        <w:jc w:val="both"/>
      </w:pPr>
      <w:r w:rsidRPr="003731C5">
        <w:rPr>
          <w:noProof/>
        </w:rPr>
        <w:tab/>
        <w:t xml:space="preserve">6.2. </w:t>
      </w:r>
      <w:r w:rsidRPr="003731C5">
        <w:t>Исполнитель гарантирует:</w:t>
      </w:r>
    </w:p>
    <w:p w:rsidR="005A6F15" w:rsidRPr="003731C5" w:rsidRDefault="005A6F15" w:rsidP="005A6F15">
      <w:pPr>
        <w:tabs>
          <w:tab w:val="num" w:pos="142"/>
        </w:tabs>
        <w:ind w:left="142" w:firstLine="398"/>
        <w:jc w:val="both"/>
      </w:pPr>
      <w:r w:rsidRPr="003731C5">
        <w:tab/>
        <w:t>– качество услуг по комплексному техническому обслуживанию оборудования в соответствии с действующими нормами и техническими условиями;</w:t>
      </w:r>
    </w:p>
    <w:p w:rsidR="005A6F15" w:rsidRPr="00553106" w:rsidRDefault="005A6F15" w:rsidP="005A6F15">
      <w:pPr>
        <w:tabs>
          <w:tab w:val="num" w:pos="0"/>
        </w:tabs>
        <w:ind w:firstLine="540"/>
        <w:jc w:val="both"/>
        <w:rPr>
          <w:b/>
          <w:i/>
          <w:color w:val="FF0000"/>
        </w:rPr>
      </w:pPr>
      <w:r w:rsidRPr="003731C5">
        <w:tab/>
        <w:t>– своевременное устранение недостатков и дефектов, выявленных при приемке услуг</w:t>
      </w:r>
      <w:r w:rsidR="00950D29">
        <w:t xml:space="preserve">, </w:t>
      </w:r>
      <w:r w:rsidR="00950D29" w:rsidRPr="00B40ED1">
        <w:t xml:space="preserve">а также </w:t>
      </w:r>
      <w:r w:rsidR="00553106" w:rsidRPr="00B40ED1">
        <w:t xml:space="preserve">восстановление работоспособности оборудования </w:t>
      </w:r>
      <w:r w:rsidR="00950D29" w:rsidRPr="00B40ED1">
        <w:t xml:space="preserve">в случае аварийного выхода </w:t>
      </w:r>
      <w:r w:rsidR="00553106" w:rsidRPr="00B40ED1">
        <w:t xml:space="preserve"> из строя </w:t>
      </w:r>
      <w:r w:rsidR="00950D29" w:rsidRPr="00B40ED1">
        <w:t xml:space="preserve"> в течени</w:t>
      </w:r>
      <w:r w:rsidR="00471AF1" w:rsidRPr="00B40ED1">
        <w:t>е</w:t>
      </w:r>
      <w:r w:rsidR="00950D29" w:rsidRPr="00B40ED1">
        <w:t xml:space="preserve"> </w:t>
      </w:r>
      <w:r w:rsidR="00F33D39">
        <w:t xml:space="preserve"> </w:t>
      </w:r>
      <w:r w:rsidR="00F33D39" w:rsidRPr="00F33D39">
        <w:t>3</w:t>
      </w:r>
      <w:r w:rsidR="0032434D" w:rsidRPr="00F33D39">
        <w:t xml:space="preserve"> рабочих дней с момента вызова</w:t>
      </w:r>
      <w:r w:rsidRPr="00F33D39">
        <w:t>.</w:t>
      </w:r>
      <w:r w:rsidRPr="00553106">
        <w:rPr>
          <w:b/>
          <w:i/>
          <w:color w:val="FF0000"/>
        </w:rPr>
        <w:t xml:space="preserve"> </w:t>
      </w:r>
    </w:p>
    <w:p w:rsidR="005A6F15" w:rsidRPr="003731C5" w:rsidRDefault="005A6F15" w:rsidP="005A6F15">
      <w:pPr>
        <w:ind w:left="142" w:firstLine="567"/>
        <w:jc w:val="both"/>
      </w:pPr>
      <w:r w:rsidRPr="003731C5">
        <w:t>6.3. В случае обнаружения недостатков (дефектов) при приемке услуг, Исполнитель обязуется устранить их за свой счет и в согласованные с Заказчиком сроки.</w:t>
      </w:r>
    </w:p>
    <w:p w:rsidR="003F6FF0" w:rsidRPr="006B68B8" w:rsidRDefault="003F6FF0" w:rsidP="00C8641D">
      <w:pPr>
        <w:pStyle w:val="2"/>
        <w:keepNext w:val="0"/>
        <w:numPr>
          <w:ilvl w:val="1"/>
          <w:numId w:val="40"/>
        </w:numPr>
        <w:tabs>
          <w:tab w:val="left" w:pos="708"/>
          <w:tab w:val="left" w:pos="1134"/>
        </w:tabs>
        <w:spacing w:before="0" w:after="0"/>
        <w:ind w:left="142" w:firstLine="567"/>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8D5DFB">
        <w:rPr>
          <w:b w:val="0"/>
          <w:spacing w:val="1"/>
          <w:sz w:val="24"/>
          <w:szCs w:val="24"/>
        </w:rPr>
        <w:t>Исполнителя</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C8641D">
      <w:pPr>
        <w:pStyle w:val="af2"/>
        <w:numPr>
          <w:ilvl w:val="1"/>
          <w:numId w:val="40"/>
        </w:numPr>
        <w:tabs>
          <w:tab w:val="num" w:pos="0"/>
          <w:tab w:val="left" w:pos="1134"/>
        </w:tabs>
        <w:ind w:left="0" w:firstLine="709"/>
        <w:jc w:val="both"/>
      </w:pPr>
      <w:r w:rsidRPr="006B68B8">
        <w:t xml:space="preserve">Если представитель </w:t>
      </w:r>
      <w:r w:rsidR="005A6F15">
        <w:t>Исполнителя</w:t>
      </w:r>
      <w:r w:rsidRPr="006B68B8">
        <w:t xml:space="preserve">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C8641D">
        <w:rPr>
          <w:bCs/>
        </w:rPr>
        <w:t>Заказчик</w:t>
      </w:r>
      <w:r w:rsidRPr="006B68B8">
        <w:t xml:space="preserve"> вправе составить акт в одностороннем порядке и </w:t>
      </w:r>
      <w:proofErr w:type="gramStart"/>
      <w:r w:rsidRPr="006B68B8">
        <w:t xml:space="preserve">направить его </w:t>
      </w:r>
      <w:r w:rsidR="005A6F15" w:rsidRPr="00C8641D">
        <w:rPr>
          <w:bCs/>
        </w:rPr>
        <w:t>Исполнителю</w:t>
      </w:r>
      <w:r w:rsidRPr="006B68B8">
        <w:t xml:space="preserve"> вместе с требованием устранить</w:t>
      </w:r>
      <w:proofErr w:type="gramEnd"/>
      <w:r w:rsidRPr="006B68B8">
        <w:t xml:space="preserve">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w:t>
      </w:r>
      <w:r w:rsidR="005A6F15">
        <w:t>Исполнителя</w:t>
      </w:r>
      <w:r w:rsidR="00070650" w:rsidRPr="006B68B8">
        <w:t>.</w:t>
      </w:r>
    </w:p>
    <w:p w:rsidR="003F6FF0" w:rsidRPr="006B68B8" w:rsidRDefault="00C8641D" w:rsidP="00C8641D">
      <w:pPr>
        <w:pStyle w:val="af2"/>
        <w:numPr>
          <w:ilvl w:val="1"/>
          <w:numId w:val="40"/>
        </w:numPr>
        <w:tabs>
          <w:tab w:val="left" w:pos="1134"/>
        </w:tabs>
        <w:ind w:left="0" w:firstLine="709"/>
        <w:jc w:val="both"/>
      </w:pPr>
      <w:r>
        <w:lastRenderedPageBreak/>
        <w:t xml:space="preserve"> </w:t>
      </w:r>
      <w:proofErr w:type="gramStart"/>
      <w:r w:rsidR="003F6FF0" w:rsidRPr="006B68B8">
        <w:t xml:space="preserve">В случае отказа </w:t>
      </w:r>
      <w:r w:rsidR="005A6F15">
        <w:rPr>
          <w:bCs/>
        </w:rPr>
        <w:t>Исполнителя</w:t>
      </w:r>
      <w:r w:rsidR="003F6FF0" w:rsidRPr="006B68B8">
        <w:t xml:space="preserve"> от устранения выявленных недостатков или</w:t>
      </w:r>
      <w:r w:rsidR="008D5DFB">
        <w:t xml:space="preserve"> несвоевременного их устранения</w:t>
      </w:r>
      <w:r w:rsidR="003F6FF0" w:rsidRPr="006B68B8">
        <w:t xml:space="preserve"> </w:t>
      </w:r>
      <w:r w:rsidR="003F6FF0" w:rsidRPr="006B68B8">
        <w:rPr>
          <w:bCs/>
        </w:rPr>
        <w:t>Заказчик</w:t>
      </w:r>
      <w:r w:rsidR="003F6FF0" w:rsidRPr="006B68B8">
        <w:t xml:space="preserve"> вправе своими силами либо привлечь к их ликвидации третьих лиц, без дополнительного согласования с </w:t>
      </w:r>
      <w:r w:rsidR="005A6F15">
        <w:rPr>
          <w:bCs/>
        </w:rPr>
        <w:t>Исполнителем</w:t>
      </w:r>
      <w:r w:rsidR="003F6FF0" w:rsidRPr="006B68B8">
        <w:t xml:space="preserve"> с возложением всех расходов за выполненные работы на последнего, которые </w:t>
      </w:r>
      <w:r w:rsidR="005A6F15">
        <w:rPr>
          <w:bCs/>
        </w:rPr>
        <w:t>Исполнитель</w:t>
      </w:r>
      <w:r w:rsidR="003F6FF0" w:rsidRPr="006B68B8">
        <w:t xml:space="preserve"> должен возместить </w:t>
      </w:r>
      <w:r w:rsidR="003F6FF0" w:rsidRPr="006B68B8">
        <w:rPr>
          <w:bCs/>
        </w:rPr>
        <w:t xml:space="preserve">Заказчику </w:t>
      </w:r>
      <w:r w:rsidR="003F6FF0" w:rsidRPr="006B68B8">
        <w:t>в течение 10 (десяти) календарных дней с момента предъявлен</w:t>
      </w:r>
      <w:r w:rsidR="002B553F" w:rsidRPr="006B68B8">
        <w:t>ия соответствующего требования.</w:t>
      </w:r>
      <w:proofErr w:type="gramEnd"/>
    </w:p>
    <w:p w:rsidR="003F6FF0" w:rsidRPr="006B68B8" w:rsidRDefault="003F6FF0" w:rsidP="00C8641D">
      <w:pPr>
        <w:pStyle w:val="af2"/>
        <w:widowControl w:val="0"/>
        <w:numPr>
          <w:ilvl w:val="1"/>
          <w:numId w:val="40"/>
        </w:numPr>
        <w:shd w:val="clear" w:color="auto" w:fill="FFFFFF"/>
        <w:tabs>
          <w:tab w:val="left" w:pos="1134"/>
          <w:tab w:val="left" w:pos="1276"/>
        </w:tabs>
        <w:ind w:left="0" w:firstLine="709"/>
        <w:jc w:val="both"/>
      </w:pPr>
      <w:r w:rsidRPr="006B68B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4629C4" w:rsidRPr="007B3FBA" w:rsidRDefault="00CA138D" w:rsidP="00C8641D">
      <w:pPr>
        <w:pStyle w:val="af2"/>
        <w:widowControl w:val="0"/>
        <w:numPr>
          <w:ilvl w:val="0"/>
          <w:numId w:val="40"/>
        </w:numPr>
        <w:shd w:val="clear" w:color="auto" w:fill="FFFFFF"/>
        <w:tabs>
          <w:tab w:val="left" w:pos="993"/>
          <w:tab w:val="left" w:pos="1276"/>
        </w:tabs>
        <w:jc w:val="center"/>
        <w:rPr>
          <w:b/>
          <w:bCs/>
        </w:rPr>
      </w:pPr>
      <w:r w:rsidRPr="007B3FBA">
        <w:rPr>
          <w:b/>
          <w:bCs/>
        </w:rPr>
        <w:t>О</w:t>
      </w:r>
      <w:r w:rsidR="004629C4" w:rsidRPr="007B3FBA">
        <w:rPr>
          <w:b/>
          <w:bCs/>
        </w:rPr>
        <w:t>тветственность</w:t>
      </w:r>
      <w:r w:rsidRPr="007B3FBA">
        <w:rPr>
          <w:b/>
          <w:bCs/>
        </w:rPr>
        <w:t xml:space="preserve"> сторон</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521002">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521002">
        <w:t>В связи с круглосуточным функционированием предприятия Заказчика</w:t>
      </w:r>
      <w:r w:rsidRPr="00F33D39">
        <w:t xml:space="preserve">, </w:t>
      </w:r>
      <w:r w:rsidR="0032434D" w:rsidRPr="00F33D39">
        <w:t>установить срок проверки работоспособности обслуживаемого оборудования с составлением соответствующего акта не более 2 рабочих дней с момента демонтажа оборудования</w:t>
      </w:r>
      <w:r w:rsidRPr="00F33D39">
        <w:t>.</w:t>
      </w:r>
      <w:r w:rsidRPr="00521002">
        <w:t xml:space="preserve"> </w:t>
      </w:r>
      <w:r w:rsidRPr="003731C5">
        <w:t xml:space="preserve">В случае невыполнения Исполнителем проверки </w:t>
      </w:r>
      <w:r w:rsidRPr="00521002">
        <w:t>работоспособности обслуживаемого оборудования</w:t>
      </w:r>
      <w:r w:rsidRPr="003731C5">
        <w:t xml:space="preserve"> и составления акта в указанный срок, </w:t>
      </w:r>
      <w:r w:rsidRPr="00521002">
        <w:t xml:space="preserve">Заказчик </w:t>
      </w:r>
      <w:r w:rsidRPr="003731C5">
        <w:t>вправе взыскать пени с Исполнителя в размере 7% от суммы договора за каждый день просрочки.</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3731C5">
        <w:t xml:space="preserve">В случае нарушения сроков прибытия дежурного инженера указанных в </w:t>
      </w:r>
      <w:r w:rsidRPr="00F10C41">
        <w:t xml:space="preserve">п. </w:t>
      </w:r>
      <w:r w:rsidR="006D749A" w:rsidRPr="00F10C41">
        <w:t>2.1</w:t>
      </w:r>
      <w:r w:rsidRPr="00B40ED1">
        <w:t>.</w:t>
      </w:r>
      <w:r w:rsidRPr="00603848">
        <w:rPr>
          <w:color w:val="FF0000"/>
        </w:rPr>
        <w:t xml:space="preserve"> </w:t>
      </w:r>
      <w:r w:rsidRPr="003731C5">
        <w:t xml:space="preserve">настоящего договора, </w:t>
      </w:r>
      <w:r w:rsidRPr="00521002">
        <w:t xml:space="preserve">Заказчик </w:t>
      </w:r>
      <w:r w:rsidRPr="003731C5">
        <w:t>вправе взыскать пени с Исполнителя в размере 3% от суммы договора за каждый час просрочки.</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3731C5">
        <w:t>В случае нарушения Исполнителем сроков оказания услуг, последний уплачивает Заказчику неустойку в размере 0,01 % от месячной стоимости услуг, за каждый календарный день просрочки до фактического исполнения обязательства. Уплата неустойки не освобождает стороны от исполнения своих обязательств в натуре и устранения нарушений.</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3731C5">
        <w:t xml:space="preserve">Заказчик вправе зачесть суммы начисленной неустойки </w:t>
      </w:r>
      <w:r w:rsidRPr="001B3ACD">
        <w:t xml:space="preserve">и/или пени </w:t>
      </w:r>
      <w:r w:rsidRPr="003731C5">
        <w:t>в стоимость услуг (работ).</w:t>
      </w:r>
      <w:r>
        <w:t xml:space="preserve"> </w:t>
      </w:r>
      <w:r w:rsidRPr="001B3ACD">
        <w:t>Требование «Заказчика» о взыскании пеней и/или неустойки должно быть направлено «Исполнителю» в письменном виде (претензия). Срок ответа на претензию – 10 дней с момента ее получения. В случае согласия «Исполнителя» с указанным в претензии требованием, «Заказчик» удерживает сумму пеней и/или неустойки из очередного платежа, указанного в разделе 3 договора на основании письменного признания претензии с выставлением счета-фактуры «Исполнителю».</w:t>
      </w:r>
    </w:p>
    <w:p w:rsidR="00B40ED1" w:rsidRPr="00F33D39" w:rsidRDefault="004B7677" w:rsidP="00521002">
      <w:pPr>
        <w:pStyle w:val="af2"/>
        <w:widowControl w:val="0"/>
        <w:numPr>
          <w:ilvl w:val="1"/>
          <w:numId w:val="29"/>
        </w:numPr>
        <w:shd w:val="clear" w:color="auto" w:fill="FFFFFF"/>
        <w:tabs>
          <w:tab w:val="left" w:pos="284"/>
          <w:tab w:val="left" w:pos="1276"/>
        </w:tabs>
        <w:ind w:left="0" w:firstLine="709"/>
        <w:jc w:val="both"/>
      </w:pPr>
      <w:r w:rsidRPr="00F33D39">
        <w:t xml:space="preserve">Ответственность Заказчика за причиненные </w:t>
      </w:r>
      <w:r w:rsidR="00553106" w:rsidRPr="00F33D39">
        <w:t>Исполнителем</w:t>
      </w:r>
      <w:r w:rsidRPr="00F33D39">
        <w:t xml:space="preserve"> убытки ограничивается реальным ущербом, но не более </w:t>
      </w:r>
      <w:r w:rsidR="00B40ED1" w:rsidRPr="00F33D39">
        <w:t>цены договора</w:t>
      </w:r>
      <w:r w:rsidR="00F10C41" w:rsidRPr="00F33D39">
        <w:t>.</w:t>
      </w:r>
    </w:p>
    <w:p w:rsidR="00462D83" w:rsidRPr="00521002" w:rsidRDefault="004B7677" w:rsidP="00521002">
      <w:pPr>
        <w:pStyle w:val="af2"/>
        <w:widowControl w:val="0"/>
        <w:numPr>
          <w:ilvl w:val="1"/>
          <w:numId w:val="29"/>
        </w:numPr>
        <w:shd w:val="clear" w:color="auto" w:fill="FFFFFF"/>
        <w:tabs>
          <w:tab w:val="left" w:pos="284"/>
          <w:tab w:val="left" w:pos="1276"/>
        </w:tabs>
        <w:ind w:left="0" w:firstLine="709"/>
        <w:jc w:val="both"/>
      </w:pPr>
      <w:r w:rsidRPr="006B68B8">
        <w:t xml:space="preserve">Если в результате составления и выставления </w:t>
      </w:r>
      <w:r w:rsidR="000A10F4">
        <w:t>Исполнителем</w:t>
      </w:r>
      <w:r w:rsidRPr="006B68B8">
        <w:t xml:space="preserve">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w:t>
      </w:r>
      <w:r w:rsidR="000A10F4">
        <w:t>Исполнитель</w:t>
      </w:r>
      <w:r w:rsidRPr="006B68B8">
        <w:t xml:space="preserve">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0A10F4">
        <w:t>Исполнителем</w:t>
      </w:r>
      <w:r w:rsidRPr="006B68B8">
        <w:t xml:space="preserve"> в течение 10 рабочих дней </w:t>
      </w:r>
      <w:proofErr w:type="gramStart"/>
      <w:r w:rsidRPr="006B68B8">
        <w:t>с даты получения</w:t>
      </w:r>
      <w:proofErr w:type="gramEnd"/>
      <w:r w:rsidRPr="006B68B8">
        <w:t xml:space="preserve"> соответствующего письменного требования Заказчика.</w:t>
      </w:r>
    </w:p>
    <w:p w:rsidR="00462D83" w:rsidRPr="006B68B8" w:rsidRDefault="000F62E9" w:rsidP="00521002">
      <w:pPr>
        <w:pStyle w:val="af2"/>
        <w:widowControl w:val="0"/>
        <w:numPr>
          <w:ilvl w:val="1"/>
          <w:numId w:val="29"/>
        </w:numPr>
        <w:shd w:val="clear" w:color="auto" w:fill="FFFFFF"/>
        <w:tabs>
          <w:tab w:val="left" w:pos="284"/>
          <w:tab w:val="left" w:pos="1276"/>
        </w:tabs>
        <w:ind w:left="0" w:firstLine="709"/>
        <w:jc w:val="both"/>
        <w:rPr>
          <w:i/>
        </w:rPr>
      </w:pPr>
      <w:r w:rsidRPr="00521002">
        <w:t xml:space="preserve">В случае нарушения </w:t>
      </w:r>
      <w:r w:rsidR="000A10F4">
        <w:t>Исполнителем</w:t>
      </w:r>
      <w:r w:rsidRPr="00521002">
        <w:t xml:space="preserve"> обязанностей по договору Заказчик вправе взыскать с </w:t>
      </w:r>
      <w:r w:rsidR="000A10F4">
        <w:t>Исполнителя</w:t>
      </w:r>
      <w:r w:rsidRPr="00521002">
        <w:t xml:space="preserve"> </w:t>
      </w:r>
      <w:r w:rsidRPr="006B68B8">
        <w:t xml:space="preserve">убытки в полной сумме сверх неустойки, в том числе упущенную </w:t>
      </w:r>
      <w:r w:rsidR="006D749A" w:rsidRPr="00F33D39">
        <w:t>выгоду</w:t>
      </w:r>
      <w:r w:rsidRPr="006B68B8">
        <w:t xml:space="preserve"> в связи с неисполнением </w:t>
      </w:r>
      <w:r w:rsidR="000A10F4">
        <w:t>Исполнителем</w:t>
      </w:r>
      <w:r w:rsidRPr="006B68B8">
        <w:t xml:space="preserve"> обязанностей по договору.</w:t>
      </w:r>
    </w:p>
    <w:p w:rsidR="00234735" w:rsidRPr="00B40ED1" w:rsidRDefault="009B7B99" w:rsidP="009B7B99">
      <w:pPr>
        <w:pStyle w:val="af2"/>
        <w:shd w:val="clear" w:color="auto" w:fill="FFFFFF"/>
        <w:tabs>
          <w:tab w:val="left" w:pos="540"/>
          <w:tab w:val="left" w:pos="993"/>
          <w:tab w:val="left" w:pos="1276"/>
          <w:tab w:val="left" w:pos="1440"/>
        </w:tabs>
        <w:ind w:left="360"/>
        <w:rPr>
          <w:bCs/>
          <w:color w:val="000000" w:themeColor="text1"/>
        </w:rPr>
      </w:pPr>
      <w:r>
        <w:rPr>
          <w:b/>
          <w:bCs/>
        </w:rPr>
        <w:tab/>
      </w:r>
      <w:r w:rsidR="00234735" w:rsidRPr="00234735">
        <w:rPr>
          <w:b/>
          <w:bCs/>
        </w:rPr>
        <w:t xml:space="preserve"> </w:t>
      </w:r>
    </w:p>
    <w:p w:rsidR="00234735" w:rsidRPr="00B40ED1" w:rsidRDefault="009B7B99" w:rsidP="00234735">
      <w:pPr>
        <w:pStyle w:val="af2"/>
        <w:numPr>
          <w:ilvl w:val="0"/>
          <w:numId w:val="29"/>
        </w:numPr>
        <w:shd w:val="clear" w:color="auto" w:fill="FFFFFF"/>
        <w:tabs>
          <w:tab w:val="left" w:pos="540"/>
          <w:tab w:val="left" w:pos="993"/>
          <w:tab w:val="left" w:pos="1276"/>
          <w:tab w:val="left" w:pos="1440"/>
        </w:tabs>
        <w:jc w:val="center"/>
        <w:rPr>
          <w:b/>
          <w:bCs/>
          <w:color w:val="000000" w:themeColor="text1"/>
        </w:rPr>
      </w:pPr>
      <w:r w:rsidRPr="00B40ED1">
        <w:rPr>
          <w:b/>
          <w:bCs/>
          <w:color w:val="000000" w:themeColor="text1"/>
        </w:rPr>
        <w:t>Условия конфиденциальности</w:t>
      </w:r>
    </w:p>
    <w:p w:rsidR="00FE5207" w:rsidRPr="00B40ED1" w:rsidRDefault="009B7B99" w:rsidP="009B7B99">
      <w:pPr>
        <w:shd w:val="clear" w:color="auto" w:fill="FFFFFF"/>
        <w:tabs>
          <w:tab w:val="left" w:pos="540"/>
          <w:tab w:val="left" w:pos="993"/>
          <w:tab w:val="left" w:pos="1276"/>
          <w:tab w:val="left" w:pos="1440"/>
        </w:tabs>
        <w:jc w:val="both"/>
        <w:rPr>
          <w:bCs/>
          <w:color w:val="000000" w:themeColor="text1"/>
        </w:rPr>
      </w:pPr>
      <w:r w:rsidRPr="00B40ED1">
        <w:rPr>
          <w:bCs/>
          <w:color w:val="000000" w:themeColor="text1"/>
        </w:rPr>
        <w:tab/>
        <w:t>8.1</w:t>
      </w:r>
      <w:r w:rsidR="00234735" w:rsidRPr="00B40ED1">
        <w:rPr>
          <w:bCs/>
          <w:color w:val="000000" w:themeColor="text1"/>
        </w:rPr>
        <w:t xml:space="preserve">. </w:t>
      </w:r>
      <w:r w:rsidR="00FE5207" w:rsidRPr="00B40ED1">
        <w:rPr>
          <w:color w:val="000000" w:themeColor="text1"/>
        </w:rPr>
        <w:t> Стороны рассматривают всю информацию, имеющую отношение к данному Договору и исполнению, как конфиденциальную</w:t>
      </w:r>
      <w:r w:rsidR="00723166" w:rsidRPr="00B40ED1">
        <w:rPr>
          <w:color w:val="000000" w:themeColor="text1"/>
        </w:rPr>
        <w:t xml:space="preserve">, </w:t>
      </w:r>
      <w:r w:rsidR="00FE5207" w:rsidRPr="00B40ED1">
        <w:rPr>
          <w:color w:val="000000" w:themeColor="text1"/>
        </w:rPr>
        <w:t xml:space="preserve"> и обязуются не знакомить с нею третьих лиц без письменного на то согласования обеих Сторон. </w:t>
      </w:r>
      <w:r w:rsidR="00F33D39">
        <w:rPr>
          <w:color w:val="000000" w:themeColor="text1"/>
        </w:rPr>
        <w:t xml:space="preserve"> </w:t>
      </w:r>
      <w:r w:rsidR="00FE5207" w:rsidRPr="00B40ED1">
        <w:rPr>
          <w:color w:val="000000" w:themeColor="text1"/>
        </w:rPr>
        <w:t>При получении такого согласования, ознакомление третьих лиц с содержимым Договора возможно только в части, касающейся этих третьих лиц</w:t>
      </w:r>
      <w:proofErr w:type="gramStart"/>
      <w:r w:rsidR="00FE5207" w:rsidRPr="00B40ED1">
        <w:rPr>
          <w:bCs/>
          <w:color w:val="000000" w:themeColor="text1"/>
        </w:rPr>
        <w:t xml:space="preserve"> .</w:t>
      </w:r>
      <w:proofErr w:type="gramEnd"/>
    </w:p>
    <w:p w:rsidR="00FE5207" w:rsidRPr="00B40ED1" w:rsidRDefault="00FE5207" w:rsidP="009B7B99">
      <w:pPr>
        <w:shd w:val="clear" w:color="auto" w:fill="FFFFFF"/>
        <w:tabs>
          <w:tab w:val="left" w:pos="540"/>
          <w:tab w:val="left" w:pos="993"/>
          <w:tab w:val="left" w:pos="1276"/>
          <w:tab w:val="left" w:pos="1440"/>
        </w:tabs>
        <w:jc w:val="both"/>
        <w:rPr>
          <w:bCs/>
          <w:color w:val="000000" w:themeColor="text1"/>
        </w:rPr>
      </w:pPr>
      <w:r w:rsidRPr="00B40ED1">
        <w:rPr>
          <w:bCs/>
          <w:color w:val="000000" w:themeColor="text1"/>
        </w:rPr>
        <w:tab/>
        <w:t>8.2 Исполнитель обязан обеспечить защиту конфиденциальной информации, ставшей ему доступной</w:t>
      </w:r>
      <w:r w:rsidR="00723166" w:rsidRPr="00B40ED1">
        <w:rPr>
          <w:bCs/>
          <w:color w:val="000000" w:themeColor="text1"/>
        </w:rPr>
        <w:t xml:space="preserve"> в ходе исполнения договора</w:t>
      </w:r>
      <w:r w:rsidRPr="00B40ED1">
        <w:rPr>
          <w:bCs/>
          <w:color w:val="000000" w:themeColor="text1"/>
        </w:rPr>
        <w:t xml:space="preserve">, от несанкционированного использования, распространения или публикации. Любой ущерб, вызванный нарушением условий </w:t>
      </w:r>
      <w:r w:rsidRPr="00B40ED1">
        <w:rPr>
          <w:bCs/>
          <w:color w:val="000000" w:themeColor="text1"/>
        </w:rPr>
        <w:lastRenderedPageBreak/>
        <w:t>конфиденциальности, определяется и возмещается в соответствии с действующим законодательством Российской Федерации.</w:t>
      </w:r>
    </w:p>
    <w:p w:rsidR="00FE5207" w:rsidRPr="00B40ED1" w:rsidRDefault="00723166" w:rsidP="009B7B99">
      <w:pPr>
        <w:shd w:val="clear" w:color="auto" w:fill="FFFFFF"/>
        <w:tabs>
          <w:tab w:val="left" w:pos="540"/>
          <w:tab w:val="left" w:pos="993"/>
          <w:tab w:val="left" w:pos="1276"/>
          <w:tab w:val="left" w:pos="1440"/>
        </w:tabs>
        <w:jc w:val="both"/>
        <w:rPr>
          <w:bCs/>
          <w:color w:val="000000" w:themeColor="text1"/>
        </w:rPr>
      </w:pPr>
      <w:r w:rsidRPr="00B40ED1">
        <w:rPr>
          <w:bCs/>
          <w:color w:val="000000" w:themeColor="text1"/>
        </w:rPr>
        <w:tab/>
        <w:t xml:space="preserve">8.3. </w:t>
      </w:r>
      <w:r w:rsidR="00FE5207" w:rsidRPr="00B40ED1">
        <w:rPr>
          <w:bCs/>
          <w:color w:val="000000" w:themeColor="text1"/>
        </w:rPr>
        <w:t xml:space="preserve">Вышеперечисленные обязательства действуют </w:t>
      </w:r>
      <w:r w:rsidR="006D749A" w:rsidRPr="00F10C41">
        <w:rPr>
          <w:bCs/>
          <w:color w:val="000000" w:themeColor="text1"/>
        </w:rPr>
        <w:t>на</w:t>
      </w:r>
      <w:r w:rsidR="00FE5207" w:rsidRPr="00B40ED1">
        <w:rPr>
          <w:bCs/>
          <w:color w:val="000000" w:themeColor="text1"/>
        </w:rPr>
        <w:t xml:space="preserve"> все время оказания Исполнителем услуг, а также в течение трех лет после окончания этих услуг.</w:t>
      </w:r>
    </w:p>
    <w:p w:rsidR="00234735" w:rsidRPr="009B7B99" w:rsidRDefault="00234735" w:rsidP="009B7B99">
      <w:pPr>
        <w:pStyle w:val="af2"/>
        <w:shd w:val="clear" w:color="auto" w:fill="FFFFFF"/>
        <w:tabs>
          <w:tab w:val="left" w:pos="540"/>
          <w:tab w:val="left" w:pos="993"/>
          <w:tab w:val="left" w:pos="1276"/>
          <w:tab w:val="left" w:pos="1440"/>
        </w:tabs>
        <w:ind w:left="360"/>
        <w:rPr>
          <w:b/>
          <w:bCs/>
          <w:i/>
          <w:color w:val="FF0000"/>
        </w:rPr>
      </w:pPr>
    </w:p>
    <w:p w:rsidR="00880075" w:rsidRPr="00FB6CF4" w:rsidRDefault="00880075" w:rsidP="00521002">
      <w:pPr>
        <w:pStyle w:val="af2"/>
        <w:numPr>
          <w:ilvl w:val="0"/>
          <w:numId w:val="29"/>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proofErr w:type="gramStart"/>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9B7B99" w:rsidP="00FB6CF4">
      <w:pPr>
        <w:widowControl w:val="0"/>
        <w:shd w:val="clear" w:color="auto" w:fill="FFFFFF"/>
        <w:tabs>
          <w:tab w:val="left" w:pos="360"/>
          <w:tab w:val="left" w:pos="540"/>
          <w:tab w:val="left" w:pos="993"/>
          <w:tab w:val="left" w:pos="1276"/>
        </w:tabs>
        <w:ind w:firstLine="709"/>
        <w:jc w:val="both"/>
      </w:pPr>
      <w:r>
        <w:t>9</w:t>
      </w:r>
      <w:r w:rsidR="00FB6CF4">
        <w:t xml:space="preserve">.5.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521002">
      <w:pPr>
        <w:pStyle w:val="af2"/>
        <w:numPr>
          <w:ilvl w:val="0"/>
          <w:numId w:val="29"/>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521002">
      <w:pPr>
        <w:pStyle w:val="af2"/>
        <w:numPr>
          <w:ilvl w:val="1"/>
          <w:numId w:val="29"/>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521002">
      <w:pPr>
        <w:pStyle w:val="af2"/>
        <w:numPr>
          <w:ilvl w:val="1"/>
          <w:numId w:val="29"/>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w:t>
      </w:r>
      <w:r w:rsidR="00EC5F84">
        <w:t>енежного требования. В противном</w:t>
      </w:r>
      <w:r w:rsidR="009D6811" w:rsidRPr="006B68B8">
        <w:t xml:space="preserve"> случ</w:t>
      </w:r>
      <w:r w:rsidR="00022A60" w:rsidRPr="006B68B8">
        <w:t xml:space="preserve">ае </w:t>
      </w:r>
      <w:r w:rsidR="009D6811" w:rsidRPr="006B68B8">
        <w:t>претензионный порядок считается не соблюденным.</w:t>
      </w:r>
    </w:p>
    <w:p w:rsidR="00A45BFA" w:rsidRPr="006B68B8" w:rsidRDefault="009D6811" w:rsidP="00521002">
      <w:pPr>
        <w:pStyle w:val="af2"/>
        <w:numPr>
          <w:ilvl w:val="1"/>
          <w:numId w:val="29"/>
        </w:numPr>
        <w:tabs>
          <w:tab w:val="left" w:pos="0"/>
        </w:tabs>
        <w:ind w:left="0" w:firstLine="709"/>
        <w:jc w:val="both"/>
      </w:pPr>
      <w:r w:rsidRPr="006B68B8">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521002">
      <w:pPr>
        <w:pStyle w:val="af2"/>
        <w:numPr>
          <w:ilvl w:val="1"/>
          <w:numId w:val="29"/>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B40ED1" w:rsidRDefault="00880075" w:rsidP="000D4258">
      <w:pPr>
        <w:pStyle w:val="af2"/>
        <w:numPr>
          <w:ilvl w:val="0"/>
          <w:numId w:val="42"/>
        </w:numPr>
        <w:shd w:val="clear" w:color="auto" w:fill="FFFFFF"/>
        <w:tabs>
          <w:tab w:val="left" w:pos="993"/>
          <w:tab w:val="left" w:pos="1276"/>
          <w:tab w:val="left" w:pos="2700"/>
        </w:tabs>
        <w:jc w:val="center"/>
        <w:rPr>
          <w:color w:val="000000" w:themeColor="text1"/>
        </w:rPr>
      </w:pPr>
      <w:r w:rsidRPr="00B40ED1">
        <w:rPr>
          <w:b/>
          <w:bCs/>
          <w:color w:val="000000" w:themeColor="text1"/>
        </w:rPr>
        <w:t>Изменение, прекращение и рас</w:t>
      </w:r>
      <w:bookmarkStart w:id="0" w:name="_GoBack"/>
      <w:bookmarkEnd w:id="0"/>
      <w:r w:rsidRPr="00B40ED1">
        <w:rPr>
          <w:b/>
          <w:bCs/>
          <w:color w:val="000000" w:themeColor="text1"/>
        </w:rPr>
        <w:t>торжение Договора</w:t>
      </w:r>
    </w:p>
    <w:p w:rsidR="00FE5E81" w:rsidRPr="006B68B8" w:rsidRDefault="00FE5E81" w:rsidP="000D4258">
      <w:pPr>
        <w:pStyle w:val="af2"/>
        <w:numPr>
          <w:ilvl w:val="1"/>
          <w:numId w:val="42"/>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521002">
        <w:t>0</w:t>
      </w:r>
      <w:r w:rsidR="002F16A2" w:rsidRPr="006B68B8">
        <w:t>.2.</w:t>
      </w:r>
    </w:p>
    <w:p w:rsidR="00FE5E81" w:rsidRPr="006B68B8" w:rsidRDefault="00FE5E81" w:rsidP="000D4258">
      <w:pPr>
        <w:numPr>
          <w:ilvl w:val="1"/>
          <w:numId w:val="42"/>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0D4258">
      <w:pPr>
        <w:pStyle w:val="af2"/>
        <w:numPr>
          <w:ilvl w:val="1"/>
          <w:numId w:val="42"/>
        </w:numPr>
        <w:shd w:val="clear" w:color="auto" w:fill="FFFFFF"/>
        <w:tabs>
          <w:tab w:val="left" w:pos="0"/>
          <w:tab w:val="left" w:pos="709"/>
          <w:tab w:val="left" w:pos="993"/>
          <w:tab w:val="left" w:pos="1276"/>
        </w:tabs>
        <w:ind w:left="0" w:firstLine="709"/>
        <w:jc w:val="both"/>
      </w:pPr>
      <w:r w:rsidRPr="006B68B8">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0D4258">
      <w:pPr>
        <w:pStyle w:val="af2"/>
        <w:numPr>
          <w:ilvl w:val="1"/>
          <w:numId w:val="42"/>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521002" w:rsidP="000D4258">
      <w:pPr>
        <w:widowControl w:val="0"/>
        <w:numPr>
          <w:ilvl w:val="1"/>
          <w:numId w:val="42"/>
        </w:numPr>
        <w:shd w:val="clear" w:color="auto" w:fill="FFFFFF"/>
        <w:tabs>
          <w:tab w:val="left" w:pos="993"/>
          <w:tab w:val="left" w:pos="1276"/>
        </w:tabs>
        <w:autoSpaceDE w:val="0"/>
        <w:autoSpaceDN w:val="0"/>
        <w:adjustRightInd w:val="0"/>
        <w:ind w:left="0" w:firstLine="709"/>
        <w:jc w:val="both"/>
      </w:pPr>
      <w:r>
        <w:t>Исполнитель</w:t>
      </w:r>
      <w:r w:rsidR="00880075" w:rsidRPr="006B68B8">
        <w:t xml:space="preserve"> вправе в одностороннем порядк</w:t>
      </w:r>
      <w:r w:rsidR="00942B62" w:rsidRPr="006B68B8">
        <w:t xml:space="preserve">е расторгнуть Договор в случае </w:t>
      </w:r>
      <w:r w:rsidR="00880075" w:rsidRPr="006B68B8">
        <w:t>возбуждения арбитражным судом процедуры ба</w:t>
      </w:r>
      <w:r w:rsidR="00942B62" w:rsidRPr="006B68B8">
        <w:t>нкротства в отношении Заказчика.</w:t>
      </w:r>
    </w:p>
    <w:p w:rsidR="003E1944" w:rsidRPr="006B68B8" w:rsidRDefault="003E1944" w:rsidP="000D4258">
      <w:pPr>
        <w:widowControl w:val="0"/>
        <w:numPr>
          <w:ilvl w:val="1"/>
          <w:numId w:val="42"/>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0D4258">
      <w:pPr>
        <w:pStyle w:val="af2"/>
        <w:widowControl w:val="0"/>
        <w:numPr>
          <w:ilvl w:val="2"/>
          <w:numId w:val="42"/>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 xml:space="preserve">Уступка прав (требований), принадлежащих </w:t>
      </w:r>
      <w:r w:rsidR="00521002">
        <w:rPr>
          <w:color w:val="000000" w:themeColor="text1"/>
        </w:rPr>
        <w:t>Исполнителю</w:t>
      </w:r>
      <w:r w:rsidRPr="006B68B8">
        <w:rPr>
          <w:color w:val="000000" w:themeColor="text1"/>
        </w:rPr>
        <w:t xml:space="preserve"> на основании договора, допускается только с предварительного письменного согласия Заказчика.</w:t>
      </w:r>
    </w:p>
    <w:p w:rsidR="003E1944" w:rsidRPr="006B68B8" w:rsidRDefault="003E1944" w:rsidP="000D4258">
      <w:pPr>
        <w:pStyle w:val="af2"/>
        <w:widowControl w:val="0"/>
        <w:numPr>
          <w:ilvl w:val="2"/>
          <w:numId w:val="42"/>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w:t>
      </w:r>
      <w:r w:rsidR="00D40AB2">
        <w:rPr>
          <w:color w:val="000000" w:themeColor="text1"/>
        </w:rPr>
        <w:t>исполнителю</w:t>
      </w:r>
      <w:r w:rsidRPr="006B68B8">
        <w:rPr>
          <w:color w:val="000000" w:themeColor="text1"/>
        </w:rPr>
        <w:t xml:space="preserve">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0D4258">
      <w:pPr>
        <w:pStyle w:val="ConsNormal"/>
        <w:widowControl/>
        <w:numPr>
          <w:ilvl w:val="0"/>
          <w:numId w:val="42"/>
        </w:numPr>
        <w:tabs>
          <w:tab w:val="left" w:pos="993"/>
          <w:tab w:val="left" w:pos="1276"/>
        </w:tabs>
        <w:ind w:left="0" w:right="0" w:firstLine="709"/>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0C6F48" w:rsidRDefault="004F47D2" w:rsidP="000D4258">
      <w:pPr>
        <w:pStyle w:val="ConsNormal"/>
        <w:widowControl/>
        <w:numPr>
          <w:ilvl w:val="1"/>
          <w:numId w:val="42"/>
        </w:numPr>
        <w:tabs>
          <w:tab w:val="left" w:pos="0"/>
          <w:tab w:val="left" w:pos="1276"/>
        </w:tabs>
        <w:ind w:left="0" w:right="0" w:firstLine="709"/>
        <w:jc w:val="both"/>
        <w:rPr>
          <w:rFonts w:ascii="Times New Roman" w:hAnsi="Times New Roman" w:cs="Times New Roman"/>
          <w:b/>
          <w:sz w:val="24"/>
          <w:szCs w:val="24"/>
        </w:rPr>
      </w:pPr>
      <w:r w:rsidRPr="00234735">
        <w:rPr>
          <w:rFonts w:ascii="Times New Roman" w:hAnsi="Times New Roman" w:cs="Times New Roman"/>
          <w:sz w:val="24"/>
          <w:szCs w:val="24"/>
        </w:rPr>
        <w:t>Настоящий договор вступает в силу с момента его заключения и действует до «</w:t>
      </w:r>
      <w:r w:rsidR="00F33D39">
        <w:rPr>
          <w:rFonts w:ascii="Times New Roman" w:hAnsi="Times New Roman" w:cs="Times New Roman"/>
          <w:sz w:val="24"/>
          <w:szCs w:val="24"/>
        </w:rPr>
        <w:t>31</w:t>
      </w:r>
      <w:r w:rsidRPr="00234735">
        <w:rPr>
          <w:rFonts w:ascii="Times New Roman" w:hAnsi="Times New Roman" w:cs="Times New Roman"/>
          <w:sz w:val="24"/>
          <w:szCs w:val="24"/>
        </w:rPr>
        <w:t>»</w:t>
      </w:r>
      <w:r w:rsidR="00F33D39">
        <w:rPr>
          <w:rFonts w:ascii="Times New Roman" w:hAnsi="Times New Roman" w:cs="Times New Roman"/>
          <w:sz w:val="24"/>
          <w:szCs w:val="24"/>
        </w:rPr>
        <w:t xml:space="preserve"> декабря</w:t>
      </w:r>
      <w:r w:rsidRPr="00234735">
        <w:rPr>
          <w:rFonts w:ascii="Times New Roman" w:hAnsi="Times New Roman" w:cs="Times New Roman"/>
          <w:sz w:val="24"/>
          <w:szCs w:val="24"/>
        </w:rPr>
        <w:t xml:space="preserve"> 20</w:t>
      </w:r>
      <w:r w:rsidR="00F33D39">
        <w:rPr>
          <w:rFonts w:ascii="Times New Roman" w:hAnsi="Times New Roman" w:cs="Times New Roman"/>
          <w:sz w:val="24"/>
          <w:szCs w:val="24"/>
        </w:rPr>
        <w:t>16</w:t>
      </w:r>
      <w:r w:rsidR="008A4FC0" w:rsidRPr="00234735">
        <w:rPr>
          <w:rFonts w:ascii="Times New Roman" w:hAnsi="Times New Roman" w:cs="Times New Roman"/>
          <w:sz w:val="24"/>
          <w:szCs w:val="24"/>
        </w:rPr>
        <w:t>г.</w:t>
      </w:r>
      <w:r w:rsidRPr="00234735">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234735">
        <w:rPr>
          <w:rFonts w:ascii="Times New Roman" w:hAnsi="Times New Roman" w:cs="Times New Roman"/>
          <w:sz w:val="24"/>
          <w:szCs w:val="24"/>
        </w:rPr>
        <w:t>усмотренных настоящим договором</w:t>
      </w:r>
      <w:r w:rsidRPr="00234735">
        <w:rPr>
          <w:rFonts w:ascii="Times New Roman" w:hAnsi="Times New Roman" w:cs="Times New Roman"/>
          <w:sz w:val="24"/>
          <w:szCs w:val="24"/>
        </w:rPr>
        <w:t xml:space="preserve"> – до полного исполнени</w:t>
      </w:r>
      <w:r w:rsidR="002F16A2" w:rsidRPr="00234735">
        <w:rPr>
          <w:rFonts w:ascii="Times New Roman" w:hAnsi="Times New Roman" w:cs="Times New Roman"/>
          <w:sz w:val="24"/>
          <w:szCs w:val="24"/>
        </w:rPr>
        <w:t>я сторонами своих обязательств.</w:t>
      </w:r>
    </w:p>
    <w:p w:rsidR="000C6F48" w:rsidRPr="00234735" w:rsidRDefault="000C6F48" w:rsidP="000C6F48">
      <w:pPr>
        <w:pStyle w:val="ConsNormal"/>
        <w:widowControl/>
        <w:tabs>
          <w:tab w:val="left" w:pos="0"/>
          <w:tab w:val="left" w:pos="1276"/>
        </w:tabs>
        <w:ind w:left="709" w:right="0" w:firstLine="0"/>
        <w:jc w:val="both"/>
        <w:rPr>
          <w:rFonts w:ascii="Times New Roman" w:hAnsi="Times New Roman" w:cs="Times New Roman"/>
          <w:b/>
          <w:sz w:val="24"/>
          <w:szCs w:val="24"/>
        </w:rPr>
      </w:pPr>
    </w:p>
    <w:p w:rsidR="00880075" w:rsidRPr="002D5F79" w:rsidRDefault="00880075" w:rsidP="000D4258">
      <w:pPr>
        <w:pStyle w:val="af2"/>
        <w:numPr>
          <w:ilvl w:val="0"/>
          <w:numId w:val="42"/>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Default="006111CB" w:rsidP="000D4258">
      <w:pPr>
        <w:pStyle w:val="af2"/>
        <w:numPr>
          <w:ilvl w:val="1"/>
          <w:numId w:val="42"/>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C6F48" w:rsidRPr="00F33D39" w:rsidRDefault="000C6F48" w:rsidP="000D4258">
      <w:pPr>
        <w:pStyle w:val="af2"/>
        <w:numPr>
          <w:ilvl w:val="1"/>
          <w:numId w:val="42"/>
        </w:numPr>
        <w:tabs>
          <w:tab w:val="left" w:pos="993"/>
          <w:tab w:val="left" w:pos="1276"/>
        </w:tabs>
        <w:ind w:left="0" w:firstLine="709"/>
        <w:jc w:val="both"/>
      </w:pPr>
      <w:r w:rsidRPr="00F33D39">
        <w:t>Осмотр и передача на обслуживание ИТСО производится в течение 20 рабочих дней после подписания договора в присутствии работников охранного предприятия, СЭБ АО «ДРСК» и обслуживающей организации, с составлением соответствующего акта.</w:t>
      </w:r>
    </w:p>
    <w:p w:rsidR="00001D17" w:rsidRPr="006B68B8" w:rsidRDefault="00880075" w:rsidP="000D4258">
      <w:pPr>
        <w:pStyle w:val="af2"/>
        <w:numPr>
          <w:ilvl w:val="1"/>
          <w:numId w:val="42"/>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0D4258">
      <w:pPr>
        <w:pStyle w:val="af2"/>
        <w:widowControl w:val="0"/>
        <w:numPr>
          <w:ilvl w:val="1"/>
          <w:numId w:val="42"/>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0D4258">
      <w:pPr>
        <w:pStyle w:val="af2"/>
        <w:numPr>
          <w:ilvl w:val="1"/>
          <w:numId w:val="42"/>
        </w:numPr>
        <w:shd w:val="clear" w:color="auto" w:fill="FFFFFF"/>
        <w:tabs>
          <w:tab w:val="left" w:pos="993"/>
          <w:tab w:val="left" w:pos="1276"/>
        </w:tabs>
        <w:ind w:left="0" w:firstLine="709"/>
        <w:jc w:val="both"/>
      </w:pPr>
      <w:r w:rsidRPr="006B68B8">
        <w:lastRenderedPageBreak/>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0D4258">
      <w:pPr>
        <w:pStyle w:val="af2"/>
        <w:numPr>
          <w:ilvl w:val="1"/>
          <w:numId w:val="42"/>
        </w:numPr>
        <w:shd w:val="clear" w:color="auto" w:fill="FFFFFF"/>
        <w:tabs>
          <w:tab w:val="left" w:pos="993"/>
          <w:tab w:val="left" w:pos="1276"/>
        </w:tabs>
        <w:ind w:left="0" w:firstLine="709"/>
        <w:jc w:val="both"/>
      </w:pPr>
      <w:r w:rsidRPr="006B68B8">
        <w:t xml:space="preserve">Стороны принимают «Антикоррупционную оговорку», указанную в </w:t>
      </w:r>
      <w:r w:rsidRPr="00077111">
        <w:rPr>
          <w:b/>
        </w:rPr>
        <w:t>Приложении №</w:t>
      </w:r>
      <w:r w:rsidR="00077111" w:rsidRPr="00077111">
        <w:rPr>
          <w:b/>
        </w:rPr>
        <w:t>6</w:t>
      </w:r>
      <w:r w:rsidRPr="006B68B8">
        <w:t xml:space="preserve"> к </w:t>
      </w:r>
      <w:r w:rsidR="0083091C" w:rsidRPr="006B68B8">
        <w:t xml:space="preserve">настоящему </w:t>
      </w:r>
      <w:r w:rsidR="000A6B0F" w:rsidRPr="006B68B8">
        <w:t>Д</w:t>
      </w:r>
      <w:r w:rsidRPr="006B68B8">
        <w:t>оговору.</w:t>
      </w:r>
    </w:p>
    <w:p w:rsidR="00C91EF8" w:rsidRDefault="00C91EF8" w:rsidP="00EF1A87">
      <w:pPr>
        <w:shd w:val="clear" w:color="auto" w:fill="FFFFFF"/>
        <w:tabs>
          <w:tab w:val="left" w:pos="993"/>
          <w:tab w:val="left" w:pos="1276"/>
        </w:tabs>
        <w:ind w:firstLine="709"/>
        <w:rPr>
          <w:b/>
          <w:bCs/>
        </w:rPr>
      </w:pPr>
    </w:p>
    <w:p w:rsidR="003C009B" w:rsidRDefault="009B7B99" w:rsidP="00D40AB2">
      <w:pPr>
        <w:shd w:val="clear" w:color="auto" w:fill="FFFFFF"/>
        <w:tabs>
          <w:tab w:val="left" w:pos="993"/>
          <w:tab w:val="left" w:pos="1276"/>
        </w:tabs>
        <w:ind w:left="720"/>
        <w:jc w:val="center"/>
        <w:rPr>
          <w:b/>
          <w:bCs/>
        </w:rPr>
      </w:pPr>
      <w:r>
        <w:rPr>
          <w:b/>
          <w:bCs/>
        </w:rPr>
        <w:t>14</w:t>
      </w:r>
      <w:r w:rsidR="00A06BFD" w:rsidRPr="006B68B8">
        <w:rPr>
          <w:b/>
          <w:bCs/>
        </w:rPr>
        <w:t xml:space="preserve">. </w:t>
      </w:r>
      <w:r w:rsidR="006E5AD9" w:rsidRPr="006B68B8">
        <w:rPr>
          <w:b/>
          <w:bCs/>
        </w:rPr>
        <w:t>Приложения</w:t>
      </w:r>
      <w:r w:rsidR="00880075" w:rsidRPr="006B68B8">
        <w:rPr>
          <w:b/>
          <w:bCs/>
        </w:rPr>
        <w:t xml:space="preserve"> к настоящему Договору</w:t>
      </w:r>
    </w:p>
    <w:p w:rsidR="009B7B99" w:rsidRPr="006B68B8" w:rsidRDefault="009B7B99" w:rsidP="00D40AB2">
      <w:pPr>
        <w:shd w:val="clear" w:color="auto" w:fill="FFFFFF"/>
        <w:tabs>
          <w:tab w:val="left" w:pos="993"/>
          <w:tab w:val="left" w:pos="1276"/>
        </w:tabs>
        <w:ind w:left="720"/>
        <w:jc w:val="center"/>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w:t>
      </w:r>
      <w:r w:rsidR="00077111">
        <w:t>1</w:t>
      </w:r>
      <w:r w:rsidRPr="006B68B8">
        <w:t xml:space="preserve"> «</w:t>
      </w:r>
      <w:r w:rsidR="00D73F1E" w:rsidRPr="006B68B8">
        <w:t>Техничес</w:t>
      </w:r>
      <w:r w:rsidRPr="006B68B8">
        <w:t>кое задание на выполнение работ»</w:t>
      </w:r>
      <w:r w:rsidR="005A41DE" w:rsidRPr="006B68B8">
        <w:t>.</w:t>
      </w:r>
    </w:p>
    <w:p w:rsidR="000C0348" w:rsidRDefault="00ED1B4A" w:rsidP="000252D2">
      <w:pPr>
        <w:shd w:val="clear" w:color="auto" w:fill="FFFFFF"/>
        <w:tabs>
          <w:tab w:val="left" w:pos="993"/>
          <w:tab w:val="left" w:pos="1276"/>
        </w:tabs>
        <w:ind w:firstLine="720"/>
      </w:pPr>
      <w:r w:rsidRPr="006B68B8">
        <w:t xml:space="preserve">Приложение </w:t>
      </w:r>
      <w:r w:rsidR="00077111">
        <w:t>№2</w:t>
      </w:r>
      <w:r w:rsidR="00B74DA2" w:rsidRPr="006B68B8">
        <w:t xml:space="preserve"> «</w:t>
      </w:r>
      <w:r w:rsidR="00D73F1E" w:rsidRPr="006B68B8">
        <w:t>Сводная таблица стоимости работ с приложени</w:t>
      </w:r>
      <w:r w:rsidR="00B74DA2" w:rsidRPr="006B68B8">
        <w:t>ем локальных смет»</w:t>
      </w:r>
      <w:r w:rsidR="005A41DE" w:rsidRPr="006B68B8">
        <w:t>.</w:t>
      </w:r>
    </w:p>
    <w:p w:rsidR="00F64551" w:rsidRPr="006B68B8" w:rsidRDefault="00F64551" w:rsidP="000252D2">
      <w:pPr>
        <w:shd w:val="clear" w:color="auto" w:fill="FFFFFF"/>
        <w:tabs>
          <w:tab w:val="left" w:pos="993"/>
          <w:tab w:val="left" w:pos="1276"/>
        </w:tabs>
        <w:ind w:firstLine="720"/>
        <w:rPr>
          <w:bCs/>
        </w:rPr>
      </w:pPr>
      <w:r w:rsidRPr="00F64551">
        <w:rPr>
          <w:bCs/>
        </w:rPr>
        <w:t xml:space="preserve">Приложение </w:t>
      </w:r>
      <w:r w:rsidR="00077111">
        <w:rPr>
          <w:bCs/>
        </w:rPr>
        <w:t>№3</w:t>
      </w:r>
      <w:r w:rsidRPr="00F64551">
        <w:rPr>
          <w:bCs/>
        </w:rPr>
        <w:t xml:space="preserve"> «</w:t>
      </w:r>
      <w:r>
        <w:rPr>
          <w:bCs/>
        </w:rPr>
        <w:t>Регламент технического обслуживания ИТСО»</w:t>
      </w:r>
      <w:r w:rsidR="00C8641D">
        <w:rPr>
          <w:bCs/>
        </w:rPr>
        <w:t>.</w:t>
      </w:r>
    </w:p>
    <w:p w:rsidR="00D73F1E" w:rsidRPr="006B68B8" w:rsidRDefault="00077111" w:rsidP="000252D2">
      <w:pPr>
        <w:shd w:val="clear" w:color="auto" w:fill="FFFFFF"/>
        <w:tabs>
          <w:tab w:val="left" w:pos="993"/>
          <w:tab w:val="left" w:pos="1276"/>
        </w:tabs>
        <w:ind w:firstLine="720"/>
      </w:pPr>
      <w:r>
        <w:t>Приложение №4</w:t>
      </w:r>
      <w:r w:rsidR="00B83448">
        <w:t xml:space="preserve">  «</w:t>
      </w:r>
      <w:r w:rsidR="005F465A" w:rsidRPr="006B68B8">
        <w:t>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w:t>
      </w:r>
      <w:r w:rsidR="00077111">
        <w:t>5</w:t>
      </w:r>
      <w:r w:rsidRPr="006B68B8">
        <w:t xml:space="preserve"> «Гарантийное письмо»</w:t>
      </w:r>
      <w:r w:rsidR="004C0997" w:rsidRPr="006B68B8">
        <w:t xml:space="preserve"> (форма)</w:t>
      </w:r>
      <w:r w:rsidR="005A41DE" w:rsidRPr="006B68B8">
        <w:t>.</w:t>
      </w:r>
    </w:p>
    <w:p w:rsidR="0083091C" w:rsidRDefault="0083091C" w:rsidP="00B6552E">
      <w:pPr>
        <w:shd w:val="clear" w:color="auto" w:fill="FFFFFF"/>
        <w:tabs>
          <w:tab w:val="left" w:pos="993"/>
          <w:tab w:val="left" w:pos="1276"/>
        </w:tabs>
        <w:ind w:left="709"/>
      </w:pPr>
      <w:r w:rsidRPr="006B68B8">
        <w:t>Приложение №</w:t>
      </w:r>
      <w:r w:rsidR="00077111">
        <w:t>6</w:t>
      </w:r>
      <w:r w:rsidRPr="006B68B8">
        <w:t xml:space="preserve"> «Антикоррупционная оговорка».</w:t>
      </w:r>
    </w:p>
    <w:p w:rsidR="009B7B99" w:rsidRPr="006B68B8" w:rsidRDefault="009B7B99" w:rsidP="00B6552E">
      <w:pPr>
        <w:shd w:val="clear" w:color="auto" w:fill="FFFFFF"/>
        <w:tabs>
          <w:tab w:val="left" w:pos="993"/>
          <w:tab w:val="left" w:pos="1276"/>
        </w:tabs>
        <w:ind w:left="709"/>
      </w:pPr>
    </w:p>
    <w:p w:rsidR="00880075" w:rsidRPr="006B68B8" w:rsidRDefault="009B7B99" w:rsidP="00A06BFD">
      <w:pPr>
        <w:shd w:val="clear" w:color="auto" w:fill="FFFFFF"/>
        <w:tabs>
          <w:tab w:val="left" w:pos="993"/>
          <w:tab w:val="left" w:pos="1276"/>
        </w:tabs>
        <w:ind w:left="720"/>
        <w:jc w:val="center"/>
        <w:rPr>
          <w:b/>
          <w:bCs/>
        </w:rPr>
      </w:pPr>
      <w:r>
        <w:rPr>
          <w:b/>
          <w:bCs/>
        </w:rPr>
        <w:t>15</w:t>
      </w:r>
      <w:r w:rsidR="00A06BFD" w:rsidRPr="006B68B8">
        <w:rPr>
          <w:b/>
          <w:bCs/>
        </w:rPr>
        <w:t xml:space="preserve">.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7532D5">
            <w:pPr>
              <w:shd w:val="clear" w:color="auto" w:fill="FFFFFF"/>
              <w:tabs>
                <w:tab w:val="left" w:pos="993"/>
                <w:tab w:val="left" w:pos="1276"/>
              </w:tabs>
              <w:rPr>
                <w:b/>
                <w:bCs/>
                <w:sz w:val="26"/>
                <w:szCs w:val="26"/>
              </w:rPr>
            </w:pPr>
            <w:r w:rsidRPr="006B68B8">
              <w:rPr>
                <w:b/>
                <w:bCs/>
                <w:sz w:val="26"/>
                <w:szCs w:val="26"/>
              </w:rPr>
              <w:t>ЗАКАЗЧИК:</w:t>
            </w:r>
          </w:p>
          <w:p w:rsidR="00553106" w:rsidRPr="006B68B8" w:rsidRDefault="00553106" w:rsidP="007532D5">
            <w:pPr>
              <w:ind w:left="25"/>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0A10F4" w:rsidP="007532D5">
            <w:pPr>
              <w:shd w:val="clear" w:color="auto" w:fill="FFFFFF"/>
              <w:tabs>
                <w:tab w:val="left" w:pos="993"/>
                <w:tab w:val="left" w:pos="1276"/>
              </w:tabs>
              <w:rPr>
                <w:sz w:val="26"/>
                <w:szCs w:val="26"/>
              </w:rPr>
            </w:pPr>
            <w:r>
              <w:rPr>
                <w:b/>
                <w:bCs/>
                <w:sz w:val="26"/>
                <w:szCs w:val="26"/>
              </w:rPr>
              <w:t>ИСПОЛНИТЕЛЬ</w:t>
            </w:r>
            <w:r w:rsidR="005A638D" w:rsidRPr="006B68B8">
              <w:rPr>
                <w:b/>
                <w:bCs/>
                <w:sz w:val="26"/>
                <w:szCs w:val="26"/>
              </w:rPr>
              <w:t>:</w:t>
            </w:r>
          </w:p>
        </w:tc>
      </w:tr>
    </w:tbl>
    <w:p w:rsidR="007532D5" w:rsidRDefault="007532D5" w:rsidP="007532D5">
      <w:pPr>
        <w:pStyle w:val="a3"/>
        <w:tabs>
          <w:tab w:val="left" w:pos="698"/>
        </w:tabs>
        <w:rPr>
          <w:sz w:val="24"/>
          <w:szCs w:val="24"/>
        </w:rPr>
      </w:pPr>
      <w:r w:rsidRPr="00111731">
        <w:rPr>
          <w:sz w:val="24"/>
          <w:szCs w:val="24"/>
        </w:rPr>
        <w:t>АО</w:t>
      </w:r>
      <w:r>
        <w:rPr>
          <w:sz w:val="24"/>
          <w:szCs w:val="24"/>
        </w:rPr>
        <w:t xml:space="preserve"> </w:t>
      </w:r>
      <w:r w:rsidRPr="00111731">
        <w:rPr>
          <w:sz w:val="24"/>
          <w:szCs w:val="24"/>
        </w:rPr>
        <w:t>«</w:t>
      </w:r>
      <w:proofErr w:type="gramStart"/>
      <w:r w:rsidRPr="00111731">
        <w:rPr>
          <w:sz w:val="24"/>
          <w:szCs w:val="24"/>
        </w:rPr>
        <w:t>Дальневосточная</w:t>
      </w:r>
      <w:proofErr w:type="gramEnd"/>
      <w:r w:rsidRPr="00111731">
        <w:rPr>
          <w:sz w:val="24"/>
          <w:szCs w:val="24"/>
        </w:rPr>
        <w:t xml:space="preserve"> </w:t>
      </w:r>
    </w:p>
    <w:p w:rsidR="007532D5" w:rsidRDefault="007532D5" w:rsidP="007532D5">
      <w:pPr>
        <w:pStyle w:val="a3"/>
        <w:tabs>
          <w:tab w:val="left" w:pos="698"/>
        </w:tabs>
        <w:rPr>
          <w:sz w:val="24"/>
          <w:szCs w:val="24"/>
        </w:rPr>
      </w:pPr>
      <w:r w:rsidRPr="00111731">
        <w:rPr>
          <w:sz w:val="24"/>
          <w:szCs w:val="24"/>
        </w:rPr>
        <w:t xml:space="preserve">распределительная сетевая компания» </w:t>
      </w:r>
    </w:p>
    <w:p w:rsidR="007532D5" w:rsidRPr="00111731" w:rsidRDefault="007532D5" w:rsidP="007532D5">
      <w:pPr>
        <w:pStyle w:val="a3"/>
        <w:tabs>
          <w:tab w:val="left" w:pos="698"/>
        </w:tabs>
        <w:rPr>
          <w:sz w:val="24"/>
          <w:szCs w:val="24"/>
        </w:rPr>
      </w:pPr>
      <w:r w:rsidRPr="00111731">
        <w:rPr>
          <w:sz w:val="24"/>
          <w:szCs w:val="24"/>
        </w:rPr>
        <w:t>(</w:t>
      </w:r>
      <w:r>
        <w:rPr>
          <w:sz w:val="24"/>
          <w:szCs w:val="24"/>
        </w:rPr>
        <w:t xml:space="preserve"> </w:t>
      </w:r>
      <w:r w:rsidRPr="00111731">
        <w:rPr>
          <w:sz w:val="24"/>
          <w:szCs w:val="24"/>
        </w:rPr>
        <w:t xml:space="preserve">АО «ДРСК»), </w:t>
      </w:r>
    </w:p>
    <w:p w:rsidR="007532D5" w:rsidRDefault="007532D5" w:rsidP="007532D5">
      <w:pPr>
        <w:pStyle w:val="a3"/>
        <w:rPr>
          <w:sz w:val="24"/>
          <w:szCs w:val="24"/>
        </w:rPr>
      </w:pPr>
      <w:r w:rsidRPr="00111731">
        <w:rPr>
          <w:sz w:val="24"/>
          <w:szCs w:val="24"/>
        </w:rPr>
        <w:t>РФ,675000,Амурская</w:t>
      </w:r>
      <w:r>
        <w:rPr>
          <w:sz w:val="24"/>
          <w:szCs w:val="24"/>
        </w:rPr>
        <w:t xml:space="preserve"> </w:t>
      </w:r>
      <w:r w:rsidRPr="00111731">
        <w:rPr>
          <w:sz w:val="24"/>
          <w:szCs w:val="24"/>
        </w:rPr>
        <w:t>область,</w:t>
      </w:r>
    </w:p>
    <w:p w:rsidR="007532D5" w:rsidRPr="00111731" w:rsidRDefault="007532D5" w:rsidP="007532D5">
      <w:pPr>
        <w:pStyle w:val="a3"/>
        <w:rPr>
          <w:sz w:val="24"/>
          <w:szCs w:val="24"/>
        </w:rPr>
      </w:pPr>
      <w:r w:rsidRPr="00111731">
        <w:rPr>
          <w:sz w:val="24"/>
          <w:szCs w:val="24"/>
        </w:rPr>
        <w:t>г. Благовещенск, ул. Шевченко, д. 28.</w:t>
      </w:r>
    </w:p>
    <w:p w:rsidR="007532D5" w:rsidRPr="00111731" w:rsidRDefault="007532D5" w:rsidP="007532D5">
      <w:pPr>
        <w:pStyle w:val="a3"/>
        <w:rPr>
          <w:sz w:val="24"/>
          <w:szCs w:val="24"/>
        </w:rPr>
      </w:pPr>
      <w:r w:rsidRPr="00111731">
        <w:rPr>
          <w:sz w:val="24"/>
          <w:szCs w:val="24"/>
        </w:rPr>
        <w:t>ИНН 2801108200, КПП 280150001,</w:t>
      </w:r>
    </w:p>
    <w:p w:rsidR="007532D5" w:rsidRPr="00111731" w:rsidRDefault="007532D5" w:rsidP="007532D5">
      <w:pPr>
        <w:pStyle w:val="a3"/>
        <w:rPr>
          <w:sz w:val="24"/>
          <w:szCs w:val="24"/>
        </w:rPr>
      </w:pPr>
      <w:r w:rsidRPr="00111731">
        <w:rPr>
          <w:sz w:val="24"/>
          <w:szCs w:val="24"/>
        </w:rPr>
        <w:t>БИК 040813608,</w:t>
      </w:r>
    </w:p>
    <w:p w:rsidR="007532D5" w:rsidRDefault="007532D5" w:rsidP="007532D5">
      <w:pPr>
        <w:pStyle w:val="a3"/>
        <w:rPr>
          <w:sz w:val="24"/>
          <w:szCs w:val="24"/>
        </w:rPr>
      </w:pPr>
      <w:proofErr w:type="gramStart"/>
      <w:r w:rsidRPr="00111731">
        <w:rPr>
          <w:sz w:val="24"/>
          <w:szCs w:val="24"/>
        </w:rPr>
        <w:t>р</w:t>
      </w:r>
      <w:proofErr w:type="gramEnd"/>
      <w:r w:rsidRPr="00111731">
        <w:rPr>
          <w:sz w:val="24"/>
          <w:szCs w:val="24"/>
        </w:rPr>
        <w:t xml:space="preserve">/с40702810003010113258, </w:t>
      </w:r>
    </w:p>
    <w:p w:rsidR="007532D5" w:rsidRDefault="007532D5" w:rsidP="007532D5">
      <w:pPr>
        <w:pStyle w:val="a3"/>
        <w:rPr>
          <w:sz w:val="24"/>
          <w:szCs w:val="24"/>
        </w:rPr>
      </w:pPr>
      <w:r w:rsidRPr="00111731">
        <w:rPr>
          <w:sz w:val="24"/>
          <w:szCs w:val="24"/>
        </w:rPr>
        <w:t>Дальневосточный банк Сбербанка РФ</w:t>
      </w:r>
    </w:p>
    <w:p w:rsidR="007532D5" w:rsidRPr="00111731" w:rsidRDefault="007532D5" w:rsidP="007532D5">
      <w:pPr>
        <w:pStyle w:val="a3"/>
        <w:rPr>
          <w:sz w:val="24"/>
          <w:szCs w:val="24"/>
        </w:rPr>
      </w:pPr>
      <w:r w:rsidRPr="00111731">
        <w:rPr>
          <w:sz w:val="24"/>
          <w:szCs w:val="24"/>
        </w:rPr>
        <w:t>г. Хабаровск,</w:t>
      </w:r>
    </w:p>
    <w:p w:rsidR="007532D5" w:rsidRPr="00111731" w:rsidRDefault="007532D5" w:rsidP="007532D5">
      <w:pPr>
        <w:pStyle w:val="a3"/>
        <w:rPr>
          <w:sz w:val="24"/>
          <w:szCs w:val="24"/>
        </w:rPr>
      </w:pPr>
      <w:r w:rsidRPr="00111731">
        <w:rPr>
          <w:sz w:val="24"/>
          <w:szCs w:val="24"/>
        </w:rPr>
        <w:t>к/с 30101810600000000608,</w:t>
      </w:r>
    </w:p>
    <w:p w:rsidR="007532D5" w:rsidRDefault="007532D5" w:rsidP="007532D5">
      <w:pPr>
        <w:pStyle w:val="a3"/>
        <w:rPr>
          <w:sz w:val="24"/>
          <w:szCs w:val="24"/>
        </w:rPr>
      </w:pPr>
      <w:r w:rsidRPr="00111731">
        <w:rPr>
          <w:b/>
          <w:sz w:val="24"/>
          <w:szCs w:val="24"/>
          <w:u w:val="single"/>
        </w:rPr>
        <w:t>филиал:</w:t>
      </w:r>
      <w:r w:rsidRPr="00111731">
        <w:rPr>
          <w:sz w:val="24"/>
          <w:szCs w:val="24"/>
        </w:rPr>
        <w:t>679011,г</w:t>
      </w:r>
      <w:proofErr w:type="gramStart"/>
      <w:r w:rsidRPr="00111731">
        <w:rPr>
          <w:sz w:val="24"/>
          <w:szCs w:val="24"/>
        </w:rPr>
        <w:t>.Б</w:t>
      </w:r>
      <w:proofErr w:type="gramEnd"/>
      <w:r w:rsidRPr="00111731">
        <w:rPr>
          <w:sz w:val="24"/>
          <w:szCs w:val="24"/>
        </w:rPr>
        <w:t>иробиджан,</w:t>
      </w:r>
    </w:p>
    <w:p w:rsidR="007532D5" w:rsidRPr="00111731" w:rsidRDefault="007532D5" w:rsidP="007532D5">
      <w:pPr>
        <w:pStyle w:val="a3"/>
        <w:rPr>
          <w:sz w:val="24"/>
          <w:szCs w:val="24"/>
        </w:rPr>
      </w:pPr>
      <w:r w:rsidRPr="00111731">
        <w:rPr>
          <w:sz w:val="24"/>
          <w:szCs w:val="24"/>
        </w:rPr>
        <w:t>ул. Черноморская, д. 6,</w:t>
      </w:r>
    </w:p>
    <w:p w:rsidR="007532D5" w:rsidRPr="00111731" w:rsidRDefault="007532D5" w:rsidP="007532D5">
      <w:pPr>
        <w:pStyle w:val="a3"/>
        <w:rPr>
          <w:sz w:val="24"/>
          <w:szCs w:val="24"/>
        </w:rPr>
      </w:pPr>
      <w:r w:rsidRPr="00111731">
        <w:rPr>
          <w:sz w:val="24"/>
          <w:szCs w:val="24"/>
        </w:rPr>
        <w:t>КПП 790102001.</w:t>
      </w:r>
    </w:p>
    <w:p w:rsidR="007577A7" w:rsidRDefault="007577A7" w:rsidP="007532D5">
      <w:pPr>
        <w:tabs>
          <w:tab w:val="left" w:pos="3712"/>
        </w:tabs>
      </w:pPr>
    </w:p>
    <w:p w:rsidR="00A0291F" w:rsidRDefault="007532D5" w:rsidP="00A0291F">
      <w:pPr>
        <w:tabs>
          <w:tab w:val="left" w:pos="3712"/>
        </w:tabs>
      </w:pPr>
      <w:r>
        <w:t xml:space="preserve"> ______________ </w:t>
      </w:r>
      <w:proofErr w:type="spellStart"/>
      <w:r>
        <w:t>Н.Н.Гусев</w:t>
      </w:r>
      <w:proofErr w:type="spellEnd"/>
      <w:r w:rsidR="00A0291F">
        <w:tab/>
        <w:t xml:space="preserve">                                                         ______________  </w:t>
      </w:r>
    </w:p>
    <w:p w:rsidR="00A0291F" w:rsidRDefault="00A0291F" w:rsidP="00A0291F">
      <w:pPr>
        <w:tabs>
          <w:tab w:val="left" w:pos="3494"/>
          <w:tab w:val="left" w:pos="3712"/>
        </w:tabs>
      </w:pPr>
      <w:r>
        <w:tab/>
        <w:t xml:space="preserve">                                  </w:t>
      </w:r>
    </w:p>
    <w:p w:rsidR="00A0291F" w:rsidRDefault="00A0291F" w:rsidP="00A0291F">
      <w:pPr>
        <w:tabs>
          <w:tab w:val="left" w:pos="6737"/>
        </w:tabs>
      </w:pPr>
      <w:r>
        <w:t>МП</w:t>
      </w:r>
      <w:r>
        <w:tab/>
      </w:r>
      <w:proofErr w:type="spellStart"/>
      <w:proofErr w:type="gramStart"/>
      <w:r>
        <w:t>МП</w:t>
      </w:r>
      <w:proofErr w:type="spellEnd"/>
      <w:proofErr w:type="gramEnd"/>
    </w:p>
    <w:p w:rsidR="004B5147" w:rsidRDefault="004B5147" w:rsidP="00A0291F">
      <w:pPr>
        <w:tabs>
          <w:tab w:val="left" w:pos="5960"/>
        </w:tabs>
      </w:pPr>
    </w:p>
    <w:p w:rsidR="004B5147" w:rsidRDefault="004B5147" w:rsidP="008D31BD">
      <w:pPr>
        <w:tabs>
          <w:tab w:val="left" w:pos="3712"/>
        </w:tabs>
        <w:jc w:val="right"/>
      </w:pPr>
    </w:p>
    <w:p w:rsidR="004B5147" w:rsidRDefault="00A0291F" w:rsidP="007532D5">
      <w:pPr>
        <w:tabs>
          <w:tab w:val="left" w:pos="3712"/>
        </w:tabs>
      </w:pPr>
      <w:r>
        <w:t xml:space="preserve"> </w:t>
      </w: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4B5147" w:rsidRDefault="004B5147" w:rsidP="008D31BD">
      <w:pPr>
        <w:tabs>
          <w:tab w:val="left" w:pos="3712"/>
        </w:tabs>
        <w:jc w:val="right"/>
      </w:pPr>
    </w:p>
    <w:p w:rsidR="009E5381" w:rsidRPr="006B68B8" w:rsidRDefault="00234735" w:rsidP="008D31BD">
      <w:pPr>
        <w:tabs>
          <w:tab w:val="left" w:pos="3712"/>
        </w:tabs>
        <w:jc w:val="right"/>
      </w:pPr>
      <w:r>
        <w:t>П</w:t>
      </w:r>
      <w:r w:rsidR="00750812" w:rsidRPr="006B68B8">
        <w:t>риложение №</w:t>
      </w:r>
      <w:r w:rsidR="00F25CDA">
        <w:t>1</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0A40F8" w:rsidRDefault="000A40F8" w:rsidP="000A40F8">
      <w:pPr>
        <w:pStyle w:val="3"/>
        <w:spacing w:before="0"/>
        <w:jc w:val="center"/>
      </w:pPr>
      <w:r>
        <w:rPr>
          <w:noProof/>
        </w:rPr>
        <w:drawing>
          <wp:inline distT="0" distB="0" distL="0" distR="0">
            <wp:extent cx="970280" cy="795020"/>
            <wp:effectExtent l="0" t="0" r="1270" b="508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0280" cy="795020"/>
                    </a:xfrm>
                    <a:prstGeom prst="rect">
                      <a:avLst/>
                    </a:prstGeom>
                    <a:noFill/>
                    <a:ln>
                      <a:noFill/>
                    </a:ln>
                  </pic:spPr>
                </pic:pic>
              </a:graphicData>
            </a:graphic>
          </wp:inline>
        </w:drawing>
      </w:r>
    </w:p>
    <w:p w:rsidR="000A40F8" w:rsidRPr="0026009C" w:rsidRDefault="000A40F8" w:rsidP="000A40F8">
      <w:pPr>
        <w:keepNext/>
        <w:jc w:val="center"/>
        <w:outlineLvl w:val="2"/>
        <w:rPr>
          <w:sz w:val="28"/>
          <w:szCs w:val="28"/>
        </w:rPr>
      </w:pPr>
      <w:r w:rsidRPr="0026009C">
        <w:rPr>
          <w:sz w:val="28"/>
          <w:szCs w:val="28"/>
        </w:rPr>
        <w:t>Акционерное Общество</w:t>
      </w:r>
    </w:p>
    <w:p w:rsidR="000A40F8" w:rsidRPr="004124B2" w:rsidRDefault="000A40F8" w:rsidP="000A40F8">
      <w:pPr>
        <w:jc w:val="center"/>
        <w:rPr>
          <w:sz w:val="28"/>
          <w:szCs w:val="28"/>
        </w:rPr>
      </w:pPr>
      <w:r w:rsidRPr="004124B2">
        <w:rPr>
          <w:sz w:val="28"/>
          <w:szCs w:val="28"/>
        </w:rPr>
        <w:t>«Дальневосточная распределительная сетевая компания»</w:t>
      </w:r>
    </w:p>
    <w:p w:rsidR="000A40F8" w:rsidRPr="0026009C" w:rsidRDefault="000A40F8" w:rsidP="000A40F8">
      <w:pPr>
        <w:jc w:val="center"/>
        <w:rPr>
          <w:b/>
          <w:sz w:val="30"/>
          <w:szCs w:val="30"/>
        </w:rPr>
      </w:pPr>
      <w:r>
        <w:rPr>
          <w:b/>
          <w:sz w:val="30"/>
          <w:szCs w:val="30"/>
        </w:rPr>
        <w:t>ф</w:t>
      </w:r>
      <w:r w:rsidRPr="0026009C">
        <w:rPr>
          <w:b/>
          <w:sz w:val="30"/>
          <w:szCs w:val="30"/>
        </w:rPr>
        <w:t>илиал «Электрические сети Еврейской автономной области»</w:t>
      </w:r>
    </w:p>
    <w:p w:rsidR="000A40F8" w:rsidRPr="004124B2" w:rsidRDefault="000A40F8" w:rsidP="000A40F8">
      <w:pPr>
        <w:jc w:val="center"/>
        <w:rPr>
          <w:b/>
          <w:sz w:val="30"/>
          <w:szCs w:val="30"/>
        </w:rPr>
      </w:pPr>
      <w:r w:rsidRPr="004124B2">
        <w:rPr>
          <w:b/>
          <w:sz w:val="30"/>
          <w:szCs w:val="30"/>
        </w:rPr>
        <w:t xml:space="preserve"> (АО «ДРСК</w:t>
      </w:r>
      <w:proofErr w:type="gramStart"/>
      <w:r w:rsidRPr="004124B2">
        <w:rPr>
          <w:b/>
          <w:sz w:val="30"/>
          <w:szCs w:val="30"/>
        </w:rPr>
        <w:t>»-</w:t>
      </w:r>
      <w:proofErr w:type="gramEnd"/>
      <w:r w:rsidRPr="004124B2">
        <w:rPr>
          <w:b/>
          <w:sz w:val="30"/>
          <w:szCs w:val="30"/>
        </w:rPr>
        <w:t>«ЭС ЕАО»)</w:t>
      </w:r>
    </w:p>
    <w:p w:rsidR="000A40F8" w:rsidRPr="00441483" w:rsidRDefault="000A40F8" w:rsidP="000A40F8">
      <w:pPr>
        <w:jc w:val="center"/>
        <w:rPr>
          <w:rFonts w:ascii="Univers" w:hAnsi="Univers" w:cs="Vrinda"/>
          <w:color w:val="000000"/>
          <w:sz w:val="14"/>
          <w:szCs w:val="14"/>
        </w:rPr>
      </w:pPr>
      <w:r w:rsidRPr="00441483">
        <w:rPr>
          <w:rFonts w:ascii="Univers" w:hAnsi="Univers" w:cs="Vrinda"/>
          <w:color w:val="000000"/>
          <w:sz w:val="14"/>
          <w:szCs w:val="14"/>
        </w:rPr>
        <w:t>_____________________________________________________________________________________________</w:t>
      </w:r>
    </w:p>
    <w:p w:rsidR="000A40F8" w:rsidRPr="00441483" w:rsidRDefault="000A40F8" w:rsidP="000A40F8">
      <w:pPr>
        <w:jc w:val="center"/>
        <w:rPr>
          <w:rFonts w:ascii="Univers" w:hAnsi="Univers" w:cs="Vrinda"/>
          <w:color w:val="000000"/>
          <w:sz w:val="10"/>
          <w:szCs w:val="10"/>
        </w:rPr>
      </w:pPr>
    </w:p>
    <w:p w:rsidR="000A40F8" w:rsidRPr="00441483" w:rsidRDefault="000A40F8" w:rsidP="000A40F8">
      <w:pPr>
        <w:jc w:val="center"/>
        <w:rPr>
          <w:rFonts w:cs="Arial"/>
          <w:color w:val="000000"/>
          <w:sz w:val="16"/>
          <w:szCs w:val="16"/>
        </w:rPr>
      </w:pPr>
      <w:r w:rsidRPr="00441483">
        <w:rPr>
          <w:rFonts w:cs="Arial"/>
          <w:color w:val="000000"/>
          <w:sz w:val="16"/>
          <w:szCs w:val="16"/>
        </w:rPr>
        <w:t xml:space="preserve">ул. Черноморская, д. </w:t>
      </w:r>
      <w:smartTag w:uri="urn:schemas-microsoft-com:office:smarttags" w:element="metricconverter">
        <w:smartTagPr>
          <w:attr w:name="ProductID" w:val="6, г"/>
        </w:smartTagPr>
        <w:r w:rsidRPr="00441483">
          <w:rPr>
            <w:rFonts w:cs="Arial"/>
            <w:color w:val="000000"/>
            <w:sz w:val="16"/>
            <w:szCs w:val="16"/>
          </w:rPr>
          <w:t>6, г</w:t>
        </w:r>
      </w:smartTag>
      <w:r w:rsidRPr="00441483">
        <w:rPr>
          <w:rFonts w:cs="Arial"/>
          <w:color w:val="000000"/>
          <w:sz w:val="16"/>
          <w:szCs w:val="16"/>
        </w:rPr>
        <w:t xml:space="preserve">. Биробиджан, ЕАО,  679011, Россия  Тел/факс (42622) </w:t>
      </w:r>
      <w:r>
        <w:rPr>
          <w:rFonts w:cs="Arial"/>
          <w:color w:val="000000"/>
          <w:sz w:val="16"/>
          <w:szCs w:val="16"/>
        </w:rPr>
        <w:t>22-7</w:t>
      </w:r>
      <w:r w:rsidRPr="00441483">
        <w:rPr>
          <w:rFonts w:cs="Arial"/>
          <w:color w:val="000000"/>
          <w:sz w:val="16"/>
          <w:szCs w:val="16"/>
        </w:rPr>
        <w:t xml:space="preserve">-18  </w:t>
      </w:r>
      <w:proofErr w:type="spellStart"/>
      <w:r w:rsidRPr="00441483">
        <w:rPr>
          <w:rFonts w:cs="Arial"/>
          <w:color w:val="000000"/>
          <w:sz w:val="16"/>
          <w:szCs w:val="16"/>
          <w:lang w:val="de-DE"/>
        </w:rPr>
        <w:t>E-mail</w:t>
      </w:r>
      <w:proofErr w:type="spellEnd"/>
      <w:r w:rsidRPr="00441483">
        <w:rPr>
          <w:rFonts w:cs="Arial"/>
          <w:color w:val="000000"/>
          <w:sz w:val="16"/>
          <w:szCs w:val="16"/>
          <w:lang w:val="de-DE"/>
        </w:rPr>
        <w:t xml:space="preserve">: </w:t>
      </w:r>
      <w:hyperlink r:id="rId10" w:history="1">
        <w:r w:rsidRPr="00441483">
          <w:rPr>
            <w:rStyle w:val="af1"/>
            <w:sz w:val="16"/>
            <w:szCs w:val="16"/>
            <w:lang w:val="de-DE"/>
          </w:rPr>
          <w:t>doc@</w:t>
        </w:r>
        <w:r w:rsidRPr="00441483">
          <w:rPr>
            <w:rStyle w:val="af1"/>
            <w:sz w:val="16"/>
            <w:szCs w:val="16"/>
            <w:lang w:val="en-US"/>
          </w:rPr>
          <w:t>eao</w:t>
        </w:r>
        <w:r w:rsidRPr="00441483">
          <w:rPr>
            <w:rStyle w:val="af1"/>
            <w:sz w:val="16"/>
            <w:szCs w:val="16"/>
          </w:rPr>
          <w:t>.</w:t>
        </w:r>
        <w:r w:rsidRPr="00441483">
          <w:rPr>
            <w:rStyle w:val="af1"/>
            <w:sz w:val="16"/>
            <w:szCs w:val="16"/>
            <w:lang w:val="de-DE"/>
          </w:rPr>
          <w:t>drsk.ru</w:t>
        </w:r>
      </w:hyperlink>
      <w:r w:rsidRPr="00441483">
        <w:rPr>
          <w:rFonts w:cs="Arial"/>
          <w:color w:val="000000"/>
          <w:sz w:val="16"/>
          <w:szCs w:val="16"/>
          <w:lang w:val="de-DE"/>
        </w:rPr>
        <w:t xml:space="preserve"> </w:t>
      </w:r>
      <w:r w:rsidRPr="00441483">
        <w:rPr>
          <w:rFonts w:cs="Arial"/>
          <w:color w:val="000000"/>
          <w:sz w:val="16"/>
          <w:szCs w:val="16"/>
        </w:rPr>
        <w:t xml:space="preserve"> </w:t>
      </w:r>
    </w:p>
    <w:p w:rsidR="000A40F8" w:rsidRPr="00441483" w:rsidRDefault="000A40F8" w:rsidP="000A40F8">
      <w:pPr>
        <w:jc w:val="center"/>
        <w:rPr>
          <w:rFonts w:cs="Arial"/>
          <w:color w:val="000000"/>
          <w:sz w:val="16"/>
          <w:szCs w:val="16"/>
        </w:rPr>
      </w:pPr>
      <w:r w:rsidRPr="00441483">
        <w:rPr>
          <w:rFonts w:cs="Arial"/>
          <w:color w:val="000000"/>
          <w:sz w:val="16"/>
          <w:szCs w:val="16"/>
        </w:rPr>
        <w:t>ОГРН  1052800111308, ИНН 2801108200, КПП  790102001</w:t>
      </w:r>
    </w:p>
    <w:p w:rsidR="000A40F8" w:rsidRPr="00441483" w:rsidRDefault="000A40F8" w:rsidP="000A40F8">
      <w:pPr>
        <w:jc w:val="center"/>
        <w:rPr>
          <w:rFonts w:cs="Arial"/>
          <w:color w:val="000000"/>
          <w:sz w:val="16"/>
          <w:szCs w:val="16"/>
        </w:rPr>
      </w:pPr>
    </w:p>
    <w:p w:rsidR="000A40F8" w:rsidRPr="00441483" w:rsidRDefault="000A40F8" w:rsidP="000A40F8">
      <w:pPr>
        <w:tabs>
          <w:tab w:val="left" w:pos="6060"/>
        </w:tabs>
        <w:jc w:val="center"/>
        <w:rPr>
          <w:rFonts w:ascii="Franklin Gothic Medium" w:hAnsi="Franklin Gothic Medium"/>
          <w:color w:val="000000"/>
          <w:sz w:val="16"/>
          <w:szCs w:val="16"/>
        </w:rPr>
      </w:pPr>
    </w:p>
    <w:p w:rsidR="000A40F8" w:rsidRDefault="000A40F8" w:rsidP="000A40F8">
      <w:pPr>
        <w:tabs>
          <w:tab w:val="left" w:pos="6060"/>
        </w:tabs>
        <w:rPr>
          <w:rFonts w:ascii="Franklin Gothic Medium" w:hAnsi="Franklin Gothic Medium"/>
          <w:color w:val="000000"/>
          <w:sz w:val="16"/>
          <w:szCs w:val="16"/>
        </w:rPr>
      </w:pPr>
    </w:p>
    <w:tbl>
      <w:tblPr>
        <w:tblW w:w="4111" w:type="dxa"/>
        <w:tblInd w:w="5778" w:type="dxa"/>
        <w:tblLook w:val="01E0" w:firstRow="1" w:lastRow="1" w:firstColumn="1" w:lastColumn="1" w:noHBand="0" w:noVBand="0"/>
      </w:tblPr>
      <w:tblGrid>
        <w:gridCol w:w="4111"/>
      </w:tblGrid>
      <w:tr w:rsidR="000A40F8" w:rsidRPr="005455AC" w:rsidTr="00C93C0D">
        <w:trPr>
          <w:trHeight w:val="2032"/>
        </w:trPr>
        <w:tc>
          <w:tcPr>
            <w:tcW w:w="4111" w:type="dxa"/>
          </w:tcPr>
          <w:p w:rsidR="000A40F8" w:rsidRPr="005455AC" w:rsidRDefault="000A40F8" w:rsidP="00C93C0D">
            <w:pPr>
              <w:jc w:val="center"/>
            </w:pPr>
            <w:r w:rsidRPr="005455AC">
              <w:t>«УТВЕРЖДАЮ»</w:t>
            </w:r>
          </w:p>
          <w:p w:rsidR="000A40F8" w:rsidRPr="005455AC" w:rsidRDefault="000A40F8" w:rsidP="00C93C0D">
            <w:pPr>
              <w:jc w:val="right"/>
            </w:pPr>
            <w:r w:rsidRPr="005455AC">
              <w:t>Директор филиала АО «ДРСК»-</w:t>
            </w:r>
          </w:p>
          <w:p w:rsidR="000A40F8" w:rsidRPr="005455AC" w:rsidRDefault="000A40F8" w:rsidP="00C93C0D">
            <w:pPr>
              <w:jc w:val="right"/>
            </w:pPr>
            <w:r w:rsidRPr="005455AC">
              <w:t>«</w:t>
            </w:r>
            <w:r>
              <w:t>Э</w:t>
            </w:r>
            <w:r w:rsidRPr="005455AC">
              <w:t>лектрические сети</w:t>
            </w:r>
            <w:r>
              <w:t xml:space="preserve"> ЕАО</w:t>
            </w:r>
            <w:r w:rsidRPr="005455AC">
              <w:t>»</w:t>
            </w:r>
          </w:p>
          <w:p w:rsidR="000A40F8" w:rsidRPr="005455AC" w:rsidRDefault="000A40F8" w:rsidP="00C93C0D"/>
          <w:p w:rsidR="000A40F8" w:rsidRPr="005455AC" w:rsidRDefault="000A40F8" w:rsidP="00C93C0D">
            <w:r w:rsidRPr="005455AC">
              <w:t xml:space="preserve">               </w:t>
            </w:r>
            <w:r>
              <w:t xml:space="preserve">       </w:t>
            </w:r>
            <w:r w:rsidRPr="005455AC">
              <w:t>__________</w:t>
            </w:r>
            <w:r>
              <w:rPr>
                <w:b/>
              </w:rPr>
              <w:t>Н.Н. Гусев</w:t>
            </w:r>
          </w:p>
          <w:p w:rsidR="000A40F8" w:rsidRPr="005455AC" w:rsidRDefault="000A40F8" w:rsidP="00C93C0D">
            <w:pPr>
              <w:jc w:val="right"/>
            </w:pPr>
          </w:p>
          <w:p w:rsidR="000A40F8" w:rsidRPr="005455AC" w:rsidRDefault="000A40F8" w:rsidP="00C93C0D">
            <w:pPr>
              <w:jc w:val="right"/>
              <w:rPr>
                <w:color w:val="000000"/>
                <w:sz w:val="16"/>
              </w:rPr>
            </w:pPr>
          </w:p>
        </w:tc>
      </w:tr>
    </w:tbl>
    <w:p w:rsidR="000A40F8" w:rsidRPr="005455AC" w:rsidRDefault="000A40F8" w:rsidP="000A40F8">
      <w:pPr>
        <w:jc w:val="center"/>
        <w:rPr>
          <w:b/>
          <w:sz w:val="28"/>
          <w:szCs w:val="28"/>
          <w:u w:val="single"/>
        </w:rPr>
      </w:pPr>
      <w:r w:rsidRPr="005455AC">
        <w:rPr>
          <w:b/>
          <w:sz w:val="28"/>
          <w:szCs w:val="28"/>
          <w:u w:val="single"/>
        </w:rPr>
        <w:t>ТЕХНИЧЕСКОЕ  ЗАДАНИЕ</w:t>
      </w:r>
    </w:p>
    <w:p w:rsidR="000A40F8" w:rsidRDefault="000A40F8" w:rsidP="000A40F8">
      <w:pPr>
        <w:tabs>
          <w:tab w:val="left" w:pos="6060"/>
        </w:tabs>
        <w:jc w:val="center"/>
        <w:rPr>
          <w:b/>
          <w:bCs/>
          <w:color w:val="000000"/>
          <w:sz w:val="26"/>
          <w:szCs w:val="26"/>
        </w:rPr>
      </w:pPr>
      <w:r>
        <w:rPr>
          <w:b/>
          <w:sz w:val="26"/>
          <w:szCs w:val="26"/>
        </w:rPr>
        <w:t xml:space="preserve">на </w:t>
      </w:r>
      <w:r w:rsidRPr="00DF261E">
        <w:rPr>
          <w:b/>
          <w:bCs/>
          <w:color w:val="000000"/>
          <w:sz w:val="26"/>
          <w:szCs w:val="26"/>
        </w:rPr>
        <w:t xml:space="preserve">техническое обслуживание  ИТСО объектов филиала «ЭС ЕАО» (РЭСов,   системы автоматического  пожаротушения </w:t>
      </w:r>
      <w:proofErr w:type="gramStart"/>
      <w:r w:rsidRPr="00DF261E">
        <w:rPr>
          <w:b/>
          <w:bCs/>
          <w:color w:val="000000"/>
          <w:sz w:val="26"/>
          <w:szCs w:val="26"/>
        </w:rPr>
        <w:t>в</w:t>
      </w:r>
      <w:proofErr w:type="gramEnd"/>
      <w:r w:rsidRPr="00DF261E">
        <w:rPr>
          <w:b/>
          <w:bCs/>
          <w:color w:val="000000"/>
          <w:sz w:val="26"/>
          <w:szCs w:val="26"/>
        </w:rPr>
        <w:t xml:space="preserve"> серверной, ПС)</w:t>
      </w:r>
    </w:p>
    <w:p w:rsidR="000A40F8" w:rsidRDefault="000A40F8" w:rsidP="000A40F8">
      <w:pPr>
        <w:tabs>
          <w:tab w:val="left" w:pos="6060"/>
        </w:tabs>
        <w:jc w:val="center"/>
        <w:rPr>
          <w:rFonts w:ascii="Franklin Gothic Medium" w:hAnsi="Franklin Gothic Medium"/>
          <w:color w:val="000000"/>
          <w:sz w:val="16"/>
          <w:szCs w:val="16"/>
        </w:rPr>
      </w:pPr>
    </w:p>
    <w:p w:rsidR="000A40F8" w:rsidRPr="00DF261E" w:rsidRDefault="000A40F8" w:rsidP="000A40F8">
      <w:pPr>
        <w:ind w:right="-365" w:firstLine="708"/>
        <w:jc w:val="both"/>
        <w:rPr>
          <w:b/>
          <w:sz w:val="26"/>
          <w:szCs w:val="26"/>
        </w:rPr>
      </w:pPr>
      <w:r w:rsidRPr="00DF261E">
        <w:rPr>
          <w:b/>
          <w:sz w:val="26"/>
          <w:szCs w:val="26"/>
        </w:rPr>
        <w:t>1. Общие сведения</w:t>
      </w:r>
    </w:p>
    <w:p w:rsidR="000A40F8" w:rsidRPr="00190F29" w:rsidRDefault="000A40F8" w:rsidP="000A40F8">
      <w:pPr>
        <w:spacing w:line="276" w:lineRule="auto"/>
        <w:ind w:right="-1" w:firstLine="708"/>
        <w:jc w:val="both"/>
        <w:rPr>
          <w:color w:val="FF0000"/>
          <w:sz w:val="26"/>
          <w:szCs w:val="26"/>
        </w:rPr>
      </w:pPr>
      <w:r w:rsidRPr="00DF261E">
        <w:rPr>
          <w:sz w:val="26"/>
          <w:szCs w:val="26"/>
        </w:rPr>
        <w:t>1.1. Настоящее техническое задание составлено в целях</w:t>
      </w:r>
      <w:r w:rsidRPr="00DF261E">
        <w:rPr>
          <w:rFonts w:eastAsia="Calibri"/>
          <w:sz w:val="26"/>
          <w:szCs w:val="26"/>
        </w:rPr>
        <w:t xml:space="preserve"> </w:t>
      </w:r>
      <w:r w:rsidRPr="00DF261E">
        <w:rPr>
          <w:sz w:val="26"/>
          <w:szCs w:val="26"/>
        </w:rPr>
        <w:t xml:space="preserve">технического  обслуживания исправных и работоспособных </w:t>
      </w:r>
      <w:r w:rsidRPr="003E5809">
        <w:rPr>
          <w:sz w:val="26"/>
          <w:szCs w:val="26"/>
        </w:rPr>
        <w:t xml:space="preserve">систем </w:t>
      </w:r>
      <w:r w:rsidRPr="00E504B2">
        <w:rPr>
          <w:sz w:val="26"/>
          <w:szCs w:val="26"/>
        </w:rPr>
        <w:t>охранного телевидения, системы контроля управления доступом, системы контроля действий персонала охраны, системы периметральной охранной сигнализации,  шлагбаума  с электроприводом, системы автоматического пожаротушения в серверной, пожароохранной сигнализации на Центральной базе: Ленинского РЭС, Смидовичского РЭС, Октябрьского РЭС, Облученского РЭС, Теплоозёрског</w:t>
      </w:r>
      <w:r>
        <w:rPr>
          <w:sz w:val="26"/>
          <w:szCs w:val="26"/>
        </w:rPr>
        <w:t xml:space="preserve">о РЭС, Городского РЭС, филиала </w:t>
      </w:r>
      <w:r w:rsidRPr="00E504B2">
        <w:rPr>
          <w:sz w:val="26"/>
          <w:szCs w:val="26"/>
        </w:rPr>
        <w:t>АО «ДРСК</w:t>
      </w:r>
      <w:proofErr w:type="gramStart"/>
      <w:r w:rsidRPr="00E504B2">
        <w:rPr>
          <w:sz w:val="26"/>
          <w:szCs w:val="26"/>
        </w:rPr>
        <w:t>»-</w:t>
      </w:r>
      <w:proofErr w:type="gramEnd"/>
      <w:r w:rsidRPr="00E504B2">
        <w:rPr>
          <w:sz w:val="26"/>
          <w:szCs w:val="26"/>
        </w:rPr>
        <w:t xml:space="preserve">«ЭС ЕАО»,  ПС-110/35/6 </w:t>
      </w:r>
      <w:proofErr w:type="spellStart"/>
      <w:r w:rsidRPr="00E504B2">
        <w:rPr>
          <w:sz w:val="26"/>
          <w:szCs w:val="26"/>
        </w:rPr>
        <w:t>кВ</w:t>
      </w:r>
      <w:proofErr w:type="spellEnd"/>
      <w:r w:rsidRPr="00E504B2">
        <w:rPr>
          <w:sz w:val="26"/>
          <w:szCs w:val="26"/>
        </w:rPr>
        <w:t xml:space="preserve"> «СК», ПС-110 /6 </w:t>
      </w:r>
      <w:proofErr w:type="spellStart"/>
      <w:r w:rsidRPr="00E504B2">
        <w:rPr>
          <w:sz w:val="26"/>
          <w:szCs w:val="26"/>
        </w:rPr>
        <w:t>кВ</w:t>
      </w:r>
      <w:proofErr w:type="spellEnd"/>
      <w:r w:rsidRPr="00E504B2">
        <w:rPr>
          <w:sz w:val="26"/>
          <w:szCs w:val="26"/>
        </w:rPr>
        <w:t xml:space="preserve"> «АРЗ»</w:t>
      </w:r>
      <w:r w:rsidRPr="009E7438">
        <w:rPr>
          <w:sz w:val="26"/>
          <w:szCs w:val="26"/>
        </w:rPr>
        <w:t>,</w:t>
      </w:r>
      <w:r>
        <w:rPr>
          <w:sz w:val="26"/>
          <w:szCs w:val="26"/>
        </w:rPr>
        <w:t xml:space="preserve"> </w:t>
      </w:r>
      <w:r w:rsidRPr="009E7438">
        <w:rPr>
          <w:sz w:val="26"/>
          <w:szCs w:val="26"/>
        </w:rPr>
        <w:t>для поддержания оборудования в исправном рабочем состоянии, вос</w:t>
      </w:r>
      <w:r>
        <w:rPr>
          <w:sz w:val="26"/>
          <w:szCs w:val="26"/>
        </w:rPr>
        <w:t>становления</w:t>
      </w:r>
      <w:r w:rsidRPr="009E7438">
        <w:rPr>
          <w:sz w:val="26"/>
          <w:szCs w:val="26"/>
        </w:rPr>
        <w:t xml:space="preserve"> работоспособности систем, технические рекомендации по улучшению работы оборудования.</w:t>
      </w:r>
    </w:p>
    <w:p w:rsidR="000A40F8" w:rsidRPr="00DF261E" w:rsidRDefault="000A40F8" w:rsidP="000A40F8">
      <w:pPr>
        <w:spacing w:line="276" w:lineRule="auto"/>
        <w:ind w:right="-1" w:firstLine="708"/>
        <w:jc w:val="both"/>
        <w:rPr>
          <w:sz w:val="26"/>
          <w:szCs w:val="26"/>
        </w:rPr>
      </w:pPr>
      <w:r w:rsidRPr="00DF261E">
        <w:rPr>
          <w:sz w:val="26"/>
          <w:szCs w:val="26"/>
        </w:rPr>
        <w:t>1.2. Заказчик планирует заключить с победителями конкурса рамочное соглашение на техническое  обслуживание исправных и работоспособных технических средств охраны</w:t>
      </w:r>
      <w:r>
        <w:rPr>
          <w:sz w:val="26"/>
          <w:szCs w:val="26"/>
        </w:rPr>
        <w:t xml:space="preserve"> и пожароохранной сигнализации</w:t>
      </w:r>
      <w:r w:rsidRPr="00DF261E">
        <w:rPr>
          <w:sz w:val="26"/>
          <w:szCs w:val="26"/>
        </w:rPr>
        <w:t xml:space="preserve"> для нужд филиала АО «ДРСК» - «</w:t>
      </w:r>
      <w:r>
        <w:rPr>
          <w:sz w:val="26"/>
          <w:szCs w:val="26"/>
        </w:rPr>
        <w:t>Э</w:t>
      </w:r>
      <w:r w:rsidRPr="00DF261E">
        <w:rPr>
          <w:sz w:val="26"/>
          <w:szCs w:val="26"/>
        </w:rPr>
        <w:t>лектрические сети</w:t>
      </w:r>
      <w:r>
        <w:rPr>
          <w:sz w:val="26"/>
          <w:szCs w:val="26"/>
        </w:rPr>
        <w:t xml:space="preserve"> ЕАО</w:t>
      </w:r>
      <w:r w:rsidRPr="00DF261E">
        <w:rPr>
          <w:sz w:val="26"/>
          <w:szCs w:val="26"/>
        </w:rPr>
        <w:t>» (далее – техническое обслуживание).</w:t>
      </w:r>
    </w:p>
    <w:p w:rsidR="000A40F8" w:rsidRPr="00DF261E" w:rsidRDefault="000A40F8" w:rsidP="000A40F8">
      <w:pPr>
        <w:spacing w:line="276" w:lineRule="auto"/>
        <w:ind w:right="-16" w:firstLine="708"/>
        <w:jc w:val="both"/>
        <w:rPr>
          <w:sz w:val="26"/>
          <w:szCs w:val="26"/>
        </w:rPr>
      </w:pPr>
      <w:r w:rsidRPr="00DF261E">
        <w:rPr>
          <w:sz w:val="26"/>
          <w:szCs w:val="26"/>
        </w:rPr>
        <w:t xml:space="preserve">Предметом рамочного соглашения является: </w:t>
      </w:r>
    </w:p>
    <w:p w:rsidR="000A40F8" w:rsidRPr="00DF261E" w:rsidRDefault="000A40F8" w:rsidP="000A40F8">
      <w:pPr>
        <w:spacing w:line="276" w:lineRule="auto"/>
        <w:ind w:right="-16" w:firstLine="708"/>
        <w:jc w:val="both"/>
        <w:rPr>
          <w:sz w:val="26"/>
          <w:szCs w:val="26"/>
        </w:rPr>
      </w:pPr>
      <w:r w:rsidRPr="00DF261E">
        <w:rPr>
          <w:sz w:val="26"/>
          <w:szCs w:val="26"/>
        </w:rPr>
        <w:t xml:space="preserve">- обязанность Заказчика в период с 01 января 2016 г. по 31 декабря 2018 г. приглашать победителей открытого конкурса к участию в закупках необходимого Заказчику объема оказания услуг по техническому </w:t>
      </w:r>
      <w:r w:rsidRPr="00D4561E">
        <w:rPr>
          <w:sz w:val="26"/>
          <w:szCs w:val="26"/>
        </w:rPr>
        <w:t xml:space="preserve">обслуживание  ИТСО объектов филиала «ЭС ЕАО» (РЭСов,   системы автоматического  пожаротушения </w:t>
      </w:r>
      <w:proofErr w:type="gramStart"/>
      <w:r w:rsidRPr="00D4561E">
        <w:rPr>
          <w:sz w:val="26"/>
          <w:szCs w:val="26"/>
        </w:rPr>
        <w:t>в</w:t>
      </w:r>
      <w:proofErr w:type="gramEnd"/>
      <w:r w:rsidRPr="00D4561E">
        <w:rPr>
          <w:sz w:val="26"/>
          <w:szCs w:val="26"/>
        </w:rPr>
        <w:t xml:space="preserve"> серверной, ПС)</w:t>
      </w:r>
      <w:r w:rsidRPr="00DF261E">
        <w:rPr>
          <w:sz w:val="26"/>
          <w:szCs w:val="26"/>
        </w:rPr>
        <w:t>. Способ проведения закупки – закрытый  запрос цен;</w:t>
      </w:r>
    </w:p>
    <w:p w:rsidR="000A40F8" w:rsidRPr="00DF261E" w:rsidRDefault="000A40F8" w:rsidP="000A40F8">
      <w:pPr>
        <w:spacing w:line="276" w:lineRule="auto"/>
        <w:ind w:right="-16" w:firstLine="708"/>
        <w:jc w:val="both"/>
        <w:rPr>
          <w:sz w:val="26"/>
          <w:szCs w:val="26"/>
        </w:rPr>
      </w:pPr>
      <w:proofErr w:type="gramStart"/>
      <w:r w:rsidRPr="00DF261E">
        <w:rPr>
          <w:sz w:val="26"/>
          <w:szCs w:val="26"/>
        </w:rPr>
        <w:lastRenderedPageBreak/>
        <w:t xml:space="preserve">- совершение сторонами ряда юридически значимых действий и сделок, направленных на удовлетворение потребностей филиала АО «ДРСК» - «Электрические сети ЕАО» в оказании услуг по </w:t>
      </w:r>
      <w:r w:rsidRPr="00D4561E">
        <w:rPr>
          <w:sz w:val="26"/>
          <w:szCs w:val="26"/>
        </w:rPr>
        <w:t>обслуживание  ИТСО объектов филиала «ЭС ЕАО» (РЭСов,   системы автоматического  пожаротушения в серверной, ПС)</w:t>
      </w:r>
      <w:r w:rsidRPr="00DF261E">
        <w:rPr>
          <w:sz w:val="26"/>
          <w:szCs w:val="26"/>
        </w:rPr>
        <w:t xml:space="preserve"> при условии, что Участник закрытых запросов цен будет объявлен победителем закупки.</w:t>
      </w:r>
      <w:proofErr w:type="gramEnd"/>
    </w:p>
    <w:p w:rsidR="000A40F8" w:rsidRPr="00DF261E" w:rsidRDefault="000A40F8" w:rsidP="000A40F8">
      <w:pPr>
        <w:spacing w:line="276" w:lineRule="auto"/>
        <w:ind w:right="-16" w:firstLine="708"/>
        <w:jc w:val="both"/>
        <w:rPr>
          <w:sz w:val="26"/>
          <w:szCs w:val="26"/>
        </w:rPr>
      </w:pPr>
      <w:r w:rsidRPr="00DF261E">
        <w:rPr>
          <w:sz w:val="26"/>
          <w:szCs w:val="26"/>
        </w:rPr>
        <w:t>Срок действия рамочного соглашения: 01 января 2016 г. - 31 декабря 2018 г.</w:t>
      </w:r>
    </w:p>
    <w:p w:rsidR="000A40F8" w:rsidRPr="00DF261E" w:rsidRDefault="000A40F8" w:rsidP="000A40F8">
      <w:pPr>
        <w:spacing w:line="276" w:lineRule="auto"/>
        <w:ind w:right="-16" w:firstLine="708"/>
        <w:jc w:val="both"/>
        <w:rPr>
          <w:sz w:val="26"/>
          <w:szCs w:val="26"/>
        </w:rPr>
      </w:pPr>
      <w:r w:rsidRPr="00DF261E">
        <w:rPr>
          <w:sz w:val="26"/>
          <w:szCs w:val="26"/>
        </w:rPr>
        <w:t>Проект рамочного соглашения представлен в Приложении №1 к настоящему техническому заданию. Требования, изложенные в рамочном соглашении, изменению не подлежат.</w:t>
      </w:r>
    </w:p>
    <w:p w:rsidR="000A40F8" w:rsidRPr="00DF261E" w:rsidRDefault="000A40F8" w:rsidP="000A40F8">
      <w:pPr>
        <w:spacing w:line="276" w:lineRule="auto"/>
        <w:ind w:right="-16" w:firstLine="708"/>
        <w:jc w:val="both"/>
        <w:rPr>
          <w:sz w:val="26"/>
          <w:szCs w:val="26"/>
        </w:rPr>
      </w:pPr>
      <w:r w:rsidRPr="00DF261E">
        <w:rPr>
          <w:sz w:val="26"/>
          <w:szCs w:val="26"/>
        </w:rPr>
        <w:t>1.3. В течени</w:t>
      </w:r>
      <w:proofErr w:type="gramStart"/>
      <w:r w:rsidRPr="00DF261E">
        <w:rPr>
          <w:sz w:val="26"/>
          <w:szCs w:val="26"/>
        </w:rPr>
        <w:t>и</w:t>
      </w:r>
      <w:proofErr w:type="gramEnd"/>
      <w:r w:rsidRPr="00DF261E">
        <w:rPr>
          <w:sz w:val="26"/>
          <w:szCs w:val="26"/>
        </w:rPr>
        <w:t xml:space="preserve"> срока действия рамочного соглашения Заказчиком будут подготавливаться подробные Технические задания на техническое обслуживание исправных и работоспособных ИТСО филиала, на основании которых будут проводиться закрытые запросы цен среди Участников, признанных Победителями настоящей конкурсной процедуры.</w:t>
      </w:r>
    </w:p>
    <w:p w:rsidR="000A40F8" w:rsidRPr="00DF261E" w:rsidRDefault="000A40F8" w:rsidP="000A40F8">
      <w:pPr>
        <w:spacing w:line="276" w:lineRule="auto"/>
        <w:ind w:right="-16" w:firstLine="708"/>
        <w:jc w:val="both"/>
        <w:rPr>
          <w:sz w:val="26"/>
          <w:szCs w:val="26"/>
        </w:rPr>
      </w:pPr>
      <w:r w:rsidRPr="00DF261E">
        <w:rPr>
          <w:sz w:val="26"/>
          <w:szCs w:val="26"/>
        </w:rPr>
        <w:t>Объем и сроки оказания услуг будут указаны в Техническом задании к закрытому запросу цен.</w:t>
      </w:r>
    </w:p>
    <w:p w:rsidR="000A40F8" w:rsidRPr="00DF261E" w:rsidRDefault="000A40F8" w:rsidP="000A40F8">
      <w:pPr>
        <w:spacing w:line="276" w:lineRule="auto"/>
        <w:ind w:right="-16" w:firstLine="708"/>
        <w:jc w:val="both"/>
        <w:rPr>
          <w:sz w:val="26"/>
          <w:szCs w:val="26"/>
        </w:rPr>
      </w:pPr>
      <w:r w:rsidRPr="00DF261E">
        <w:rPr>
          <w:sz w:val="26"/>
          <w:szCs w:val="26"/>
        </w:rPr>
        <w:t>Проект договора на техническое  обслуживание исправных и работоспособных систем охранного телевидения, системы контроля управления доступом, системы контроля действий персонала охраны, системы периметральной охранной сигнализации,  шлагбаума  с электроприводом, системы автоматического пожаротушения в серверной, пожароохранной сигнализации на Центральной базе: Ленинского РЭС, Смидовичского РЭС, Октябрьского РЭС, Облученского РЭС, Теплоозёрского РЭС, Городского РЭС, филиала АО «ДРСК</w:t>
      </w:r>
      <w:proofErr w:type="gramStart"/>
      <w:r w:rsidRPr="00DF261E">
        <w:rPr>
          <w:sz w:val="26"/>
          <w:szCs w:val="26"/>
        </w:rPr>
        <w:t>»-</w:t>
      </w:r>
      <w:proofErr w:type="gramEnd"/>
      <w:r w:rsidRPr="00DF261E">
        <w:rPr>
          <w:sz w:val="26"/>
          <w:szCs w:val="26"/>
        </w:rPr>
        <w:t xml:space="preserve">«ЭС ЕАО»,  ПС-110/35/6 </w:t>
      </w:r>
      <w:proofErr w:type="spellStart"/>
      <w:r w:rsidRPr="00DF261E">
        <w:rPr>
          <w:sz w:val="26"/>
          <w:szCs w:val="26"/>
        </w:rPr>
        <w:t>кВ</w:t>
      </w:r>
      <w:proofErr w:type="spellEnd"/>
      <w:r w:rsidRPr="00DF261E">
        <w:rPr>
          <w:sz w:val="26"/>
          <w:szCs w:val="26"/>
        </w:rPr>
        <w:t xml:space="preserve"> «СК», ПС-110 /6 </w:t>
      </w:r>
      <w:proofErr w:type="spellStart"/>
      <w:r w:rsidRPr="00DF261E">
        <w:rPr>
          <w:sz w:val="26"/>
          <w:szCs w:val="26"/>
        </w:rPr>
        <w:t>кВ</w:t>
      </w:r>
      <w:proofErr w:type="spellEnd"/>
      <w:r w:rsidRPr="00DF261E">
        <w:rPr>
          <w:sz w:val="26"/>
          <w:szCs w:val="26"/>
        </w:rPr>
        <w:t xml:space="preserve"> «АРЗ», для поддержания оборудования в исправном рабочем состоянии, восстановления работоспособности систем, технические рекомендации по улучшению работы оборудования, заключаемого по итогам закрытого запроса цен, приложен к рамочному соглашению. Требования, изложенные в договоре на оказание услуг по обслуживанию ИТСО филиала АО «ДРСК» - «Электрические сети ЕАО», изменению не подлежат.</w:t>
      </w:r>
    </w:p>
    <w:p w:rsidR="000A40F8" w:rsidRDefault="000A40F8" w:rsidP="000A40F8">
      <w:pPr>
        <w:spacing w:line="276" w:lineRule="auto"/>
        <w:ind w:right="-16" w:firstLine="708"/>
        <w:jc w:val="both"/>
        <w:rPr>
          <w:sz w:val="26"/>
          <w:szCs w:val="26"/>
        </w:rPr>
      </w:pPr>
      <w:r w:rsidRPr="00DF261E">
        <w:rPr>
          <w:sz w:val="26"/>
          <w:szCs w:val="26"/>
        </w:rPr>
        <w:t>Победителем закрытого запроса цен будет признан участник, предложивший наименьшую цену договора.</w:t>
      </w:r>
    </w:p>
    <w:p w:rsidR="000A40F8" w:rsidRPr="00DF261E" w:rsidRDefault="000A40F8" w:rsidP="000A40F8">
      <w:pPr>
        <w:overflowPunct w:val="0"/>
        <w:autoSpaceDE w:val="0"/>
        <w:spacing w:before="60"/>
        <w:ind w:left="568"/>
        <w:jc w:val="both"/>
        <w:rPr>
          <w:bCs/>
          <w:sz w:val="26"/>
          <w:szCs w:val="26"/>
        </w:rPr>
      </w:pPr>
      <w:r w:rsidRPr="00DF261E">
        <w:rPr>
          <w:bCs/>
          <w:sz w:val="26"/>
          <w:szCs w:val="26"/>
        </w:rPr>
        <w:t>2.</w:t>
      </w:r>
      <w:r w:rsidRPr="00DF261E">
        <w:rPr>
          <w:b/>
          <w:bCs/>
          <w:sz w:val="26"/>
          <w:szCs w:val="26"/>
        </w:rPr>
        <w:t xml:space="preserve"> Место выполнения работ: </w:t>
      </w:r>
    </w:p>
    <w:p w:rsidR="000A40F8" w:rsidRPr="00DF261E" w:rsidRDefault="000A40F8" w:rsidP="000A40F8">
      <w:pPr>
        <w:overflowPunct w:val="0"/>
        <w:autoSpaceDE w:val="0"/>
        <w:spacing w:before="60" w:line="276" w:lineRule="auto"/>
        <w:ind w:left="568"/>
        <w:jc w:val="both"/>
        <w:rPr>
          <w:bCs/>
          <w:sz w:val="26"/>
          <w:szCs w:val="26"/>
        </w:rPr>
      </w:pPr>
      <w:r w:rsidRPr="00DF261E">
        <w:rPr>
          <w:b/>
          <w:bCs/>
          <w:sz w:val="26"/>
          <w:szCs w:val="26"/>
        </w:rPr>
        <w:t xml:space="preserve">  - </w:t>
      </w:r>
      <w:r w:rsidRPr="00DF261E">
        <w:rPr>
          <w:bCs/>
          <w:sz w:val="26"/>
          <w:szCs w:val="26"/>
        </w:rPr>
        <w:t xml:space="preserve">679011, г. Биробиджан, ул. </w:t>
      </w:r>
      <w:proofErr w:type="gramStart"/>
      <w:r w:rsidRPr="00DF261E">
        <w:rPr>
          <w:bCs/>
          <w:sz w:val="26"/>
          <w:szCs w:val="26"/>
        </w:rPr>
        <w:t>Черноморская</w:t>
      </w:r>
      <w:proofErr w:type="gramEnd"/>
      <w:r w:rsidRPr="00DF261E">
        <w:rPr>
          <w:bCs/>
          <w:sz w:val="26"/>
          <w:szCs w:val="26"/>
        </w:rPr>
        <w:t>, д.6;</w:t>
      </w:r>
    </w:p>
    <w:p w:rsidR="000A40F8" w:rsidRPr="00DF261E" w:rsidRDefault="000A40F8" w:rsidP="000A40F8">
      <w:pPr>
        <w:overflowPunct w:val="0"/>
        <w:autoSpaceDE w:val="0"/>
        <w:spacing w:before="60" w:line="276" w:lineRule="auto"/>
        <w:ind w:left="568"/>
        <w:jc w:val="both"/>
        <w:rPr>
          <w:sz w:val="26"/>
          <w:szCs w:val="26"/>
        </w:rPr>
      </w:pPr>
      <w:r w:rsidRPr="00DF261E">
        <w:rPr>
          <w:b/>
          <w:bCs/>
          <w:sz w:val="26"/>
          <w:szCs w:val="26"/>
        </w:rPr>
        <w:t xml:space="preserve"> -</w:t>
      </w:r>
      <w:r w:rsidRPr="00DF261E">
        <w:rPr>
          <w:sz w:val="26"/>
          <w:szCs w:val="26"/>
        </w:rPr>
        <w:t xml:space="preserve"> 679370, с. </w:t>
      </w:r>
      <w:proofErr w:type="gramStart"/>
      <w:r w:rsidRPr="00DF261E">
        <w:rPr>
          <w:sz w:val="26"/>
          <w:szCs w:val="26"/>
        </w:rPr>
        <w:t>Ленинское</w:t>
      </w:r>
      <w:proofErr w:type="gramEnd"/>
      <w:r w:rsidRPr="00DF261E">
        <w:rPr>
          <w:sz w:val="26"/>
          <w:szCs w:val="26"/>
        </w:rPr>
        <w:t>, ул. Милицейская 3;</w:t>
      </w:r>
    </w:p>
    <w:p w:rsidR="000A40F8" w:rsidRPr="00DF261E" w:rsidRDefault="000A40F8" w:rsidP="000A40F8">
      <w:pPr>
        <w:suppressAutoHyphens/>
        <w:spacing w:after="120" w:line="276" w:lineRule="auto"/>
        <w:ind w:left="568"/>
        <w:rPr>
          <w:sz w:val="26"/>
          <w:szCs w:val="26"/>
          <w:lang w:eastAsia="ar-SA"/>
        </w:rPr>
      </w:pPr>
      <w:r w:rsidRPr="00DF261E">
        <w:rPr>
          <w:sz w:val="26"/>
          <w:szCs w:val="26"/>
          <w:lang w:eastAsia="ar-SA"/>
        </w:rPr>
        <w:t xml:space="preserve"> - 679100, г.</w:t>
      </w:r>
      <w:r>
        <w:rPr>
          <w:sz w:val="26"/>
          <w:szCs w:val="26"/>
          <w:lang w:eastAsia="ar-SA"/>
        </w:rPr>
        <w:t xml:space="preserve"> </w:t>
      </w:r>
      <w:r w:rsidRPr="00DF261E">
        <w:rPr>
          <w:sz w:val="26"/>
          <w:szCs w:val="26"/>
          <w:lang w:eastAsia="ar-SA"/>
        </w:rPr>
        <w:t>Облучье,  ул. Тварковского 124;</w:t>
      </w:r>
    </w:p>
    <w:p w:rsidR="000A40F8" w:rsidRPr="00DF261E" w:rsidRDefault="000A40F8" w:rsidP="000A40F8">
      <w:pPr>
        <w:suppressAutoHyphens/>
        <w:spacing w:after="120" w:line="276" w:lineRule="auto"/>
        <w:ind w:left="568"/>
        <w:rPr>
          <w:sz w:val="26"/>
          <w:szCs w:val="26"/>
          <w:lang w:eastAsia="ar-SA"/>
        </w:rPr>
      </w:pPr>
      <w:r w:rsidRPr="00DF261E">
        <w:rPr>
          <w:sz w:val="26"/>
          <w:szCs w:val="26"/>
          <w:lang w:eastAsia="ar-SA"/>
        </w:rPr>
        <w:t xml:space="preserve"> - 679230, с.</w:t>
      </w:r>
      <w:r>
        <w:rPr>
          <w:sz w:val="26"/>
          <w:szCs w:val="26"/>
          <w:lang w:eastAsia="ar-SA"/>
        </w:rPr>
        <w:t xml:space="preserve"> </w:t>
      </w:r>
      <w:proofErr w:type="spellStart"/>
      <w:r w:rsidRPr="00DF261E">
        <w:rPr>
          <w:sz w:val="26"/>
          <w:szCs w:val="26"/>
          <w:lang w:eastAsia="ar-SA"/>
        </w:rPr>
        <w:t>Амурзет</w:t>
      </w:r>
      <w:proofErr w:type="spellEnd"/>
      <w:r w:rsidRPr="00DF261E">
        <w:rPr>
          <w:sz w:val="26"/>
          <w:szCs w:val="26"/>
          <w:lang w:eastAsia="ar-SA"/>
        </w:rPr>
        <w:t>,  ул</w:t>
      </w:r>
      <w:proofErr w:type="gramStart"/>
      <w:r w:rsidRPr="00DF261E">
        <w:rPr>
          <w:sz w:val="26"/>
          <w:szCs w:val="26"/>
          <w:lang w:eastAsia="ar-SA"/>
        </w:rPr>
        <w:t>.К</w:t>
      </w:r>
      <w:proofErr w:type="gramEnd"/>
      <w:r w:rsidRPr="00DF261E">
        <w:rPr>
          <w:sz w:val="26"/>
          <w:szCs w:val="26"/>
          <w:lang w:eastAsia="ar-SA"/>
        </w:rPr>
        <w:t>рупской-24;</w:t>
      </w:r>
    </w:p>
    <w:p w:rsidR="000A40F8" w:rsidRPr="00DF261E" w:rsidRDefault="000A40F8" w:rsidP="000A40F8">
      <w:pPr>
        <w:tabs>
          <w:tab w:val="left" w:pos="142"/>
        </w:tabs>
        <w:suppressAutoHyphens/>
        <w:spacing w:after="120" w:line="276" w:lineRule="auto"/>
        <w:ind w:left="568"/>
        <w:rPr>
          <w:sz w:val="26"/>
          <w:szCs w:val="26"/>
          <w:lang w:eastAsia="ar-SA"/>
        </w:rPr>
      </w:pPr>
      <w:r w:rsidRPr="00DF261E">
        <w:rPr>
          <w:sz w:val="26"/>
          <w:szCs w:val="26"/>
          <w:lang w:eastAsia="ar-SA"/>
        </w:rPr>
        <w:t xml:space="preserve"> - 679150, п. Приамурский, ул</w:t>
      </w:r>
      <w:proofErr w:type="gramStart"/>
      <w:r w:rsidRPr="00DF261E">
        <w:rPr>
          <w:sz w:val="26"/>
          <w:szCs w:val="26"/>
          <w:lang w:eastAsia="ar-SA"/>
        </w:rPr>
        <w:t>.Э</w:t>
      </w:r>
      <w:proofErr w:type="gramEnd"/>
      <w:r w:rsidRPr="00DF261E">
        <w:rPr>
          <w:sz w:val="26"/>
          <w:szCs w:val="26"/>
          <w:lang w:eastAsia="ar-SA"/>
        </w:rPr>
        <w:t>нергетическая-3;</w:t>
      </w:r>
    </w:p>
    <w:p w:rsidR="000A40F8" w:rsidRPr="00DF261E" w:rsidRDefault="000A40F8" w:rsidP="000A40F8">
      <w:pPr>
        <w:tabs>
          <w:tab w:val="left" w:pos="142"/>
        </w:tabs>
        <w:suppressAutoHyphens/>
        <w:spacing w:after="120" w:line="276" w:lineRule="auto"/>
        <w:ind w:left="568"/>
        <w:rPr>
          <w:sz w:val="26"/>
          <w:szCs w:val="26"/>
          <w:lang w:eastAsia="ar-SA"/>
        </w:rPr>
      </w:pPr>
      <w:r w:rsidRPr="00DF261E">
        <w:rPr>
          <w:sz w:val="26"/>
          <w:szCs w:val="26"/>
          <w:lang w:eastAsia="ar-SA"/>
        </w:rPr>
        <w:t xml:space="preserve"> - 679110, п.</w:t>
      </w:r>
      <w:r>
        <w:rPr>
          <w:sz w:val="26"/>
          <w:szCs w:val="26"/>
          <w:lang w:eastAsia="ar-SA"/>
        </w:rPr>
        <w:t xml:space="preserve"> </w:t>
      </w:r>
      <w:proofErr w:type="spellStart"/>
      <w:r w:rsidRPr="00DF261E">
        <w:rPr>
          <w:sz w:val="26"/>
          <w:szCs w:val="26"/>
          <w:lang w:eastAsia="ar-SA"/>
        </w:rPr>
        <w:t>Тёплоозёрск</w:t>
      </w:r>
      <w:proofErr w:type="spellEnd"/>
      <w:r w:rsidRPr="00DF261E">
        <w:rPr>
          <w:sz w:val="26"/>
          <w:szCs w:val="26"/>
          <w:lang w:eastAsia="ar-SA"/>
        </w:rPr>
        <w:t>, ул. Лазо-7 А;</w:t>
      </w:r>
    </w:p>
    <w:p w:rsidR="000A40F8" w:rsidRPr="00DF261E" w:rsidRDefault="000A40F8" w:rsidP="000A40F8">
      <w:pPr>
        <w:tabs>
          <w:tab w:val="left" w:pos="142"/>
        </w:tabs>
        <w:suppressAutoHyphens/>
        <w:spacing w:after="120" w:line="276" w:lineRule="auto"/>
        <w:ind w:left="568"/>
        <w:rPr>
          <w:sz w:val="26"/>
          <w:szCs w:val="26"/>
          <w:lang w:eastAsia="ar-SA"/>
        </w:rPr>
      </w:pPr>
      <w:r w:rsidRPr="00DF261E">
        <w:rPr>
          <w:sz w:val="26"/>
          <w:szCs w:val="26"/>
          <w:lang w:eastAsia="ar-SA"/>
        </w:rPr>
        <w:t>- 679016, г. Биробиджан, ул. Димитрова-6;</w:t>
      </w:r>
    </w:p>
    <w:p w:rsidR="000A40F8" w:rsidRPr="00DF261E" w:rsidRDefault="000A40F8" w:rsidP="000A40F8">
      <w:pPr>
        <w:overflowPunct w:val="0"/>
        <w:autoSpaceDE w:val="0"/>
        <w:spacing w:before="60" w:line="276" w:lineRule="auto"/>
        <w:ind w:left="568"/>
        <w:jc w:val="both"/>
        <w:rPr>
          <w:bCs/>
          <w:sz w:val="26"/>
          <w:szCs w:val="26"/>
        </w:rPr>
      </w:pPr>
      <w:r w:rsidRPr="00DF261E">
        <w:rPr>
          <w:b/>
          <w:bCs/>
          <w:sz w:val="26"/>
          <w:szCs w:val="26"/>
        </w:rPr>
        <w:t xml:space="preserve">- </w:t>
      </w:r>
      <w:r w:rsidRPr="00DF261E">
        <w:rPr>
          <w:bCs/>
          <w:sz w:val="26"/>
          <w:szCs w:val="26"/>
        </w:rPr>
        <w:t>679016, г.</w:t>
      </w:r>
      <w:r>
        <w:rPr>
          <w:bCs/>
          <w:sz w:val="26"/>
          <w:szCs w:val="26"/>
        </w:rPr>
        <w:t xml:space="preserve"> </w:t>
      </w:r>
      <w:r w:rsidRPr="00DF261E">
        <w:rPr>
          <w:bCs/>
          <w:sz w:val="26"/>
          <w:szCs w:val="26"/>
        </w:rPr>
        <w:t xml:space="preserve">Биробиджан, ул. </w:t>
      </w:r>
      <w:proofErr w:type="gramStart"/>
      <w:r w:rsidRPr="00DF261E">
        <w:rPr>
          <w:bCs/>
          <w:sz w:val="26"/>
          <w:szCs w:val="26"/>
        </w:rPr>
        <w:t>Индустриальная</w:t>
      </w:r>
      <w:proofErr w:type="gramEnd"/>
      <w:r w:rsidRPr="00DF261E">
        <w:rPr>
          <w:bCs/>
          <w:sz w:val="26"/>
          <w:szCs w:val="26"/>
        </w:rPr>
        <w:t>, д.1П;</w:t>
      </w:r>
    </w:p>
    <w:p w:rsidR="000A40F8" w:rsidRPr="00DF261E" w:rsidRDefault="000A40F8" w:rsidP="000A40F8">
      <w:pPr>
        <w:overflowPunct w:val="0"/>
        <w:autoSpaceDE w:val="0"/>
        <w:spacing w:before="60" w:line="276" w:lineRule="auto"/>
        <w:ind w:left="568"/>
        <w:jc w:val="both"/>
        <w:rPr>
          <w:bCs/>
          <w:sz w:val="26"/>
          <w:szCs w:val="26"/>
        </w:rPr>
      </w:pPr>
      <w:r w:rsidRPr="00DF261E">
        <w:rPr>
          <w:b/>
          <w:bCs/>
          <w:sz w:val="26"/>
          <w:szCs w:val="26"/>
        </w:rPr>
        <w:t xml:space="preserve">- </w:t>
      </w:r>
      <w:r w:rsidRPr="00DF261E">
        <w:rPr>
          <w:bCs/>
          <w:sz w:val="26"/>
          <w:szCs w:val="26"/>
        </w:rPr>
        <w:t>679016, г.</w:t>
      </w:r>
      <w:r>
        <w:rPr>
          <w:bCs/>
          <w:sz w:val="26"/>
          <w:szCs w:val="26"/>
        </w:rPr>
        <w:t xml:space="preserve"> </w:t>
      </w:r>
      <w:r w:rsidRPr="00DF261E">
        <w:rPr>
          <w:bCs/>
          <w:sz w:val="26"/>
          <w:szCs w:val="26"/>
        </w:rPr>
        <w:t xml:space="preserve">Биробиджан, ул. </w:t>
      </w:r>
      <w:proofErr w:type="gramStart"/>
      <w:r w:rsidRPr="00DF261E">
        <w:rPr>
          <w:bCs/>
          <w:sz w:val="26"/>
          <w:szCs w:val="26"/>
        </w:rPr>
        <w:t>Индустриальная</w:t>
      </w:r>
      <w:proofErr w:type="gramEnd"/>
      <w:r w:rsidRPr="00DF261E">
        <w:rPr>
          <w:bCs/>
          <w:sz w:val="26"/>
          <w:szCs w:val="26"/>
        </w:rPr>
        <w:t>, д.4.</w:t>
      </w:r>
    </w:p>
    <w:p w:rsidR="000A40F8" w:rsidRPr="00DF261E" w:rsidRDefault="000A40F8" w:rsidP="000A40F8">
      <w:pPr>
        <w:ind w:right="-16" w:firstLine="708"/>
        <w:jc w:val="both"/>
        <w:rPr>
          <w:color w:val="FF0000"/>
          <w:sz w:val="26"/>
          <w:szCs w:val="26"/>
        </w:rPr>
      </w:pPr>
      <w:r w:rsidRPr="00DF261E">
        <w:rPr>
          <w:rFonts w:eastAsia="Calibri"/>
          <w:sz w:val="26"/>
          <w:szCs w:val="26"/>
        </w:rPr>
        <w:t xml:space="preserve"> </w:t>
      </w:r>
    </w:p>
    <w:p w:rsidR="000A40F8" w:rsidRDefault="000A40F8" w:rsidP="000A40F8">
      <w:pPr>
        <w:jc w:val="both"/>
        <w:rPr>
          <w:sz w:val="26"/>
          <w:szCs w:val="26"/>
        </w:rPr>
      </w:pPr>
      <w:r w:rsidRPr="00DF261E">
        <w:rPr>
          <w:sz w:val="26"/>
          <w:szCs w:val="26"/>
        </w:rPr>
        <w:t>2. Перечень объектов  и оборудования, передаваемого на  техническое обслуживание:</w:t>
      </w:r>
    </w:p>
    <w:tbl>
      <w:tblPr>
        <w:tblW w:w="10070"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4536"/>
        <w:gridCol w:w="4820"/>
      </w:tblGrid>
      <w:tr w:rsidR="000A40F8" w:rsidRPr="007D5B7A" w:rsidTr="00C93C0D">
        <w:tc>
          <w:tcPr>
            <w:tcW w:w="714" w:type="dxa"/>
            <w:shd w:val="clear" w:color="auto" w:fill="auto"/>
          </w:tcPr>
          <w:p w:rsidR="000A40F8" w:rsidRPr="009E1194" w:rsidRDefault="000A40F8" w:rsidP="00C93C0D">
            <w:pPr>
              <w:jc w:val="center"/>
              <w:rPr>
                <w:b/>
              </w:rPr>
            </w:pPr>
            <w:r w:rsidRPr="009E1194">
              <w:rPr>
                <w:b/>
              </w:rPr>
              <w:lastRenderedPageBreak/>
              <w:t xml:space="preserve">№ </w:t>
            </w:r>
            <w:proofErr w:type="gramStart"/>
            <w:r w:rsidRPr="009E1194">
              <w:rPr>
                <w:b/>
              </w:rPr>
              <w:t>п</w:t>
            </w:r>
            <w:proofErr w:type="gramEnd"/>
            <w:r w:rsidRPr="009E1194">
              <w:rPr>
                <w:b/>
              </w:rPr>
              <w:t>/п</w:t>
            </w:r>
          </w:p>
        </w:tc>
        <w:tc>
          <w:tcPr>
            <w:tcW w:w="4536" w:type="dxa"/>
            <w:shd w:val="clear" w:color="auto" w:fill="auto"/>
          </w:tcPr>
          <w:p w:rsidR="000A40F8" w:rsidRPr="009E1194" w:rsidRDefault="000A40F8" w:rsidP="00C93C0D">
            <w:pPr>
              <w:jc w:val="center"/>
              <w:rPr>
                <w:b/>
              </w:rPr>
            </w:pPr>
            <w:r w:rsidRPr="009E1194">
              <w:rPr>
                <w:b/>
              </w:rPr>
              <w:t>Наименование объекта</w:t>
            </w:r>
          </w:p>
        </w:tc>
        <w:tc>
          <w:tcPr>
            <w:tcW w:w="4820" w:type="dxa"/>
            <w:shd w:val="clear" w:color="auto" w:fill="auto"/>
          </w:tcPr>
          <w:p w:rsidR="000A40F8" w:rsidRPr="009E1194" w:rsidRDefault="000A40F8" w:rsidP="00C93C0D">
            <w:pPr>
              <w:jc w:val="center"/>
              <w:rPr>
                <w:b/>
              </w:rPr>
            </w:pPr>
            <w:r>
              <w:rPr>
                <w:b/>
              </w:rPr>
              <w:t>О</w:t>
            </w:r>
            <w:r w:rsidRPr="009E1194">
              <w:rPr>
                <w:b/>
              </w:rPr>
              <w:t>бслуживаемые объекты</w:t>
            </w:r>
          </w:p>
        </w:tc>
      </w:tr>
      <w:tr w:rsidR="000A40F8" w:rsidRPr="007D5B7A" w:rsidTr="00C93C0D">
        <w:tc>
          <w:tcPr>
            <w:tcW w:w="714" w:type="dxa"/>
            <w:shd w:val="clear" w:color="auto" w:fill="auto"/>
          </w:tcPr>
          <w:p w:rsidR="000A40F8" w:rsidRPr="007D5B7A" w:rsidRDefault="000A40F8" w:rsidP="00C93C0D">
            <w:pPr>
              <w:jc w:val="both"/>
            </w:pPr>
            <w:r w:rsidRPr="007D5B7A">
              <w:t>1.</w:t>
            </w:r>
          </w:p>
        </w:tc>
        <w:tc>
          <w:tcPr>
            <w:tcW w:w="4536" w:type="dxa"/>
            <w:shd w:val="clear" w:color="auto" w:fill="auto"/>
          </w:tcPr>
          <w:p w:rsidR="000A40F8" w:rsidRPr="007D5B7A" w:rsidRDefault="000A40F8" w:rsidP="00C93C0D">
            <w:pPr>
              <w:jc w:val="both"/>
            </w:pPr>
            <w:r>
              <w:t xml:space="preserve">Центральная база филиала «ЭС ЕАО», расположенная </w:t>
            </w:r>
            <w:r w:rsidRPr="005647E3">
              <w:t>по адресу: ул.</w:t>
            </w:r>
            <w:r>
              <w:t xml:space="preserve"> </w:t>
            </w:r>
            <w:r w:rsidRPr="005647E3">
              <w:t>Черноморская,</w:t>
            </w:r>
            <w:r>
              <w:t xml:space="preserve"> </w:t>
            </w:r>
            <w:r w:rsidRPr="005647E3">
              <w:t>д.6, г. Биробиджан, ЕАО.</w:t>
            </w:r>
          </w:p>
        </w:tc>
        <w:tc>
          <w:tcPr>
            <w:tcW w:w="4820" w:type="dxa"/>
            <w:shd w:val="clear" w:color="auto" w:fill="auto"/>
          </w:tcPr>
          <w:p w:rsidR="000A40F8" w:rsidRPr="00092134" w:rsidRDefault="000A40F8" w:rsidP="00C93C0D">
            <w:pPr>
              <w:jc w:val="both"/>
            </w:pPr>
            <w:r w:rsidRPr="00092134">
              <w:t>Административное здание 4-х этажное, выполнено из железобетон</w:t>
            </w:r>
            <w:r>
              <w:t>а</w:t>
            </w:r>
            <w:r w:rsidRPr="00092134">
              <w:t xml:space="preserve">, перекрытие здания </w:t>
            </w:r>
            <w:proofErr w:type="gramStart"/>
            <w:r w:rsidRPr="00092134">
              <w:t>ж/б</w:t>
            </w:r>
            <w:proofErr w:type="gramEnd"/>
            <w:r w:rsidRPr="00092134">
              <w:t xml:space="preserve">.  </w:t>
            </w:r>
          </w:p>
          <w:p w:rsidR="000A40F8" w:rsidRPr="00092134" w:rsidRDefault="000A40F8" w:rsidP="00C93C0D">
            <w:pPr>
              <w:jc w:val="both"/>
            </w:pPr>
            <w:r w:rsidRPr="00092134">
              <w:t>В здании  установлено:</w:t>
            </w:r>
          </w:p>
          <w:p w:rsidR="000A40F8" w:rsidRPr="005647E3" w:rsidRDefault="000A40F8" w:rsidP="00C93C0D">
            <w:pPr>
              <w:suppressAutoHyphens/>
              <w:jc w:val="both"/>
            </w:pPr>
            <w:r w:rsidRPr="005647E3">
              <w:t>- СКУД (турникет, ОДИС, «Серверная») с выводом  сигнала на ПЭВМ начальника СЭБ;</w:t>
            </w:r>
          </w:p>
          <w:p w:rsidR="000A40F8" w:rsidRPr="005647E3" w:rsidRDefault="000A40F8" w:rsidP="00C93C0D">
            <w:pPr>
              <w:suppressAutoHyphens/>
              <w:jc w:val="both"/>
            </w:pPr>
            <w:r w:rsidRPr="005647E3">
              <w:t xml:space="preserve">- все служебные помещения </w:t>
            </w:r>
            <w:r w:rsidRPr="00092134">
              <w:t>(</w:t>
            </w:r>
            <w:r w:rsidRPr="005647E3">
              <w:t>оборудованы пожарной сигнализацией с выводом  сигнала на пост охраны КПП №2</w:t>
            </w:r>
            <w:r w:rsidRPr="00092134">
              <w:t>)</w:t>
            </w:r>
            <w:r w:rsidRPr="005647E3">
              <w:t>;</w:t>
            </w:r>
          </w:p>
          <w:p w:rsidR="000A40F8" w:rsidRPr="005647E3" w:rsidRDefault="000A40F8" w:rsidP="00C93C0D">
            <w:pPr>
              <w:suppressAutoHyphens/>
              <w:jc w:val="both"/>
            </w:pPr>
            <w:r w:rsidRPr="005647E3">
              <w:t>-</w:t>
            </w:r>
            <w:r w:rsidRPr="00092134">
              <w:t xml:space="preserve"> помещение «Серверной»</w:t>
            </w:r>
            <w:r w:rsidRPr="005647E3">
              <w:t xml:space="preserve"> </w:t>
            </w:r>
            <w:r w:rsidRPr="00092134">
              <w:t>(</w:t>
            </w:r>
            <w:r w:rsidRPr="005647E3">
              <w:t>оборудовано системой автоматического пожаротушения, с выводом сигнала на  дежурного ОДИС филиала и на световое табло вх</w:t>
            </w:r>
            <w:r w:rsidRPr="00092134">
              <w:t>одной двери в «Серверную»)</w:t>
            </w:r>
            <w:r w:rsidRPr="005647E3">
              <w:t>;</w:t>
            </w:r>
          </w:p>
          <w:p w:rsidR="000A40F8" w:rsidRPr="005647E3" w:rsidRDefault="000A40F8" w:rsidP="00C93C0D">
            <w:pPr>
              <w:suppressAutoHyphens/>
              <w:jc w:val="both"/>
            </w:pPr>
            <w:r w:rsidRPr="005647E3">
              <w:t xml:space="preserve">- первый этаж здания  и лестничные марши </w:t>
            </w:r>
            <w:r w:rsidRPr="00092134">
              <w:t>(</w:t>
            </w:r>
            <w:r w:rsidRPr="005647E3">
              <w:t>оборудованы охранной сигнализацией с выводом  сигнала на пост охраны КПП №2</w:t>
            </w:r>
            <w:r w:rsidRPr="00092134">
              <w:t>)</w:t>
            </w:r>
            <w:r w:rsidRPr="005647E3">
              <w:t>;</w:t>
            </w:r>
          </w:p>
          <w:p w:rsidR="000A40F8" w:rsidRPr="00092134" w:rsidRDefault="000A40F8" w:rsidP="00C93C0D">
            <w:pPr>
              <w:jc w:val="both"/>
            </w:pPr>
            <w:r w:rsidRPr="00092134">
              <w:t xml:space="preserve">- охранное телевидение.  </w:t>
            </w:r>
          </w:p>
        </w:tc>
      </w:tr>
      <w:tr w:rsidR="000A40F8" w:rsidRPr="007D5B7A" w:rsidTr="00C93C0D">
        <w:tc>
          <w:tcPr>
            <w:tcW w:w="714" w:type="dxa"/>
            <w:shd w:val="clear" w:color="auto" w:fill="auto"/>
          </w:tcPr>
          <w:p w:rsidR="000A40F8" w:rsidRPr="007D5B7A" w:rsidRDefault="000A40F8" w:rsidP="00C93C0D">
            <w:pPr>
              <w:jc w:val="both"/>
            </w:pPr>
            <w:r>
              <w:t>1</w:t>
            </w:r>
            <w:r w:rsidRPr="007D5B7A">
              <w:t>.</w:t>
            </w:r>
            <w:r>
              <w:t>1.</w:t>
            </w:r>
          </w:p>
        </w:tc>
        <w:tc>
          <w:tcPr>
            <w:tcW w:w="4536" w:type="dxa"/>
            <w:shd w:val="clear" w:color="auto" w:fill="auto"/>
          </w:tcPr>
          <w:p w:rsidR="000A40F8" w:rsidRPr="007D2453" w:rsidRDefault="000A40F8" w:rsidP="00C93C0D">
            <w:pPr>
              <w:jc w:val="both"/>
            </w:pPr>
            <w:r w:rsidRPr="007D2453">
              <w:t>Учебный корпус</w:t>
            </w:r>
          </w:p>
        </w:tc>
        <w:tc>
          <w:tcPr>
            <w:tcW w:w="4820" w:type="dxa"/>
            <w:shd w:val="clear" w:color="auto" w:fill="auto"/>
          </w:tcPr>
          <w:p w:rsidR="000A40F8" w:rsidRPr="00092134" w:rsidRDefault="000A40F8" w:rsidP="00C93C0D">
            <w:pPr>
              <w:jc w:val="both"/>
            </w:pPr>
            <w:r w:rsidRPr="00092134">
              <w:t xml:space="preserve">двух этажное строение, выполненное из кирпича, перекрытие </w:t>
            </w:r>
            <w:proofErr w:type="gramStart"/>
            <w:r w:rsidRPr="00092134">
              <w:t>ж/б</w:t>
            </w:r>
            <w:proofErr w:type="gramEnd"/>
            <w:r w:rsidRPr="00092134">
              <w:t xml:space="preserve"> (оборудовано пожароохранной  сигнализацией).</w:t>
            </w:r>
          </w:p>
        </w:tc>
      </w:tr>
      <w:tr w:rsidR="000A40F8" w:rsidRPr="007D5B7A" w:rsidTr="00C93C0D">
        <w:tc>
          <w:tcPr>
            <w:tcW w:w="714" w:type="dxa"/>
            <w:shd w:val="clear" w:color="auto" w:fill="auto"/>
          </w:tcPr>
          <w:p w:rsidR="000A40F8" w:rsidRDefault="000A40F8" w:rsidP="00C93C0D">
            <w:pPr>
              <w:jc w:val="both"/>
            </w:pPr>
            <w:r>
              <w:t xml:space="preserve">1.2. </w:t>
            </w:r>
          </w:p>
        </w:tc>
        <w:tc>
          <w:tcPr>
            <w:tcW w:w="4536" w:type="dxa"/>
            <w:shd w:val="clear" w:color="auto" w:fill="auto"/>
          </w:tcPr>
          <w:p w:rsidR="000A40F8" w:rsidRPr="007D2453" w:rsidRDefault="000A40F8" w:rsidP="00C93C0D">
            <w:pPr>
              <w:jc w:val="both"/>
            </w:pPr>
            <w:r>
              <w:t xml:space="preserve">Здание </w:t>
            </w:r>
            <w:proofErr w:type="spellStart"/>
            <w:r>
              <w:t>СМиТ</w:t>
            </w:r>
            <w:proofErr w:type="spellEnd"/>
          </w:p>
        </w:tc>
        <w:tc>
          <w:tcPr>
            <w:tcW w:w="4820" w:type="dxa"/>
            <w:shd w:val="clear" w:color="auto" w:fill="auto"/>
          </w:tcPr>
          <w:p w:rsidR="000A40F8" w:rsidRPr="00092134" w:rsidRDefault="000A40F8" w:rsidP="00C93C0D">
            <w:pPr>
              <w:jc w:val="both"/>
            </w:pPr>
            <w:r w:rsidRPr="007904FA">
              <w:t xml:space="preserve">одноэтажное строение, выполненное из кирпича, перекрытие </w:t>
            </w:r>
            <w:proofErr w:type="gramStart"/>
            <w:r w:rsidRPr="007904FA">
              <w:t>ж/б</w:t>
            </w:r>
            <w:proofErr w:type="gramEnd"/>
          </w:p>
        </w:tc>
      </w:tr>
      <w:tr w:rsidR="000A40F8" w:rsidRPr="007D5B7A" w:rsidTr="00C93C0D">
        <w:tc>
          <w:tcPr>
            <w:tcW w:w="714" w:type="dxa"/>
            <w:shd w:val="clear" w:color="auto" w:fill="auto"/>
          </w:tcPr>
          <w:p w:rsidR="000A40F8" w:rsidRPr="007D5B7A" w:rsidRDefault="000A40F8" w:rsidP="00C93C0D">
            <w:pPr>
              <w:jc w:val="both"/>
            </w:pPr>
            <w:r>
              <w:t>1</w:t>
            </w:r>
            <w:r w:rsidRPr="007D5B7A">
              <w:t>.</w:t>
            </w:r>
            <w:r>
              <w:t>3.</w:t>
            </w:r>
          </w:p>
        </w:tc>
        <w:tc>
          <w:tcPr>
            <w:tcW w:w="4536" w:type="dxa"/>
            <w:shd w:val="clear" w:color="auto" w:fill="auto"/>
          </w:tcPr>
          <w:p w:rsidR="000A40F8" w:rsidRPr="007D5B7A" w:rsidRDefault="000A40F8" w:rsidP="00C93C0D">
            <w:pPr>
              <w:jc w:val="both"/>
            </w:pPr>
            <w:r w:rsidRPr="009203A1">
              <w:t>Автомобильные боксы</w:t>
            </w:r>
            <w:r>
              <w:t xml:space="preserve"> </w:t>
            </w:r>
            <w:r w:rsidRPr="009203A1">
              <w:t xml:space="preserve">(10 </w:t>
            </w:r>
            <w:proofErr w:type="spellStart"/>
            <w:proofErr w:type="gramStart"/>
            <w:r w:rsidRPr="009203A1">
              <w:t>ед</w:t>
            </w:r>
            <w:proofErr w:type="spellEnd"/>
            <w:proofErr w:type="gramEnd"/>
            <w:r w:rsidRPr="009203A1">
              <w:t>)</w:t>
            </w:r>
          </w:p>
        </w:tc>
        <w:tc>
          <w:tcPr>
            <w:tcW w:w="4820" w:type="dxa"/>
            <w:shd w:val="clear" w:color="auto" w:fill="auto"/>
          </w:tcPr>
          <w:p w:rsidR="000A40F8" w:rsidRPr="007D5B7A" w:rsidRDefault="000A40F8" w:rsidP="00C93C0D">
            <w:pPr>
              <w:jc w:val="both"/>
            </w:pPr>
            <w:r w:rsidRPr="00092134">
              <w:t>одноэтажное строение, выполненное из кирпича, перекрыт</w:t>
            </w:r>
            <w:r>
              <w:t xml:space="preserve">ие </w:t>
            </w:r>
            <w:proofErr w:type="gramStart"/>
            <w:r>
              <w:t>ж/б</w:t>
            </w:r>
            <w:proofErr w:type="gramEnd"/>
            <w:r w:rsidRPr="00092134">
              <w:t xml:space="preserve">   (Оборудовано  пожарной сигнализацией)</w:t>
            </w:r>
          </w:p>
        </w:tc>
      </w:tr>
      <w:tr w:rsidR="000A40F8" w:rsidRPr="007D5B7A" w:rsidTr="00C93C0D">
        <w:tc>
          <w:tcPr>
            <w:tcW w:w="714" w:type="dxa"/>
            <w:shd w:val="clear" w:color="auto" w:fill="auto"/>
          </w:tcPr>
          <w:p w:rsidR="000A40F8" w:rsidRPr="007D5B7A" w:rsidRDefault="000A40F8" w:rsidP="00C93C0D">
            <w:pPr>
              <w:jc w:val="both"/>
            </w:pPr>
            <w:r>
              <w:t>1</w:t>
            </w:r>
            <w:r w:rsidRPr="007D5B7A">
              <w:t>.</w:t>
            </w:r>
            <w:r>
              <w:t>4.</w:t>
            </w:r>
          </w:p>
        </w:tc>
        <w:tc>
          <w:tcPr>
            <w:tcW w:w="4536" w:type="dxa"/>
            <w:shd w:val="clear" w:color="auto" w:fill="auto"/>
          </w:tcPr>
          <w:p w:rsidR="000A40F8" w:rsidRPr="007D5B7A" w:rsidRDefault="000A40F8" w:rsidP="00C93C0D">
            <w:pPr>
              <w:jc w:val="both"/>
            </w:pPr>
            <w:r w:rsidRPr="00092134">
              <w:t>Периметральное ограждение</w:t>
            </w:r>
          </w:p>
        </w:tc>
        <w:tc>
          <w:tcPr>
            <w:tcW w:w="4820" w:type="dxa"/>
            <w:shd w:val="clear" w:color="auto" w:fill="auto"/>
          </w:tcPr>
          <w:p w:rsidR="000A40F8" w:rsidRPr="00092134" w:rsidRDefault="000A40F8" w:rsidP="00C93C0D">
            <w:pPr>
              <w:jc w:val="both"/>
            </w:pPr>
            <w:r w:rsidRPr="00092134">
              <w:t>выполнено</w:t>
            </w:r>
            <w:r>
              <w:t xml:space="preserve"> из </w:t>
            </w:r>
            <w:proofErr w:type="gramStart"/>
            <w:r>
              <w:t>ж/б</w:t>
            </w:r>
            <w:proofErr w:type="gramEnd"/>
            <w:r>
              <w:t xml:space="preserve"> плит высотой 2,</w:t>
            </w:r>
            <w:r w:rsidRPr="00092134">
              <w:t>5</w:t>
            </w:r>
            <w:r>
              <w:t xml:space="preserve"> </w:t>
            </w:r>
            <w:r w:rsidRPr="00092134">
              <w:t xml:space="preserve">м.,  дополнительно  оснащено инженерными средствами охраны: </w:t>
            </w:r>
          </w:p>
          <w:p w:rsidR="000A40F8" w:rsidRPr="00092134" w:rsidRDefault="000A40F8" w:rsidP="00C93C0D">
            <w:pPr>
              <w:jc w:val="both"/>
            </w:pPr>
            <w:r w:rsidRPr="00092134">
              <w:t xml:space="preserve">       -</w:t>
            </w:r>
            <w:r>
              <w:t xml:space="preserve"> </w:t>
            </w:r>
            <w:r w:rsidRPr="00092134">
              <w:t>армированная  колючая лента типа «Егоза»;</w:t>
            </w:r>
          </w:p>
          <w:p w:rsidR="000A40F8" w:rsidRPr="00092134" w:rsidRDefault="000A40F8" w:rsidP="00C93C0D">
            <w:pPr>
              <w:jc w:val="both"/>
            </w:pPr>
            <w:r w:rsidRPr="00092134">
              <w:t xml:space="preserve">       -</w:t>
            </w:r>
            <w:r>
              <w:t xml:space="preserve"> </w:t>
            </w:r>
            <w:r w:rsidRPr="00092134">
              <w:t xml:space="preserve">система контроля действий персонала;  </w:t>
            </w:r>
          </w:p>
          <w:p w:rsidR="000A40F8" w:rsidRPr="00092134" w:rsidRDefault="000A40F8" w:rsidP="00C93C0D">
            <w:pPr>
              <w:jc w:val="both"/>
            </w:pPr>
            <w:r w:rsidRPr="00092134">
              <w:t xml:space="preserve">       -система периметральной охранной сигнализации «Годограф»;  </w:t>
            </w:r>
          </w:p>
          <w:p w:rsidR="000A40F8" w:rsidRPr="00092134" w:rsidRDefault="000A40F8" w:rsidP="00C93C0D">
            <w:pPr>
              <w:jc w:val="both"/>
            </w:pPr>
            <w:r w:rsidRPr="00092134">
              <w:t xml:space="preserve">       -</w:t>
            </w:r>
            <w:r>
              <w:t xml:space="preserve"> </w:t>
            </w:r>
            <w:r w:rsidRPr="00092134">
              <w:t xml:space="preserve">охранное телевидение. </w:t>
            </w:r>
          </w:p>
          <w:p w:rsidR="000A40F8" w:rsidRPr="007D5B7A" w:rsidRDefault="000A40F8" w:rsidP="00C93C0D">
            <w:pPr>
              <w:jc w:val="both"/>
            </w:pPr>
          </w:p>
        </w:tc>
      </w:tr>
      <w:tr w:rsidR="000A40F8" w:rsidRPr="007D5B7A" w:rsidTr="00C93C0D">
        <w:tc>
          <w:tcPr>
            <w:tcW w:w="714" w:type="dxa"/>
            <w:shd w:val="clear" w:color="auto" w:fill="auto"/>
          </w:tcPr>
          <w:p w:rsidR="000A40F8" w:rsidRPr="007D5B7A" w:rsidRDefault="000A40F8" w:rsidP="00C93C0D">
            <w:pPr>
              <w:jc w:val="both"/>
            </w:pPr>
            <w:r>
              <w:t>1</w:t>
            </w:r>
            <w:r w:rsidRPr="007D5B7A">
              <w:t>.</w:t>
            </w:r>
            <w:r>
              <w:t>5.</w:t>
            </w:r>
          </w:p>
        </w:tc>
        <w:tc>
          <w:tcPr>
            <w:tcW w:w="4536" w:type="dxa"/>
            <w:shd w:val="clear" w:color="auto" w:fill="auto"/>
          </w:tcPr>
          <w:p w:rsidR="000A40F8" w:rsidRPr="007D5B7A" w:rsidRDefault="000A40F8" w:rsidP="00C93C0D">
            <w:pPr>
              <w:jc w:val="both"/>
            </w:pPr>
            <w:r w:rsidRPr="00092134">
              <w:t>Шлагбаум с электроприводом</w:t>
            </w:r>
            <w:r w:rsidRPr="00092134">
              <w:rPr>
                <w:b/>
              </w:rPr>
              <w:t xml:space="preserve"> </w:t>
            </w:r>
            <w:r w:rsidRPr="00092134">
              <w:t xml:space="preserve">  </w:t>
            </w:r>
          </w:p>
        </w:tc>
        <w:tc>
          <w:tcPr>
            <w:tcW w:w="4820" w:type="dxa"/>
            <w:shd w:val="clear" w:color="auto" w:fill="auto"/>
          </w:tcPr>
          <w:p w:rsidR="000A40F8" w:rsidRPr="009D40C0" w:rsidRDefault="000A40F8" w:rsidP="00C93C0D">
            <w:pPr>
              <w:jc w:val="both"/>
            </w:pPr>
          </w:p>
        </w:tc>
      </w:tr>
      <w:tr w:rsidR="000A40F8" w:rsidRPr="007D5B7A" w:rsidTr="00C93C0D">
        <w:tc>
          <w:tcPr>
            <w:tcW w:w="714" w:type="dxa"/>
            <w:shd w:val="clear" w:color="auto" w:fill="auto"/>
          </w:tcPr>
          <w:p w:rsidR="000A40F8" w:rsidRPr="007D5B7A" w:rsidRDefault="000A40F8" w:rsidP="00C93C0D">
            <w:pPr>
              <w:jc w:val="both"/>
            </w:pPr>
            <w:r>
              <w:t>2</w:t>
            </w:r>
            <w:r w:rsidRPr="007D5B7A">
              <w:t>.</w:t>
            </w:r>
          </w:p>
        </w:tc>
        <w:tc>
          <w:tcPr>
            <w:tcW w:w="4536" w:type="dxa"/>
            <w:shd w:val="clear" w:color="auto" w:fill="auto"/>
          </w:tcPr>
          <w:p w:rsidR="000A40F8" w:rsidRPr="007D5B7A" w:rsidRDefault="000A40F8" w:rsidP="00C93C0D">
            <w:pPr>
              <w:jc w:val="both"/>
            </w:pPr>
            <w:r w:rsidRPr="00092134">
              <w:t xml:space="preserve">Центральная база </w:t>
            </w:r>
            <w:r w:rsidRPr="00092134">
              <w:rPr>
                <w:b/>
              </w:rPr>
              <w:t>Смидовичского РЭС</w:t>
            </w:r>
            <w:r w:rsidRPr="00092134">
              <w:t>, расположена по адресу: ул.</w:t>
            </w:r>
            <w:r>
              <w:t xml:space="preserve"> </w:t>
            </w:r>
            <w:r w:rsidRPr="00092134">
              <w:t>Энергетическая,</w:t>
            </w:r>
            <w:r>
              <w:t xml:space="preserve"> </w:t>
            </w:r>
            <w:r w:rsidRPr="00092134">
              <w:t xml:space="preserve">д.3, пос. </w:t>
            </w:r>
            <w:proofErr w:type="gramStart"/>
            <w:r w:rsidRPr="00092134">
              <w:t>Приамурский</w:t>
            </w:r>
            <w:proofErr w:type="gramEnd"/>
            <w:r w:rsidRPr="00092134">
              <w:t xml:space="preserve">, ЕАО.   </w:t>
            </w:r>
          </w:p>
        </w:tc>
        <w:tc>
          <w:tcPr>
            <w:tcW w:w="4820" w:type="dxa"/>
            <w:shd w:val="clear" w:color="auto" w:fill="auto"/>
          </w:tcPr>
          <w:p w:rsidR="000A40F8" w:rsidRDefault="000A40F8" w:rsidP="00C93C0D">
            <w:pPr>
              <w:jc w:val="both"/>
            </w:pPr>
            <w:r w:rsidRPr="00092134">
              <w:t xml:space="preserve">Двух этажное здание, выполнено из  кирпича, перекрытие здания </w:t>
            </w:r>
            <w:proofErr w:type="gramStart"/>
            <w:r w:rsidRPr="00092134">
              <w:t>ж/б</w:t>
            </w:r>
            <w:proofErr w:type="gramEnd"/>
            <w:r>
              <w:t xml:space="preserve"> (</w:t>
            </w:r>
            <w:r w:rsidRPr="00092134">
              <w:t>Оборудовано пожароохранной сигнализацией и охранным телевидением</w:t>
            </w:r>
            <w:r>
              <w:t>)</w:t>
            </w:r>
          </w:p>
          <w:p w:rsidR="000A40F8" w:rsidRPr="007D5B7A" w:rsidRDefault="000A40F8" w:rsidP="00C93C0D">
            <w:pPr>
              <w:jc w:val="both"/>
            </w:pPr>
            <w:r>
              <w:t>Монтёрский пункт, одноэтажное здание, выполнено из кирпича, перекрытие здания деревянное (</w:t>
            </w:r>
            <w:r w:rsidRPr="00092134">
              <w:t>Оборудовано пожароохранной сигнализацией</w:t>
            </w:r>
            <w:r>
              <w:t>).</w:t>
            </w:r>
          </w:p>
        </w:tc>
      </w:tr>
      <w:tr w:rsidR="000A40F8" w:rsidRPr="007D5B7A" w:rsidTr="00C93C0D">
        <w:tc>
          <w:tcPr>
            <w:tcW w:w="714" w:type="dxa"/>
            <w:shd w:val="clear" w:color="auto" w:fill="auto"/>
          </w:tcPr>
          <w:p w:rsidR="000A40F8" w:rsidRPr="007D5B7A" w:rsidRDefault="000A40F8" w:rsidP="00C93C0D">
            <w:pPr>
              <w:jc w:val="both"/>
            </w:pPr>
            <w:r>
              <w:t>3</w:t>
            </w:r>
            <w:r w:rsidRPr="007D5B7A">
              <w:t>.</w:t>
            </w:r>
          </w:p>
        </w:tc>
        <w:tc>
          <w:tcPr>
            <w:tcW w:w="4536" w:type="dxa"/>
            <w:shd w:val="clear" w:color="auto" w:fill="auto"/>
          </w:tcPr>
          <w:p w:rsidR="000A40F8" w:rsidRPr="007D5B7A" w:rsidRDefault="000A40F8" w:rsidP="00C93C0D">
            <w:pPr>
              <w:jc w:val="both"/>
            </w:pPr>
            <w:r w:rsidRPr="00092134">
              <w:t xml:space="preserve">Центральная база </w:t>
            </w:r>
            <w:r w:rsidRPr="00092134">
              <w:rPr>
                <w:b/>
              </w:rPr>
              <w:t>Ленинского РЭС</w:t>
            </w:r>
            <w:r w:rsidRPr="00092134">
              <w:t xml:space="preserve">, расположена по адресу: ул. Милицейская, д.3, с. </w:t>
            </w:r>
            <w:proofErr w:type="gramStart"/>
            <w:r w:rsidRPr="00092134">
              <w:t>Ленинское</w:t>
            </w:r>
            <w:proofErr w:type="gramEnd"/>
            <w:r w:rsidRPr="00092134">
              <w:t>, ЕАО.</w:t>
            </w:r>
          </w:p>
        </w:tc>
        <w:tc>
          <w:tcPr>
            <w:tcW w:w="4820" w:type="dxa"/>
            <w:shd w:val="clear" w:color="auto" w:fill="auto"/>
          </w:tcPr>
          <w:p w:rsidR="000A40F8" w:rsidRPr="007D5B7A" w:rsidRDefault="000A40F8" w:rsidP="00C93C0D">
            <w:pPr>
              <w:jc w:val="both"/>
            </w:pPr>
            <w:proofErr w:type="gramStart"/>
            <w:r w:rsidRPr="00092134">
              <w:t>Двух этажное здание, выполнено из  кирпича, перекрытие здания ж/б</w:t>
            </w:r>
            <w:r>
              <w:t xml:space="preserve"> (</w:t>
            </w:r>
            <w:r w:rsidRPr="00092134">
              <w:t>Оборудовано пожароохранной сигнализацией и охранным телевидением</w:t>
            </w:r>
            <w:proofErr w:type="gramEnd"/>
          </w:p>
        </w:tc>
      </w:tr>
      <w:tr w:rsidR="000A40F8" w:rsidRPr="007D5B7A" w:rsidTr="00C93C0D">
        <w:tc>
          <w:tcPr>
            <w:tcW w:w="714" w:type="dxa"/>
            <w:shd w:val="clear" w:color="auto" w:fill="auto"/>
          </w:tcPr>
          <w:p w:rsidR="000A40F8" w:rsidRPr="007D5B7A" w:rsidRDefault="000A40F8" w:rsidP="00C93C0D">
            <w:pPr>
              <w:jc w:val="both"/>
            </w:pPr>
            <w:r>
              <w:t>4</w:t>
            </w:r>
            <w:r w:rsidRPr="007D5B7A">
              <w:t>.</w:t>
            </w:r>
          </w:p>
        </w:tc>
        <w:tc>
          <w:tcPr>
            <w:tcW w:w="4536" w:type="dxa"/>
            <w:shd w:val="clear" w:color="auto" w:fill="auto"/>
          </w:tcPr>
          <w:p w:rsidR="000A40F8" w:rsidRPr="007D5B7A" w:rsidRDefault="000A40F8" w:rsidP="00C93C0D">
            <w:pPr>
              <w:jc w:val="both"/>
            </w:pPr>
            <w:r w:rsidRPr="00E20CC3">
              <w:t xml:space="preserve">Центральная база </w:t>
            </w:r>
            <w:r w:rsidRPr="00E20CC3">
              <w:rPr>
                <w:b/>
              </w:rPr>
              <w:t>Октябрьского РЭС</w:t>
            </w:r>
            <w:r w:rsidRPr="00E20CC3">
              <w:t xml:space="preserve">, расположена по адресу: ул. Крупской, д.24, с. </w:t>
            </w:r>
            <w:proofErr w:type="spellStart"/>
            <w:r w:rsidRPr="00E20CC3">
              <w:t>Амурзет</w:t>
            </w:r>
            <w:proofErr w:type="spellEnd"/>
            <w:r w:rsidRPr="00E20CC3">
              <w:t>, ЕАО</w:t>
            </w:r>
          </w:p>
        </w:tc>
        <w:tc>
          <w:tcPr>
            <w:tcW w:w="4820" w:type="dxa"/>
            <w:shd w:val="clear" w:color="auto" w:fill="auto"/>
          </w:tcPr>
          <w:p w:rsidR="000A40F8" w:rsidRPr="007D5B7A" w:rsidRDefault="000A40F8" w:rsidP="00C93C0D">
            <w:pPr>
              <w:jc w:val="both"/>
            </w:pPr>
            <w:r w:rsidRPr="00E20CC3">
              <w:t xml:space="preserve">Двух этажное здание, выполнено из  кирпича, перекрытие здания  </w:t>
            </w:r>
            <w:proofErr w:type="gramStart"/>
            <w:r w:rsidRPr="00E20CC3">
              <w:t>ж/б</w:t>
            </w:r>
            <w:proofErr w:type="gramEnd"/>
            <w:r w:rsidRPr="00E20CC3">
              <w:t xml:space="preserve">.   Служебные помещения, автомобильные </w:t>
            </w:r>
            <w:r w:rsidRPr="00E20CC3">
              <w:lastRenderedPageBreak/>
              <w:t>боксы (3</w:t>
            </w:r>
            <w:r>
              <w:t xml:space="preserve"> </w:t>
            </w:r>
            <w:r w:rsidRPr="00E20CC3">
              <w:t>ед.) оборудованы пожароохранной сигнализацией</w:t>
            </w:r>
          </w:p>
        </w:tc>
      </w:tr>
      <w:tr w:rsidR="000A40F8" w:rsidRPr="007D5B7A" w:rsidTr="00C93C0D">
        <w:tc>
          <w:tcPr>
            <w:tcW w:w="714" w:type="dxa"/>
            <w:shd w:val="clear" w:color="auto" w:fill="auto"/>
          </w:tcPr>
          <w:p w:rsidR="000A40F8" w:rsidRPr="007D5B7A" w:rsidRDefault="000A40F8" w:rsidP="00C93C0D">
            <w:pPr>
              <w:jc w:val="both"/>
            </w:pPr>
            <w:r>
              <w:lastRenderedPageBreak/>
              <w:t>5</w:t>
            </w:r>
            <w:r w:rsidRPr="007D5B7A">
              <w:t>.</w:t>
            </w:r>
          </w:p>
        </w:tc>
        <w:tc>
          <w:tcPr>
            <w:tcW w:w="4536" w:type="dxa"/>
            <w:shd w:val="clear" w:color="auto" w:fill="auto"/>
          </w:tcPr>
          <w:p w:rsidR="000A40F8" w:rsidRPr="007D5B7A" w:rsidRDefault="000A40F8" w:rsidP="00C93C0D">
            <w:pPr>
              <w:jc w:val="both"/>
            </w:pPr>
            <w:r w:rsidRPr="00E20CC3">
              <w:t xml:space="preserve">Центральная база </w:t>
            </w:r>
            <w:r w:rsidRPr="00E20CC3">
              <w:rPr>
                <w:b/>
              </w:rPr>
              <w:t>Облученского РЭС</w:t>
            </w:r>
            <w:r w:rsidRPr="00E20CC3">
              <w:t>, расположена по адресу: ул. Тварковского, д.125, г. Облучье, ЕАО.</w:t>
            </w:r>
          </w:p>
        </w:tc>
        <w:tc>
          <w:tcPr>
            <w:tcW w:w="4820" w:type="dxa"/>
            <w:shd w:val="clear" w:color="auto" w:fill="auto"/>
          </w:tcPr>
          <w:p w:rsidR="000A40F8" w:rsidRPr="007D5B7A" w:rsidRDefault="000A40F8" w:rsidP="00C93C0D">
            <w:pPr>
              <w:jc w:val="both"/>
            </w:pPr>
            <w:r w:rsidRPr="00E20CC3">
              <w:t xml:space="preserve">Двух этажное здание, выполнено из  кирпича, перекрытие здания  </w:t>
            </w:r>
            <w:proofErr w:type="gramStart"/>
            <w:r w:rsidRPr="00E20CC3">
              <w:t>ж/б</w:t>
            </w:r>
            <w:proofErr w:type="gramEnd"/>
            <w:r w:rsidRPr="00E20CC3">
              <w:t>.  Все служебные помещения оборудованы пожарной сигнализацией</w:t>
            </w:r>
          </w:p>
        </w:tc>
      </w:tr>
      <w:tr w:rsidR="000A40F8" w:rsidRPr="007D5B7A" w:rsidTr="00C93C0D">
        <w:tc>
          <w:tcPr>
            <w:tcW w:w="714" w:type="dxa"/>
            <w:shd w:val="clear" w:color="auto" w:fill="auto"/>
          </w:tcPr>
          <w:p w:rsidR="000A40F8" w:rsidRPr="007D5B7A" w:rsidRDefault="000A40F8" w:rsidP="00C93C0D">
            <w:pPr>
              <w:jc w:val="both"/>
            </w:pPr>
            <w:r>
              <w:t>6</w:t>
            </w:r>
            <w:r w:rsidRPr="007D5B7A">
              <w:t>.</w:t>
            </w:r>
          </w:p>
        </w:tc>
        <w:tc>
          <w:tcPr>
            <w:tcW w:w="4536" w:type="dxa"/>
            <w:shd w:val="clear" w:color="auto" w:fill="auto"/>
          </w:tcPr>
          <w:p w:rsidR="000A40F8" w:rsidRPr="007D5B7A" w:rsidRDefault="000A40F8" w:rsidP="00C93C0D">
            <w:pPr>
              <w:jc w:val="both"/>
            </w:pPr>
            <w:r w:rsidRPr="00E20CC3">
              <w:t xml:space="preserve">Центральная база </w:t>
            </w:r>
            <w:r w:rsidRPr="00E20CC3">
              <w:rPr>
                <w:b/>
              </w:rPr>
              <w:t>Теплоозёрского РЭС</w:t>
            </w:r>
            <w:r w:rsidRPr="00E20CC3">
              <w:t>, расположена по адресу: ул. Лазо, д.7, п.</w:t>
            </w:r>
            <w:r>
              <w:t xml:space="preserve"> </w:t>
            </w:r>
            <w:proofErr w:type="spellStart"/>
            <w:r w:rsidRPr="00E20CC3">
              <w:t>Теплоозёрск</w:t>
            </w:r>
            <w:proofErr w:type="spellEnd"/>
            <w:r w:rsidRPr="00E20CC3">
              <w:t xml:space="preserve">, ЕАО </w:t>
            </w:r>
          </w:p>
        </w:tc>
        <w:tc>
          <w:tcPr>
            <w:tcW w:w="4820" w:type="dxa"/>
            <w:shd w:val="clear" w:color="auto" w:fill="auto"/>
          </w:tcPr>
          <w:p w:rsidR="000A40F8" w:rsidRPr="007D5B7A" w:rsidRDefault="000A40F8" w:rsidP="00C93C0D">
            <w:pPr>
              <w:jc w:val="both"/>
            </w:pPr>
            <w:r w:rsidRPr="00E20CC3">
              <w:t xml:space="preserve">Одно этажное здание, выполнено из  кирпича, перекрытие здания  </w:t>
            </w:r>
            <w:proofErr w:type="gramStart"/>
            <w:r w:rsidRPr="00E20CC3">
              <w:t>ж/б</w:t>
            </w:r>
            <w:proofErr w:type="gramEnd"/>
            <w:r w:rsidRPr="00E20CC3">
              <w:t>.  Все служебные помещения оборудованы пожарной сигнализацией</w:t>
            </w:r>
          </w:p>
        </w:tc>
      </w:tr>
      <w:tr w:rsidR="000A40F8" w:rsidRPr="007D5B7A" w:rsidTr="00C93C0D">
        <w:tc>
          <w:tcPr>
            <w:tcW w:w="714" w:type="dxa"/>
            <w:shd w:val="clear" w:color="auto" w:fill="auto"/>
          </w:tcPr>
          <w:p w:rsidR="000A40F8" w:rsidRPr="007D5B7A" w:rsidRDefault="000A40F8" w:rsidP="00C93C0D">
            <w:pPr>
              <w:jc w:val="both"/>
            </w:pPr>
            <w:r>
              <w:t>7</w:t>
            </w:r>
            <w:r w:rsidRPr="007D5B7A">
              <w:t>.</w:t>
            </w:r>
          </w:p>
        </w:tc>
        <w:tc>
          <w:tcPr>
            <w:tcW w:w="4536" w:type="dxa"/>
            <w:shd w:val="clear" w:color="auto" w:fill="auto"/>
          </w:tcPr>
          <w:p w:rsidR="000A40F8" w:rsidRPr="00E20CC3" w:rsidRDefault="000A40F8" w:rsidP="00C93C0D">
            <w:pPr>
              <w:jc w:val="both"/>
            </w:pPr>
            <w:r w:rsidRPr="00E20CC3">
              <w:rPr>
                <w:b/>
              </w:rPr>
              <w:t>Центральная база Городского РЭС,</w:t>
            </w:r>
            <w:r w:rsidRPr="00E20CC3">
              <w:t xml:space="preserve"> расположена  по адресу: ул. Димитрова, д.6, г.</w:t>
            </w:r>
            <w:r>
              <w:t xml:space="preserve"> </w:t>
            </w:r>
            <w:r w:rsidRPr="00E20CC3">
              <w:t xml:space="preserve">Биробиджан, ЕАО. </w:t>
            </w:r>
          </w:p>
          <w:p w:rsidR="000A40F8" w:rsidRPr="007D5B7A" w:rsidRDefault="000A40F8" w:rsidP="00C93C0D">
            <w:pPr>
              <w:jc w:val="both"/>
            </w:pPr>
          </w:p>
        </w:tc>
        <w:tc>
          <w:tcPr>
            <w:tcW w:w="4820" w:type="dxa"/>
            <w:shd w:val="clear" w:color="auto" w:fill="auto"/>
          </w:tcPr>
          <w:p w:rsidR="000A40F8" w:rsidRPr="005C115E" w:rsidRDefault="000A40F8" w:rsidP="00C93C0D">
            <w:pPr>
              <w:jc w:val="both"/>
            </w:pPr>
            <w:r w:rsidRPr="005C115E">
              <w:t xml:space="preserve">- двух этажное здание, выполнено из  кирпича, перекрытие здания </w:t>
            </w:r>
            <w:proofErr w:type="gramStart"/>
            <w:r w:rsidRPr="005C115E">
              <w:t>ж/б</w:t>
            </w:r>
            <w:proofErr w:type="gramEnd"/>
            <w:r w:rsidRPr="005C115E">
              <w:t xml:space="preserve"> (все служебные помещения оборудованы пожарной сигнализацией);   </w:t>
            </w:r>
          </w:p>
          <w:p w:rsidR="000A40F8" w:rsidRPr="005C115E" w:rsidRDefault="000A40F8" w:rsidP="00C93C0D">
            <w:pPr>
              <w:jc w:val="both"/>
            </w:pPr>
            <w:r w:rsidRPr="005C115E">
              <w:t xml:space="preserve">-  автомобильный бокс (оборудован пожарной сигнализацией);  </w:t>
            </w:r>
          </w:p>
          <w:p w:rsidR="000A40F8" w:rsidRPr="005C115E" w:rsidRDefault="000A40F8" w:rsidP="00C93C0D">
            <w:pPr>
              <w:jc w:val="both"/>
            </w:pPr>
            <w:r w:rsidRPr="005C115E">
              <w:t>- охранным телевидением;</w:t>
            </w:r>
          </w:p>
          <w:p w:rsidR="000A40F8" w:rsidRPr="007D5B7A" w:rsidRDefault="000A40F8" w:rsidP="00C93C0D">
            <w:pPr>
              <w:jc w:val="both"/>
            </w:pPr>
            <w:r w:rsidRPr="005C115E">
              <w:t>- шлагбаум с электроприводом</w:t>
            </w:r>
          </w:p>
        </w:tc>
      </w:tr>
      <w:tr w:rsidR="000A40F8" w:rsidRPr="007D5B7A" w:rsidTr="00C93C0D">
        <w:tc>
          <w:tcPr>
            <w:tcW w:w="714" w:type="dxa"/>
            <w:shd w:val="clear" w:color="auto" w:fill="auto"/>
          </w:tcPr>
          <w:p w:rsidR="000A40F8" w:rsidRPr="007D5B7A" w:rsidRDefault="000A40F8" w:rsidP="00C93C0D">
            <w:pPr>
              <w:jc w:val="both"/>
            </w:pPr>
            <w:r>
              <w:t>8</w:t>
            </w:r>
            <w:r w:rsidRPr="007D5B7A">
              <w:t>.</w:t>
            </w:r>
          </w:p>
        </w:tc>
        <w:tc>
          <w:tcPr>
            <w:tcW w:w="4536" w:type="dxa"/>
            <w:shd w:val="clear" w:color="auto" w:fill="auto"/>
          </w:tcPr>
          <w:p w:rsidR="000A40F8" w:rsidRPr="00E14DE0" w:rsidRDefault="000A40F8" w:rsidP="00C93C0D">
            <w:pPr>
              <w:jc w:val="both"/>
            </w:pPr>
            <w:r w:rsidRPr="00E14DE0">
              <w:rPr>
                <w:b/>
              </w:rPr>
              <w:t xml:space="preserve">ПС 110/35/6 </w:t>
            </w:r>
            <w:proofErr w:type="spellStart"/>
            <w:r w:rsidRPr="00E14DE0">
              <w:rPr>
                <w:b/>
              </w:rPr>
              <w:t>кВ</w:t>
            </w:r>
            <w:proofErr w:type="spellEnd"/>
            <w:r w:rsidRPr="00E14DE0">
              <w:rPr>
                <w:b/>
              </w:rPr>
              <w:t xml:space="preserve"> «СК», </w:t>
            </w:r>
            <w:proofErr w:type="gramStart"/>
            <w:r w:rsidRPr="00E14DE0">
              <w:t>расположена</w:t>
            </w:r>
            <w:proofErr w:type="gramEnd"/>
            <w:r w:rsidRPr="00E14DE0">
              <w:t xml:space="preserve"> по адресу: ул. Индустриальная, д.1П, г. Биробиджан, ЕАО</w:t>
            </w:r>
            <w:r>
              <w:t xml:space="preserve"> (</w:t>
            </w:r>
            <w:r w:rsidRPr="00E14DE0">
              <w:t>Объект находится на окраине города, вне жилого сектора</w:t>
            </w:r>
            <w:r>
              <w:t>)</w:t>
            </w:r>
            <w:r w:rsidRPr="00E14DE0">
              <w:t xml:space="preserve">. </w:t>
            </w:r>
          </w:p>
          <w:p w:rsidR="000A40F8" w:rsidRPr="007D5B7A" w:rsidRDefault="000A40F8" w:rsidP="00C93C0D">
            <w:pPr>
              <w:jc w:val="both"/>
            </w:pPr>
          </w:p>
        </w:tc>
        <w:tc>
          <w:tcPr>
            <w:tcW w:w="4820" w:type="dxa"/>
            <w:shd w:val="clear" w:color="auto" w:fill="auto"/>
          </w:tcPr>
          <w:p w:rsidR="000A40F8" w:rsidRPr="00E14DE0" w:rsidRDefault="000A40F8" w:rsidP="00C93C0D">
            <w:pPr>
              <w:jc w:val="both"/>
            </w:pPr>
            <w:r w:rsidRPr="00E14DE0">
              <w:t>- ПС состоит из трёх модульных металлических блоков, каждый индивидуальный (</w:t>
            </w:r>
            <w:proofErr w:type="gramStart"/>
            <w:r w:rsidRPr="00E14DE0">
              <w:t>снабжены</w:t>
            </w:r>
            <w:proofErr w:type="gramEnd"/>
            <w:r w:rsidRPr="00E14DE0">
              <w:t xml:space="preserve">  пожароохранной сигнализацией  с выводом сигнала на дежурного диспетчера ОДИС филиала);</w:t>
            </w:r>
          </w:p>
          <w:p w:rsidR="000A40F8" w:rsidRPr="00E14DE0" w:rsidRDefault="000A40F8" w:rsidP="00C93C0D">
            <w:pPr>
              <w:jc w:val="both"/>
            </w:pPr>
            <w:r w:rsidRPr="00E14DE0">
              <w:t>-</w:t>
            </w:r>
            <w:r>
              <w:t xml:space="preserve"> </w:t>
            </w:r>
            <w:r w:rsidRPr="00E14DE0">
              <w:t xml:space="preserve">Калитка периметра ограждения ПС </w:t>
            </w:r>
            <w:proofErr w:type="gramStart"/>
            <w:r w:rsidRPr="00E14DE0">
              <w:t xml:space="preserve">( </w:t>
            </w:r>
            <w:proofErr w:type="gramEnd"/>
            <w:r w:rsidRPr="00E14DE0">
              <w:t>оборудована сигнализаций на открытие -</w:t>
            </w:r>
            <w:r>
              <w:t xml:space="preserve"> </w:t>
            </w:r>
            <w:r w:rsidRPr="00E14DE0">
              <w:t>закрытие).</w:t>
            </w:r>
          </w:p>
          <w:p w:rsidR="000A40F8" w:rsidRPr="00E14DE0" w:rsidRDefault="000A40F8" w:rsidP="00C93C0D">
            <w:pPr>
              <w:jc w:val="both"/>
            </w:pPr>
          </w:p>
        </w:tc>
      </w:tr>
      <w:tr w:rsidR="000A40F8" w:rsidRPr="007D5B7A" w:rsidTr="00C93C0D">
        <w:tc>
          <w:tcPr>
            <w:tcW w:w="714" w:type="dxa"/>
            <w:shd w:val="clear" w:color="auto" w:fill="auto"/>
          </w:tcPr>
          <w:p w:rsidR="000A40F8" w:rsidRPr="007D5B7A" w:rsidRDefault="000A40F8" w:rsidP="00C93C0D">
            <w:pPr>
              <w:jc w:val="both"/>
            </w:pPr>
            <w:r>
              <w:t>9</w:t>
            </w:r>
            <w:r w:rsidRPr="007D5B7A">
              <w:t>.</w:t>
            </w:r>
          </w:p>
        </w:tc>
        <w:tc>
          <w:tcPr>
            <w:tcW w:w="4536" w:type="dxa"/>
            <w:shd w:val="clear" w:color="auto" w:fill="auto"/>
          </w:tcPr>
          <w:p w:rsidR="000A40F8" w:rsidRPr="001C307A" w:rsidRDefault="000A40F8" w:rsidP="00C93C0D">
            <w:pPr>
              <w:jc w:val="both"/>
            </w:pPr>
            <w:r w:rsidRPr="001C307A">
              <w:rPr>
                <w:b/>
              </w:rPr>
              <w:t xml:space="preserve">ПС 110/6 </w:t>
            </w:r>
            <w:proofErr w:type="spellStart"/>
            <w:r w:rsidRPr="001C307A">
              <w:rPr>
                <w:b/>
              </w:rPr>
              <w:t>кВ</w:t>
            </w:r>
            <w:proofErr w:type="spellEnd"/>
            <w:r w:rsidRPr="001C307A">
              <w:rPr>
                <w:b/>
              </w:rPr>
              <w:t xml:space="preserve"> «АРЗ», </w:t>
            </w:r>
            <w:proofErr w:type="gramStart"/>
            <w:r w:rsidRPr="001C307A">
              <w:t>расположена</w:t>
            </w:r>
            <w:proofErr w:type="gramEnd"/>
            <w:r w:rsidRPr="001C307A">
              <w:t xml:space="preserve"> по адресу: ул. Индустриальная, д.</w:t>
            </w:r>
            <w:r>
              <w:t xml:space="preserve"> 4, г. Биробиджан, ЕАО</w:t>
            </w:r>
            <w:r w:rsidRPr="001C307A">
              <w:t xml:space="preserve"> </w:t>
            </w:r>
            <w:r>
              <w:t>(</w:t>
            </w:r>
            <w:r w:rsidRPr="001C307A">
              <w:t>Объект находится на окраине города, вне жилого сектора</w:t>
            </w:r>
            <w:r>
              <w:t>)</w:t>
            </w:r>
            <w:r w:rsidRPr="001C307A">
              <w:t xml:space="preserve">.  </w:t>
            </w:r>
          </w:p>
          <w:p w:rsidR="000A40F8" w:rsidRPr="007D5B7A" w:rsidRDefault="000A40F8" w:rsidP="00C93C0D">
            <w:pPr>
              <w:jc w:val="both"/>
            </w:pPr>
          </w:p>
        </w:tc>
        <w:tc>
          <w:tcPr>
            <w:tcW w:w="4820" w:type="dxa"/>
            <w:shd w:val="clear" w:color="auto" w:fill="auto"/>
          </w:tcPr>
          <w:p w:rsidR="000A40F8" w:rsidRPr="00576665" w:rsidRDefault="000A40F8" w:rsidP="00C93C0D">
            <w:pPr>
              <w:ind w:right="282"/>
              <w:jc w:val="both"/>
            </w:pPr>
            <w:r>
              <w:t xml:space="preserve">- </w:t>
            </w:r>
            <w:r w:rsidRPr="00576665">
              <w:t>Производственное здание ГЩУ и ЗРУ выполнено из кирпича</w:t>
            </w:r>
            <w:r>
              <w:t xml:space="preserve"> (д</w:t>
            </w:r>
            <w:r w:rsidRPr="00576665">
              <w:t>анный объект снабжён системой пожароохранной сигнализаци</w:t>
            </w:r>
            <w:r>
              <w:t>и)</w:t>
            </w:r>
            <w:r w:rsidRPr="00576665">
              <w:t xml:space="preserve">;  </w:t>
            </w:r>
          </w:p>
          <w:p w:rsidR="000A40F8" w:rsidRPr="00E14DE0" w:rsidRDefault="000A40F8" w:rsidP="00C93C0D">
            <w:pPr>
              <w:jc w:val="both"/>
            </w:pPr>
            <w:r w:rsidRPr="00E14DE0">
              <w:t>-</w:t>
            </w:r>
            <w:r>
              <w:t xml:space="preserve"> </w:t>
            </w:r>
            <w:r w:rsidRPr="00E14DE0">
              <w:t xml:space="preserve">Калитка периметра ограждения ПС </w:t>
            </w:r>
            <w:proofErr w:type="gramStart"/>
            <w:r w:rsidRPr="00E14DE0">
              <w:t xml:space="preserve">( </w:t>
            </w:r>
            <w:proofErr w:type="gramEnd"/>
            <w:r w:rsidRPr="00E14DE0">
              <w:t>оборудована сигнализаций на открытие -</w:t>
            </w:r>
            <w:r>
              <w:t xml:space="preserve"> </w:t>
            </w:r>
            <w:r w:rsidRPr="00E14DE0">
              <w:t>закрытие).</w:t>
            </w:r>
          </w:p>
          <w:p w:rsidR="000A40F8" w:rsidRPr="007D5B7A" w:rsidRDefault="000A40F8" w:rsidP="00C93C0D">
            <w:pPr>
              <w:jc w:val="both"/>
            </w:pPr>
          </w:p>
        </w:tc>
      </w:tr>
    </w:tbl>
    <w:p w:rsidR="000A40F8" w:rsidRPr="00DF261E" w:rsidRDefault="000A40F8" w:rsidP="000A40F8">
      <w:pPr>
        <w:jc w:val="both"/>
        <w:rPr>
          <w:sz w:val="26"/>
          <w:szCs w:val="26"/>
        </w:rPr>
      </w:pPr>
    </w:p>
    <w:p w:rsidR="000A40F8" w:rsidRPr="00BA78B8" w:rsidRDefault="000A40F8" w:rsidP="000A40F8">
      <w:pPr>
        <w:ind w:right="-365" w:firstLine="708"/>
        <w:jc w:val="both"/>
      </w:pPr>
      <w:r w:rsidRPr="00BA78B8">
        <w:rPr>
          <w:b/>
          <w:sz w:val="26"/>
          <w:szCs w:val="26"/>
        </w:rPr>
        <w:t xml:space="preserve">4. Требования </w:t>
      </w:r>
      <w:r w:rsidRPr="006D65C0">
        <w:rPr>
          <w:b/>
          <w:sz w:val="26"/>
          <w:szCs w:val="26"/>
        </w:rPr>
        <w:t>к оказанию услуг</w:t>
      </w:r>
    </w:p>
    <w:p w:rsidR="000A40F8" w:rsidRPr="00BA78B8" w:rsidRDefault="000A40F8" w:rsidP="000A40F8">
      <w:pPr>
        <w:spacing w:line="276" w:lineRule="auto"/>
        <w:ind w:firstLine="720"/>
        <w:jc w:val="both"/>
        <w:rPr>
          <w:sz w:val="26"/>
          <w:szCs w:val="26"/>
        </w:rPr>
      </w:pPr>
      <w:r w:rsidRPr="00BA78B8">
        <w:rPr>
          <w:sz w:val="26"/>
          <w:szCs w:val="26"/>
        </w:rPr>
        <w:t xml:space="preserve">4.1. В случае необходимости,  «Исполнитель» принимает на себя обязанность производить дополнительное техническое обслуживание и текущий ремонт, связанный с переносом установленного оборудования, демонтажем, монтажом нового.  </w:t>
      </w:r>
    </w:p>
    <w:p w:rsidR="000A40F8" w:rsidRPr="00BA78B8" w:rsidRDefault="000A40F8" w:rsidP="000A40F8">
      <w:pPr>
        <w:tabs>
          <w:tab w:val="left" w:pos="709"/>
        </w:tabs>
        <w:spacing w:line="276" w:lineRule="auto"/>
        <w:jc w:val="both"/>
        <w:rPr>
          <w:rFonts w:ascii="Arial" w:hAnsi="Arial" w:cs="Arial"/>
          <w:szCs w:val="20"/>
        </w:rPr>
      </w:pPr>
      <w:r w:rsidRPr="00BA78B8">
        <w:rPr>
          <w:sz w:val="26"/>
          <w:szCs w:val="26"/>
        </w:rPr>
        <w:tab/>
        <w:t>4.2. Техническое обслуживание включает в себя:</w:t>
      </w:r>
      <w:r w:rsidRPr="00BA78B8">
        <w:rPr>
          <w:rFonts w:ascii="Arial" w:hAnsi="Arial" w:cs="Arial"/>
          <w:szCs w:val="20"/>
        </w:rPr>
        <w:t xml:space="preserve"> </w:t>
      </w:r>
    </w:p>
    <w:p w:rsidR="000A40F8" w:rsidRPr="00BA78B8" w:rsidRDefault="000A40F8" w:rsidP="000A40F8">
      <w:pPr>
        <w:tabs>
          <w:tab w:val="left" w:pos="426"/>
          <w:tab w:val="left" w:pos="1134"/>
        </w:tabs>
        <w:spacing w:line="276" w:lineRule="auto"/>
        <w:ind w:firstLine="709"/>
        <w:jc w:val="both"/>
        <w:rPr>
          <w:sz w:val="26"/>
          <w:szCs w:val="26"/>
        </w:rPr>
      </w:pPr>
      <w:r w:rsidRPr="00BA78B8">
        <w:rPr>
          <w:sz w:val="26"/>
          <w:szCs w:val="26"/>
        </w:rPr>
        <w:t>- выполнение обязательного объема оказания услуг по профилактическому, планово-предупредительному осмотру, проверке работоспособности во всех режимах работы систем и датчиков в соответствие с РД-13.310.00-ктн-028-08 «</w:t>
      </w:r>
      <w:r w:rsidRPr="00BA78B8">
        <w:rPr>
          <w:bCs/>
          <w:sz w:val="26"/>
          <w:szCs w:val="26"/>
        </w:rPr>
        <w:t xml:space="preserve">Технологические карты и нормативы регламентных работ по техническому обслуживанию инженерно-технических средств охраны», </w:t>
      </w:r>
      <w:r w:rsidRPr="00BA78B8">
        <w:rPr>
          <w:sz w:val="26"/>
          <w:szCs w:val="26"/>
        </w:rPr>
        <w:t xml:space="preserve">в том числе: </w:t>
      </w:r>
    </w:p>
    <w:p w:rsidR="000A40F8" w:rsidRPr="00BA78B8" w:rsidRDefault="000A40F8" w:rsidP="000A40F8">
      <w:pPr>
        <w:tabs>
          <w:tab w:val="left" w:pos="426"/>
          <w:tab w:val="num" w:pos="567"/>
          <w:tab w:val="left" w:pos="993"/>
        </w:tabs>
        <w:spacing w:line="276" w:lineRule="auto"/>
        <w:ind w:firstLine="709"/>
        <w:jc w:val="both"/>
        <w:rPr>
          <w:sz w:val="26"/>
          <w:szCs w:val="26"/>
        </w:rPr>
      </w:pPr>
      <w:r w:rsidRPr="00BA78B8">
        <w:rPr>
          <w:sz w:val="26"/>
          <w:szCs w:val="26"/>
        </w:rPr>
        <w:t xml:space="preserve">- обеспечение устойчивого функционирования </w:t>
      </w:r>
      <w:r w:rsidRPr="00BA78B8">
        <w:rPr>
          <w:bCs/>
          <w:sz w:val="26"/>
          <w:szCs w:val="26"/>
        </w:rPr>
        <w:t>инженерно - технических средств охраны</w:t>
      </w:r>
      <w:r w:rsidRPr="00BA78B8">
        <w:rPr>
          <w:b/>
          <w:sz w:val="26"/>
          <w:szCs w:val="26"/>
        </w:rPr>
        <w:t xml:space="preserve"> </w:t>
      </w:r>
      <w:r w:rsidRPr="00BA78B8">
        <w:rPr>
          <w:sz w:val="26"/>
          <w:szCs w:val="26"/>
        </w:rPr>
        <w:t>(ИТСО);</w:t>
      </w:r>
    </w:p>
    <w:p w:rsidR="000A40F8" w:rsidRPr="00BA78B8" w:rsidRDefault="000A40F8" w:rsidP="000A40F8">
      <w:pPr>
        <w:tabs>
          <w:tab w:val="num" w:pos="360"/>
          <w:tab w:val="left" w:pos="426"/>
          <w:tab w:val="num" w:pos="567"/>
          <w:tab w:val="left" w:pos="993"/>
        </w:tabs>
        <w:spacing w:line="276" w:lineRule="auto"/>
        <w:ind w:firstLine="709"/>
        <w:jc w:val="both"/>
        <w:rPr>
          <w:sz w:val="26"/>
          <w:szCs w:val="26"/>
        </w:rPr>
      </w:pPr>
      <w:r w:rsidRPr="00BA78B8">
        <w:rPr>
          <w:sz w:val="26"/>
          <w:szCs w:val="26"/>
        </w:rPr>
        <w:t>- контроль технического состояния инженерно - технических средств охраны (ИТСО);</w:t>
      </w:r>
    </w:p>
    <w:p w:rsidR="000A40F8" w:rsidRPr="00BA78B8" w:rsidRDefault="000A40F8" w:rsidP="000A40F8">
      <w:pPr>
        <w:tabs>
          <w:tab w:val="left" w:pos="426"/>
          <w:tab w:val="num" w:pos="567"/>
          <w:tab w:val="left" w:pos="993"/>
        </w:tabs>
        <w:spacing w:line="276" w:lineRule="auto"/>
        <w:ind w:firstLine="709"/>
        <w:jc w:val="both"/>
        <w:rPr>
          <w:sz w:val="26"/>
          <w:szCs w:val="26"/>
        </w:rPr>
      </w:pPr>
      <w:r w:rsidRPr="00BA78B8">
        <w:rPr>
          <w:sz w:val="26"/>
          <w:szCs w:val="26"/>
        </w:rPr>
        <w:lastRenderedPageBreak/>
        <w:t xml:space="preserve">- выявление причин и выдачу технических  </w:t>
      </w:r>
      <w:proofErr w:type="gramStart"/>
      <w:r w:rsidRPr="00BA78B8">
        <w:rPr>
          <w:sz w:val="26"/>
          <w:szCs w:val="26"/>
        </w:rPr>
        <w:t>рекомендаций</w:t>
      </w:r>
      <w:proofErr w:type="gramEnd"/>
      <w:r w:rsidRPr="00BA78B8">
        <w:rPr>
          <w:sz w:val="26"/>
          <w:szCs w:val="26"/>
        </w:rPr>
        <w:t xml:space="preserve"> и проведение мероприятий по устранению роста количества ложных тревог;</w:t>
      </w:r>
    </w:p>
    <w:p w:rsidR="000A40F8" w:rsidRPr="00BA78B8" w:rsidRDefault="000A40F8" w:rsidP="000A40F8">
      <w:pPr>
        <w:tabs>
          <w:tab w:val="left" w:pos="426"/>
          <w:tab w:val="num" w:pos="567"/>
          <w:tab w:val="left" w:pos="993"/>
        </w:tabs>
        <w:spacing w:line="276" w:lineRule="auto"/>
        <w:ind w:firstLine="709"/>
        <w:jc w:val="both"/>
        <w:rPr>
          <w:sz w:val="26"/>
          <w:szCs w:val="26"/>
        </w:rPr>
      </w:pPr>
      <w:r w:rsidRPr="00BA78B8">
        <w:rPr>
          <w:sz w:val="26"/>
          <w:szCs w:val="26"/>
        </w:rPr>
        <w:t>- ликвидация последствий воздействия на инженерно - технических средств охраны (ИТСО) климатических, технологических и иных неблагоприятных условий;</w:t>
      </w:r>
    </w:p>
    <w:p w:rsidR="000A40F8" w:rsidRPr="00BA78B8" w:rsidRDefault="000A40F8" w:rsidP="000A40F8">
      <w:pPr>
        <w:tabs>
          <w:tab w:val="left" w:pos="426"/>
          <w:tab w:val="num" w:pos="567"/>
        </w:tabs>
        <w:spacing w:line="276" w:lineRule="auto"/>
        <w:ind w:firstLine="709"/>
        <w:jc w:val="both"/>
        <w:rPr>
          <w:sz w:val="26"/>
          <w:szCs w:val="26"/>
        </w:rPr>
      </w:pPr>
      <w:r w:rsidRPr="00BA78B8">
        <w:rPr>
          <w:sz w:val="26"/>
          <w:szCs w:val="26"/>
        </w:rPr>
        <w:t>- анализ и обобщение сведений по результатам выполнения работ, разработка мероприятий по совершенствованию форм и методов ТО.</w:t>
      </w:r>
    </w:p>
    <w:p w:rsidR="000A40F8" w:rsidRPr="00BA78B8" w:rsidRDefault="000A40F8" w:rsidP="000A40F8">
      <w:pPr>
        <w:tabs>
          <w:tab w:val="left" w:pos="426"/>
          <w:tab w:val="num" w:pos="567"/>
        </w:tabs>
        <w:spacing w:line="276" w:lineRule="auto"/>
        <w:ind w:firstLine="709"/>
        <w:jc w:val="both"/>
        <w:rPr>
          <w:sz w:val="26"/>
          <w:szCs w:val="26"/>
        </w:rPr>
      </w:pPr>
      <w:r w:rsidRPr="00BA78B8">
        <w:rPr>
          <w:sz w:val="26"/>
          <w:szCs w:val="26"/>
        </w:rPr>
        <w:t>- осуществление технического надзора за правильным содержанием и организацией эксплуатации инженерно - технических средств охраны (ИТСО) «Заказчика»;</w:t>
      </w:r>
    </w:p>
    <w:p w:rsidR="000A40F8" w:rsidRPr="00BA78B8" w:rsidRDefault="000A40F8" w:rsidP="000A40F8">
      <w:pPr>
        <w:tabs>
          <w:tab w:val="left" w:pos="426"/>
          <w:tab w:val="num" w:pos="567"/>
        </w:tabs>
        <w:spacing w:line="276" w:lineRule="auto"/>
        <w:ind w:firstLine="709"/>
        <w:jc w:val="both"/>
        <w:rPr>
          <w:sz w:val="26"/>
          <w:szCs w:val="26"/>
        </w:rPr>
      </w:pPr>
      <w:r w:rsidRPr="00BA78B8">
        <w:rPr>
          <w:sz w:val="26"/>
          <w:szCs w:val="26"/>
        </w:rPr>
        <w:t>- проведение необходимых для обеспечения надежной работы, соответствующей техническим условиям изготовителя, профилактических работ и регламентов ТО, предусмотренных договором и  РД-13.310.00-ктн-028-08;</w:t>
      </w:r>
    </w:p>
    <w:p w:rsidR="000A40F8" w:rsidRPr="00BA78B8" w:rsidRDefault="000A40F8" w:rsidP="000A40F8">
      <w:pPr>
        <w:tabs>
          <w:tab w:val="left" w:pos="426"/>
          <w:tab w:val="num" w:pos="567"/>
        </w:tabs>
        <w:spacing w:line="276" w:lineRule="auto"/>
        <w:ind w:firstLine="709"/>
        <w:jc w:val="both"/>
        <w:rPr>
          <w:sz w:val="26"/>
          <w:szCs w:val="26"/>
        </w:rPr>
      </w:pPr>
      <w:r w:rsidRPr="00BA78B8">
        <w:rPr>
          <w:sz w:val="26"/>
          <w:szCs w:val="26"/>
        </w:rPr>
        <w:t>- устранение неисправностей инженерно - технических средств охраны (ИТСО) выявленных в ходе технического обслуживания или по вызову «Заказчика», в объёме текущего восстановительного ремонта;</w:t>
      </w:r>
    </w:p>
    <w:p w:rsidR="000A40F8" w:rsidRPr="00BA78B8" w:rsidRDefault="000A40F8" w:rsidP="000A40F8">
      <w:pPr>
        <w:tabs>
          <w:tab w:val="left" w:pos="426"/>
          <w:tab w:val="num" w:pos="567"/>
        </w:tabs>
        <w:spacing w:line="276" w:lineRule="auto"/>
        <w:ind w:firstLine="709"/>
        <w:jc w:val="both"/>
        <w:rPr>
          <w:sz w:val="26"/>
          <w:szCs w:val="26"/>
        </w:rPr>
      </w:pPr>
      <w:r w:rsidRPr="00BA78B8">
        <w:rPr>
          <w:sz w:val="26"/>
          <w:szCs w:val="26"/>
        </w:rPr>
        <w:t>- выполнение, по требованию Заказчика, работ по регулировке и настройке Систем, в пределах технических возможностей этих Систем;</w:t>
      </w:r>
    </w:p>
    <w:p w:rsidR="000A40F8" w:rsidRPr="00BA78B8" w:rsidRDefault="000A40F8" w:rsidP="000A40F8">
      <w:pPr>
        <w:tabs>
          <w:tab w:val="left" w:pos="426"/>
          <w:tab w:val="num" w:pos="567"/>
        </w:tabs>
        <w:spacing w:line="276" w:lineRule="auto"/>
        <w:ind w:firstLine="709"/>
        <w:jc w:val="both"/>
        <w:rPr>
          <w:sz w:val="26"/>
          <w:szCs w:val="26"/>
        </w:rPr>
      </w:pPr>
      <w:r w:rsidRPr="00BA78B8">
        <w:rPr>
          <w:sz w:val="26"/>
          <w:szCs w:val="26"/>
        </w:rPr>
        <w:t>- оказание технической помощи Заказчику в вопросах касающихся эксплуатации систем (проведение инструктажа, составление инструкций по эксплуатации Систем, разработке технологических карт по техническому обслуживанию ИТСО, подготовка заключений о технической непригодности,  дефектных ведомостей и смет на проведение дополнительного технического обслуживания,  либо текущих ремонтов);</w:t>
      </w:r>
    </w:p>
    <w:p w:rsidR="000A40F8" w:rsidRPr="00BA78B8" w:rsidRDefault="000A40F8" w:rsidP="000A40F8">
      <w:pPr>
        <w:tabs>
          <w:tab w:val="left" w:pos="426"/>
          <w:tab w:val="num" w:pos="567"/>
        </w:tabs>
        <w:spacing w:line="276" w:lineRule="auto"/>
        <w:ind w:firstLine="709"/>
        <w:jc w:val="both"/>
        <w:rPr>
          <w:sz w:val="26"/>
          <w:szCs w:val="26"/>
        </w:rPr>
      </w:pPr>
      <w:r w:rsidRPr="00BA78B8">
        <w:rPr>
          <w:sz w:val="26"/>
          <w:szCs w:val="26"/>
        </w:rPr>
        <w:t>- выдачу технических рекомендаций по улучшению работы систем ИТСО.</w:t>
      </w:r>
    </w:p>
    <w:p w:rsidR="000A40F8" w:rsidRPr="00BA78B8" w:rsidRDefault="000A40F8" w:rsidP="000A40F8">
      <w:pPr>
        <w:suppressAutoHyphens/>
        <w:overflowPunct w:val="0"/>
        <w:autoSpaceDE w:val="0"/>
        <w:spacing w:line="276" w:lineRule="auto"/>
        <w:ind w:firstLine="720"/>
        <w:jc w:val="both"/>
        <w:textAlignment w:val="baseline"/>
        <w:rPr>
          <w:sz w:val="26"/>
          <w:szCs w:val="26"/>
        </w:rPr>
      </w:pPr>
      <w:r w:rsidRPr="00BA78B8">
        <w:rPr>
          <w:sz w:val="26"/>
          <w:szCs w:val="26"/>
        </w:rPr>
        <w:t xml:space="preserve">4.2.1. Прибытие на объект по вызову «Заказчика» </w:t>
      </w:r>
      <w:r w:rsidRPr="00BA78B8">
        <w:rPr>
          <w:b/>
          <w:i/>
          <w:sz w:val="26"/>
          <w:szCs w:val="26"/>
        </w:rPr>
        <w:t xml:space="preserve">в кратчайший срок не более </w:t>
      </w:r>
      <w:r>
        <w:rPr>
          <w:b/>
          <w:i/>
          <w:sz w:val="26"/>
          <w:szCs w:val="26"/>
        </w:rPr>
        <w:t>4</w:t>
      </w:r>
      <w:r w:rsidRPr="00BA78B8">
        <w:rPr>
          <w:b/>
          <w:i/>
          <w:sz w:val="26"/>
          <w:szCs w:val="26"/>
        </w:rPr>
        <w:t>-х часов</w:t>
      </w:r>
      <w:r w:rsidRPr="00BA78B8">
        <w:rPr>
          <w:sz w:val="26"/>
          <w:szCs w:val="26"/>
        </w:rPr>
        <w:t xml:space="preserve"> и определение неисправности с последующим ее устранением.</w:t>
      </w:r>
    </w:p>
    <w:p w:rsidR="000A40F8" w:rsidRPr="00BA78B8" w:rsidRDefault="000A40F8" w:rsidP="000A40F8">
      <w:pPr>
        <w:suppressAutoHyphens/>
        <w:overflowPunct w:val="0"/>
        <w:autoSpaceDE w:val="0"/>
        <w:spacing w:line="276" w:lineRule="auto"/>
        <w:ind w:firstLine="720"/>
        <w:jc w:val="both"/>
        <w:textAlignment w:val="baseline"/>
        <w:rPr>
          <w:sz w:val="26"/>
          <w:szCs w:val="26"/>
        </w:rPr>
      </w:pPr>
      <w:r w:rsidRPr="00BA78B8">
        <w:rPr>
          <w:sz w:val="26"/>
          <w:szCs w:val="26"/>
        </w:rPr>
        <w:t>4.2.2. Гарантийную замену оборудования и соединительных линий, смонтированных на объекте обслуживания.</w:t>
      </w:r>
    </w:p>
    <w:p w:rsidR="000A40F8" w:rsidRPr="00BA78B8" w:rsidRDefault="000A40F8" w:rsidP="000A40F8">
      <w:pPr>
        <w:widowControl w:val="0"/>
        <w:tabs>
          <w:tab w:val="left" w:pos="567"/>
        </w:tabs>
        <w:snapToGrid w:val="0"/>
        <w:spacing w:before="20" w:line="276" w:lineRule="auto"/>
        <w:ind w:firstLine="720"/>
        <w:jc w:val="both"/>
        <w:rPr>
          <w:b/>
          <w:i/>
          <w:sz w:val="26"/>
          <w:szCs w:val="26"/>
        </w:rPr>
      </w:pPr>
      <w:r w:rsidRPr="00BA78B8">
        <w:rPr>
          <w:sz w:val="26"/>
          <w:szCs w:val="26"/>
        </w:rPr>
        <w:t xml:space="preserve">4.2.3. Обеспечить наличие архива видеозаписи на сервере видеонаблюдения  </w:t>
      </w:r>
      <w:r w:rsidRPr="00BA78B8">
        <w:rPr>
          <w:b/>
          <w:i/>
          <w:sz w:val="26"/>
          <w:szCs w:val="26"/>
        </w:rPr>
        <w:t xml:space="preserve">не менее </w:t>
      </w:r>
      <w:r>
        <w:rPr>
          <w:b/>
          <w:i/>
          <w:sz w:val="26"/>
          <w:szCs w:val="26"/>
        </w:rPr>
        <w:t>6 месяцев</w:t>
      </w:r>
      <w:r w:rsidRPr="00BA78B8">
        <w:rPr>
          <w:b/>
          <w:i/>
          <w:sz w:val="26"/>
          <w:szCs w:val="26"/>
        </w:rPr>
        <w:t>.</w:t>
      </w:r>
    </w:p>
    <w:p w:rsidR="000A40F8" w:rsidRPr="00BA78B8" w:rsidRDefault="000A40F8" w:rsidP="000A40F8">
      <w:pPr>
        <w:widowControl w:val="0"/>
        <w:tabs>
          <w:tab w:val="left" w:pos="567"/>
        </w:tabs>
        <w:snapToGrid w:val="0"/>
        <w:spacing w:before="20" w:line="276" w:lineRule="auto"/>
        <w:ind w:firstLine="720"/>
        <w:jc w:val="both"/>
        <w:rPr>
          <w:sz w:val="26"/>
          <w:szCs w:val="26"/>
        </w:rPr>
      </w:pPr>
      <w:r w:rsidRPr="00BA78B8">
        <w:rPr>
          <w:sz w:val="26"/>
          <w:szCs w:val="26"/>
        </w:rPr>
        <w:t xml:space="preserve"> 4.2.4. При необходимости, в случае замены персонала Заказчика, эксплуатирующего системы, проводить обучение (инструктаж) нового персонала в сроки, согласованные с Заказчиком, но не чаще одного раза в квартал.</w:t>
      </w:r>
    </w:p>
    <w:p w:rsidR="000A40F8" w:rsidRPr="00BA78B8" w:rsidRDefault="000A40F8" w:rsidP="000A40F8">
      <w:pPr>
        <w:suppressAutoHyphens/>
        <w:overflowPunct w:val="0"/>
        <w:autoSpaceDE w:val="0"/>
        <w:spacing w:line="276" w:lineRule="auto"/>
        <w:ind w:right="21" w:firstLine="720"/>
        <w:jc w:val="both"/>
        <w:textAlignment w:val="baseline"/>
        <w:rPr>
          <w:sz w:val="26"/>
          <w:szCs w:val="26"/>
        </w:rPr>
      </w:pPr>
      <w:r w:rsidRPr="00BA78B8">
        <w:rPr>
          <w:sz w:val="26"/>
          <w:szCs w:val="26"/>
        </w:rPr>
        <w:t>4.3. Техническое обслуживание не включает в себя замену неисправного оборудования, приборов, соединительных линий системы установленных сторонними монтажными организациями или «Заказчиком».</w:t>
      </w:r>
      <w:r w:rsidRPr="00BA78B8">
        <w:rPr>
          <w:sz w:val="26"/>
          <w:szCs w:val="26"/>
          <w:highlight w:val="yellow"/>
        </w:rPr>
        <w:t xml:space="preserve"> </w:t>
      </w:r>
    </w:p>
    <w:p w:rsidR="000A40F8" w:rsidRPr="00BA78B8" w:rsidRDefault="000A40F8" w:rsidP="000A40F8">
      <w:pPr>
        <w:spacing w:line="276" w:lineRule="auto"/>
        <w:ind w:firstLine="720"/>
        <w:jc w:val="both"/>
        <w:rPr>
          <w:sz w:val="26"/>
          <w:szCs w:val="26"/>
        </w:rPr>
      </w:pPr>
      <w:r w:rsidRPr="00BA78B8">
        <w:rPr>
          <w:sz w:val="26"/>
          <w:szCs w:val="26"/>
        </w:rPr>
        <w:t xml:space="preserve">4.4. Дополнительные работы, оборудование и материалы оплачиваются по фактическим подтвержденным затратам на основании подтверждающих документов и по отдельным счетам. Данные работы производятся «Исполнителем» при их дополнительной оплате «Заказчиком». </w:t>
      </w:r>
    </w:p>
    <w:p w:rsidR="000A40F8" w:rsidRPr="00BA78B8" w:rsidRDefault="000A40F8" w:rsidP="000A40F8">
      <w:pPr>
        <w:shd w:val="clear" w:color="auto" w:fill="FFFFFF"/>
        <w:tabs>
          <w:tab w:val="left" w:pos="709"/>
          <w:tab w:val="left" w:pos="1080"/>
          <w:tab w:val="left" w:pos="1276"/>
          <w:tab w:val="left" w:pos="1418"/>
          <w:tab w:val="num" w:pos="2433"/>
        </w:tabs>
        <w:spacing w:line="276" w:lineRule="auto"/>
        <w:jc w:val="both"/>
        <w:rPr>
          <w:sz w:val="26"/>
          <w:szCs w:val="26"/>
        </w:rPr>
      </w:pPr>
      <w:r w:rsidRPr="00BA78B8">
        <w:rPr>
          <w:sz w:val="26"/>
          <w:szCs w:val="26"/>
        </w:rPr>
        <w:tab/>
        <w:t>4.5.</w:t>
      </w:r>
      <w:r w:rsidRPr="00BA78B8">
        <w:rPr>
          <w:bCs/>
          <w:sz w:val="26"/>
          <w:szCs w:val="26"/>
        </w:rPr>
        <w:t xml:space="preserve"> Стоимость оказываемых услуг по техническому обслуживанию ТСО, установленных на объекте, определяется  количеством инженерно - технических средств охраны,</w:t>
      </w:r>
      <w:r w:rsidRPr="00BA78B8">
        <w:rPr>
          <w:b/>
          <w:sz w:val="26"/>
          <w:szCs w:val="26"/>
        </w:rPr>
        <w:t xml:space="preserve"> </w:t>
      </w:r>
      <w:r w:rsidRPr="00BA78B8">
        <w:rPr>
          <w:bCs/>
          <w:sz w:val="26"/>
          <w:szCs w:val="26"/>
        </w:rPr>
        <w:t>передаваемых на обслуживание и расчетами стоимости ежемесячного технического обслуживания</w:t>
      </w:r>
      <w:r w:rsidRPr="00BA78B8">
        <w:rPr>
          <w:rFonts w:ascii="Arial" w:hAnsi="Arial" w:cs="Arial"/>
          <w:bCs/>
        </w:rPr>
        <w:t>.</w:t>
      </w:r>
      <w:r w:rsidRPr="00BA78B8">
        <w:rPr>
          <w:sz w:val="26"/>
          <w:szCs w:val="26"/>
          <w:highlight w:val="cyan"/>
        </w:rPr>
        <w:t xml:space="preserve"> </w:t>
      </w:r>
    </w:p>
    <w:p w:rsidR="000A40F8" w:rsidRPr="00BA78B8" w:rsidRDefault="000A40F8" w:rsidP="000A40F8">
      <w:pPr>
        <w:tabs>
          <w:tab w:val="left" w:pos="0"/>
        </w:tabs>
        <w:spacing w:line="276" w:lineRule="auto"/>
        <w:ind w:right="-7" w:firstLine="720"/>
        <w:jc w:val="both"/>
        <w:rPr>
          <w:sz w:val="26"/>
          <w:szCs w:val="26"/>
        </w:rPr>
      </w:pPr>
      <w:r w:rsidRPr="00BA78B8">
        <w:rPr>
          <w:sz w:val="26"/>
          <w:szCs w:val="26"/>
        </w:rPr>
        <w:t xml:space="preserve">4.6. </w:t>
      </w:r>
      <w:proofErr w:type="gramStart"/>
      <w:r w:rsidRPr="00BA78B8">
        <w:rPr>
          <w:sz w:val="26"/>
          <w:szCs w:val="26"/>
        </w:rPr>
        <w:t xml:space="preserve">«Исполнитель» ведет исполнительную документацию, в которой отражается весь ход оказываемых услуг по техническому </w:t>
      </w:r>
      <w:r w:rsidRPr="005671F5">
        <w:rPr>
          <w:sz w:val="26"/>
          <w:szCs w:val="26"/>
        </w:rPr>
        <w:t>обслуживани</w:t>
      </w:r>
      <w:r>
        <w:rPr>
          <w:sz w:val="26"/>
          <w:szCs w:val="26"/>
        </w:rPr>
        <w:t>ю</w:t>
      </w:r>
      <w:r w:rsidRPr="005671F5">
        <w:rPr>
          <w:sz w:val="26"/>
          <w:szCs w:val="26"/>
        </w:rPr>
        <w:t xml:space="preserve">  ИТСО объектов филиала </w:t>
      </w:r>
      <w:r w:rsidRPr="005671F5">
        <w:rPr>
          <w:sz w:val="26"/>
          <w:szCs w:val="26"/>
        </w:rPr>
        <w:lastRenderedPageBreak/>
        <w:t>«ЭС ЕАО» (РЭСов,   системы автоматического  пожаротушения в серверной, ПС)</w:t>
      </w:r>
      <w:r w:rsidRPr="00BA78B8">
        <w:rPr>
          <w:sz w:val="26"/>
          <w:szCs w:val="26"/>
        </w:rPr>
        <w:t>, а так же все факты и обстоятельства, связанные с производством работ, имеющие значение во взаимоотношениях «Заказчика» и «Исполнителя», заполняет в установленном порядке «Журнал учета регламентных работ и контроля технического состояния ИТСО на объекте».</w:t>
      </w:r>
      <w:proofErr w:type="gramEnd"/>
    </w:p>
    <w:p w:rsidR="000A40F8" w:rsidRPr="00BA78B8" w:rsidRDefault="000A40F8" w:rsidP="000A40F8">
      <w:pPr>
        <w:tabs>
          <w:tab w:val="left" w:pos="0"/>
          <w:tab w:val="left" w:pos="993"/>
        </w:tabs>
        <w:spacing w:line="276" w:lineRule="auto"/>
        <w:ind w:right="-7" w:firstLine="720"/>
        <w:jc w:val="both"/>
        <w:rPr>
          <w:sz w:val="26"/>
          <w:szCs w:val="26"/>
        </w:rPr>
      </w:pPr>
      <w:r w:rsidRPr="00BA78B8">
        <w:rPr>
          <w:sz w:val="26"/>
          <w:szCs w:val="26"/>
        </w:rPr>
        <w:t xml:space="preserve">4.7. Исполнитель несет ответственность за качество оказываемых услуг по техническому обслуживанию ИТСО Заказчика.  </w:t>
      </w:r>
    </w:p>
    <w:p w:rsidR="000A40F8" w:rsidRPr="00BA78B8" w:rsidRDefault="000A40F8" w:rsidP="000A40F8">
      <w:pPr>
        <w:widowControl w:val="0"/>
        <w:shd w:val="clear" w:color="auto" w:fill="FFFFFF"/>
        <w:tabs>
          <w:tab w:val="left" w:pos="0"/>
        </w:tabs>
        <w:spacing w:line="276" w:lineRule="auto"/>
        <w:jc w:val="both"/>
        <w:rPr>
          <w:sz w:val="26"/>
          <w:szCs w:val="26"/>
        </w:rPr>
      </w:pPr>
      <w:r w:rsidRPr="00BA78B8">
        <w:rPr>
          <w:sz w:val="26"/>
          <w:szCs w:val="26"/>
        </w:rPr>
        <w:tab/>
        <w:t xml:space="preserve">4.8. </w:t>
      </w:r>
      <w:r w:rsidRPr="0024039D">
        <w:rPr>
          <w:sz w:val="26"/>
          <w:szCs w:val="26"/>
        </w:rPr>
        <w:t>Оказание услуг производятся в действующих электроустановках, вследствие чего Исполнителю необходимо проводить согласованные действия и мероприятия по охране труда, согласно требованиям «Правил по охране труда при эксплуатации электроустановок», утвержденных приказом Министерства труда и социальной защиты РФ от 24.07.2013 г. №328н, Главы 46-47.</w:t>
      </w:r>
    </w:p>
    <w:p w:rsidR="000A40F8" w:rsidRPr="00BA78B8" w:rsidRDefault="000A40F8" w:rsidP="000A40F8">
      <w:pPr>
        <w:widowControl w:val="0"/>
        <w:shd w:val="clear" w:color="auto" w:fill="FFFFFF"/>
        <w:tabs>
          <w:tab w:val="left" w:pos="900"/>
          <w:tab w:val="left" w:pos="993"/>
          <w:tab w:val="left" w:pos="1276"/>
        </w:tabs>
        <w:spacing w:line="276" w:lineRule="auto"/>
        <w:jc w:val="both"/>
        <w:rPr>
          <w:sz w:val="26"/>
          <w:szCs w:val="26"/>
        </w:rPr>
      </w:pPr>
      <w:r w:rsidRPr="00BA78B8">
        <w:rPr>
          <w:sz w:val="26"/>
          <w:szCs w:val="26"/>
        </w:rPr>
        <w:tab/>
      </w:r>
    </w:p>
    <w:p w:rsidR="000A40F8" w:rsidRPr="00BA78B8" w:rsidRDefault="000A40F8" w:rsidP="000A40F8">
      <w:pPr>
        <w:spacing w:line="276" w:lineRule="auto"/>
        <w:ind w:left="720" w:right="-365"/>
        <w:jc w:val="both"/>
        <w:rPr>
          <w:b/>
          <w:sz w:val="26"/>
          <w:szCs w:val="26"/>
        </w:rPr>
      </w:pPr>
      <w:r w:rsidRPr="00BA78B8">
        <w:rPr>
          <w:b/>
          <w:sz w:val="26"/>
          <w:szCs w:val="26"/>
        </w:rPr>
        <w:t>5. Приемка оказываемых услуг.</w:t>
      </w:r>
    </w:p>
    <w:p w:rsidR="000A40F8" w:rsidRPr="00BA78B8" w:rsidRDefault="000A40F8" w:rsidP="000A40F8">
      <w:pPr>
        <w:tabs>
          <w:tab w:val="left" w:pos="0"/>
          <w:tab w:val="left" w:pos="993"/>
        </w:tabs>
        <w:spacing w:line="276" w:lineRule="auto"/>
        <w:ind w:right="-7" w:firstLine="720"/>
        <w:jc w:val="both"/>
        <w:rPr>
          <w:sz w:val="26"/>
          <w:szCs w:val="26"/>
        </w:rPr>
      </w:pPr>
      <w:r w:rsidRPr="00BA78B8">
        <w:rPr>
          <w:sz w:val="26"/>
          <w:szCs w:val="26"/>
        </w:rPr>
        <w:t xml:space="preserve">5.1. </w:t>
      </w:r>
      <w:proofErr w:type="gramStart"/>
      <w:r w:rsidRPr="00BA78B8">
        <w:rPr>
          <w:sz w:val="26"/>
          <w:szCs w:val="26"/>
        </w:rPr>
        <w:t>Приемка объемов оказываемых услуг производится по факту их выполнения в соответствие с требованиями Постановления Российского статистического агентства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Постановления Правительства Российской Федерации от 26.12.2011 № 1137 «О формах и правилах заполнения (ведения) документов, применяемых при расчетах по налогу на добавленную стоимость».</w:t>
      </w:r>
      <w:proofErr w:type="gramEnd"/>
    </w:p>
    <w:p w:rsidR="000A40F8" w:rsidRPr="00BA78B8" w:rsidRDefault="000A40F8" w:rsidP="000A40F8">
      <w:pPr>
        <w:shd w:val="clear" w:color="auto" w:fill="FFFFFF"/>
        <w:spacing w:line="276" w:lineRule="auto"/>
        <w:ind w:firstLine="708"/>
        <w:jc w:val="both"/>
        <w:rPr>
          <w:sz w:val="26"/>
          <w:szCs w:val="26"/>
        </w:rPr>
      </w:pPr>
      <w:r w:rsidRPr="00BA78B8">
        <w:rPr>
          <w:spacing w:val="1"/>
          <w:sz w:val="26"/>
          <w:szCs w:val="26"/>
        </w:rPr>
        <w:t xml:space="preserve">5.2. Ответственные лица от «Исполнителя», участвующие в техническом обслуживании,  ведут журнал производства работ по техническому обслуживанию на каждом объекте, представляют ответственному за </w:t>
      </w:r>
      <w:r w:rsidRPr="00BA78B8">
        <w:rPr>
          <w:sz w:val="26"/>
          <w:szCs w:val="26"/>
        </w:rPr>
        <w:t>системы ИТСО информацию о выполнении работ по техническому обслуживанию.</w:t>
      </w:r>
    </w:p>
    <w:p w:rsidR="000A40F8" w:rsidRPr="00BA78B8" w:rsidRDefault="000A40F8" w:rsidP="000A40F8">
      <w:pPr>
        <w:shd w:val="clear" w:color="auto" w:fill="FFFFFF"/>
        <w:spacing w:line="276" w:lineRule="auto"/>
        <w:ind w:left="709"/>
        <w:jc w:val="both"/>
        <w:rPr>
          <w:sz w:val="26"/>
          <w:szCs w:val="26"/>
        </w:rPr>
      </w:pPr>
      <w:r w:rsidRPr="00BA78B8">
        <w:rPr>
          <w:sz w:val="26"/>
          <w:szCs w:val="26"/>
        </w:rPr>
        <w:t>5.3. Представитель «Заказчика»:</w:t>
      </w:r>
    </w:p>
    <w:p w:rsidR="000A40F8" w:rsidRPr="00BA78B8" w:rsidRDefault="000A40F8" w:rsidP="000A40F8">
      <w:pPr>
        <w:shd w:val="clear" w:color="auto" w:fill="FFFFFF"/>
        <w:spacing w:line="276" w:lineRule="auto"/>
        <w:ind w:firstLine="709"/>
        <w:jc w:val="both"/>
        <w:rPr>
          <w:sz w:val="26"/>
          <w:szCs w:val="26"/>
        </w:rPr>
      </w:pPr>
      <w:r w:rsidRPr="00BA78B8">
        <w:rPr>
          <w:sz w:val="26"/>
          <w:szCs w:val="26"/>
        </w:rPr>
        <w:t xml:space="preserve">5.3.1. Осуществляет контроль качества оказываемых услуг по </w:t>
      </w:r>
      <w:r w:rsidRPr="003556F0">
        <w:rPr>
          <w:sz w:val="26"/>
          <w:szCs w:val="26"/>
        </w:rPr>
        <w:t xml:space="preserve">обслуживание  ИТСО объектов филиала «ЭС ЕАО» (РЭСов,   системы автоматического  пожаротушения </w:t>
      </w:r>
      <w:proofErr w:type="gramStart"/>
      <w:r w:rsidRPr="003556F0">
        <w:rPr>
          <w:sz w:val="26"/>
          <w:szCs w:val="26"/>
        </w:rPr>
        <w:t>в</w:t>
      </w:r>
      <w:proofErr w:type="gramEnd"/>
      <w:r w:rsidRPr="003556F0">
        <w:rPr>
          <w:sz w:val="26"/>
          <w:szCs w:val="26"/>
        </w:rPr>
        <w:t xml:space="preserve"> </w:t>
      </w:r>
      <w:proofErr w:type="gramStart"/>
      <w:r w:rsidRPr="003556F0">
        <w:rPr>
          <w:sz w:val="26"/>
          <w:szCs w:val="26"/>
        </w:rPr>
        <w:t>серверной</w:t>
      </w:r>
      <w:proofErr w:type="gramEnd"/>
      <w:r w:rsidRPr="003556F0">
        <w:rPr>
          <w:sz w:val="26"/>
          <w:szCs w:val="26"/>
        </w:rPr>
        <w:t>, ПС)</w:t>
      </w:r>
      <w:r w:rsidRPr="00BA78B8">
        <w:rPr>
          <w:sz w:val="26"/>
          <w:szCs w:val="26"/>
        </w:rPr>
        <w:t>, проверяет соблюдение технологической дисциплины их производства.</w:t>
      </w:r>
    </w:p>
    <w:p w:rsidR="000A40F8" w:rsidRPr="00BA78B8" w:rsidRDefault="000A40F8" w:rsidP="000A40F8">
      <w:pPr>
        <w:shd w:val="clear" w:color="auto" w:fill="FFFFFF"/>
        <w:spacing w:line="276" w:lineRule="auto"/>
        <w:ind w:firstLine="709"/>
        <w:jc w:val="both"/>
        <w:rPr>
          <w:sz w:val="26"/>
          <w:szCs w:val="26"/>
        </w:rPr>
      </w:pPr>
      <w:r w:rsidRPr="00BA78B8">
        <w:rPr>
          <w:sz w:val="26"/>
          <w:szCs w:val="26"/>
        </w:rPr>
        <w:t>5.3.2. Контролирует оказываемые услуги по техническому обслуживанию в установленные сроки, своевременно информирует исполнителя обо всех случаях отказов и возникших неисправностях в работе систем</w:t>
      </w:r>
      <w:r w:rsidRPr="00BA78B8">
        <w:rPr>
          <w:rFonts w:ascii="Arial" w:hAnsi="Arial" w:cs="Arial"/>
        </w:rPr>
        <w:t>.</w:t>
      </w:r>
    </w:p>
    <w:p w:rsidR="000A40F8" w:rsidRPr="00BA78B8" w:rsidRDefault="000A40F8" w:rsidP="000A40F8">
      <w:pPr>
        <w:shd w:val="clear" w:color="auto" w:fill="FFFFFF"/>
        <w:tabs>
          <w:tab w:val="left" w:pos="269"/>
        </w:tabs>
        <w:spacing w:line="276" w:lineRule="auto"/>
        <w:ind w:firstLine="709"/>
        <w:jc w:val="both"/>
        <w:rPr>
          <w:sz w:val="26"/>
          <w:szCs w:val="26"/>
        </w:rPr>
      </w:pPr>
      <w:r w:rsidRPr="00BA78B8">
        <w:rPr>
          <w:sz w:val="26"/>
          <w:szCs w:val="26"/>
        </w:rPr>
        <w:t>5.3.3. Согласовывает при необходимости объемы дополнительных работ по результатам осмотра с составлением актов и дефектных ведомостей, заключений о технической непригодности.</w:t>
      </w:r>
    </w:p>
    <w:p w:rsidR="000A40F8" w:rsidRDefault="000A40F8" w:rsidP="000A40F8">
      <w:pPr>
        <w:shd w:val="clear" w:color="auto" w:fill="FFFFFF"/>
        <w:tabs>
          <w:tab w:val="left" w:pos="202"/>
          <w:tab w:val="left" w:pos="9540"/>
        </w:tabs>
        <w:spacing w:line="276" w:lineRule="auto"/>
        <w:ind w:left="709"/>
        <w:jc w:val="both"/>
        <w:rPr>
          <w:rFonts w:ascii="Arial" w:hAnsi="Arial" w:cs="Arial"/>
        </w:rPr>
      </w:pPr>
      <w:r w:rsidRPr="00BA78B8">
        <w:rPr>
          <w:sz w:val="26"/>
          <w:szCs w:val="26"/>
        </w:rPr>
        <w:t>5.3.4. Осуществляет п</w:t>
      </w:r>
      <w:r w:rsidRPr="00BA78B8">
        <w:rPr>
          <w:spacing w:val="1"/>
          <w:sz w:val="26"/>
          <w:szCs w:val="26"/>
        </w:rPr>
        <w:t>риемку оказываемых услуг.</w:t>
      </w:r>
      <w:r w:rsidRPr="00BA78B8">
        <w:rPr>
          <w:rFonts w:ascii="Arial" w:hAnsi="Arial" w:cs="Arial"/>
        </w:rPr>
        <w:t xml:space="preserve"> </w:t>
      </w:r>
    </w:p>
    <w:p w:rsidR="000A40F8" w:rsidRPr="00BA78B8" w:rsidRDefault="000A40F8" w:rsidP="000A40F8">
      <w:pPr>
        <w:shd w:val="clear" w:color="auto" w:fill="FFFFFF"/>
        <w:tabs>
          <w:tab w:val="left" w:pos="202"/>
          <w:tab w:val="left" w:pos="9540"/>
        </w:tabs>
        <w:spacing w:line="276" w:lineRule="auto"/>
        <w:ind w:left="709"/>
        <w:jc w:val="both"/>
        <w:rPr>
          <w:sz w:val="26"/>
          <w:szCs w:val="26"/>
        </w:rPr>
      </w:pPr>
    </w:p>
    <w:p w:rsidR="000A40F8" w:rsidRPr="00BA78B8" w:rsidRDefault="000A40F8" w:rsidP="000A40F8">
      <w:pPr>
        <w:widowControl w:val="0"/>
        <w:shd w:val="clear" w:color="auto" w:fill="FFFFFF"/>
        <w:tabs>
          <w:tab w:val="left" w:pos="259"/>
        </w:tabs>
        <w:autoSpaceDE w:val="0"/>
        <w:autoSpaceDN w:val="0"/>
        <w:adjustRightInd w:val="0"/>
        <w:spacing w:line="276" w:lineRule="auto"/>
        <w:ind w:left="14" w:firstLine="720"/>
        <w:jc w:val="both"/>
        <w:rPr>
          <w:sz w:val="26"/>
          <w:szCs w:val="26"/>
        </w:rPr>
      </w:pPr>
      <w:r w:rsidRPr="00BA78B8">
        <w:rPr>
          <w:b/>
          <w:bCs/>
          <w:spacing w:val="-7"/>
          <w:sz w:val="26"/>
          <w:szCs w:val="26"/>
        </w:rPr>
        <w:t>6.</w:t>
      </w:r>
      <w:r w:rsidRPr="00BA78B8">
        <w:rPr>
          <w:b/>
          <w:bCs/>
          <w:sz w:val="26"/>
          <w:szCs w:val="26"/>
        </w:rPr>
        <w:t xml:space="preserve"> Сроки оказываемых услуг.</w:t>
      </w:r>
    </w:p>
    <w:p w:rsidR="000A40F8" w:rsidRPr="00BA78B8" w:rsidRDefault="000A40F8" w:rsidP="000A40F8">
      <w:pPr>
        <w:shd w:val="clear" w:color="auto" w:fill="FFFFFF"/>
        <w:spacing w:line="276" w:lineRule="auto"/>
        <w:ind w:firstLine="720"/>
        <w:jc w:val="both"/>
        <w:rPr>
          <w:sz w:val="26"/>
          <w:szCs w:val="26"/>
        </w:rPr>
      </w:pPr>
      <w:r w:rsidRPr="00BA78B8">
        <w:rPr>
          <w:spacing w:val="-1"/>
          <w:sz w:val="26"/>
          <w:szCs w:val="26"/>
        </w:rPr>
        <w:t>Сроки оказания услуг определяются техническим заданием к закрытому запросу цен.</w:t>
      </w:r>
    </w:p>
    <w:p w:rsidR="000A40F8" w:rsidRPr="00BA78B8" w:rsidRDefault="000A40F8" w:rsidP="000A40F8">
      <w:pPr>
        <w:widowControl w:val="0"/>
        <w:shd w:val="clear" w:color="auto" w:fill="FFFFFF"/>
        <w:tabs>
          <w:tab w:val="left" w:pos="278"/>
        </w:tabs>
        <w:autoSpaceDE w:val="0"/>
        <w:autoSpaceDN w:val="0"/>
        <w:adjustRightInd w:val="0"/>
        <w:spacing w:line="276" w:lineRule="auto"/>
        <w:ind w:left="14" w:right="459"/>
        <w:jc w:val="both"/>
        <w:rPr>
          <w:bCs/>
          <w:iCs/>
          <w:color w:val="000000"/>
          <w:sz w:val="26"/>
          <w:szCs w:val="26"/>
        </w:rPr>
      </w:pPr>
      <w:r w:rsidRPr="00BA78B8">
        <w:rPr>
          <w:bCs/>
          <w:iCs/>
          <w:color w:val="000000"/>
          <w:sz w:val="26"/>
          <w:szCs w:val="26"/>
        </w:rPr>
        <w:tab/>
        <w:t xml:space="preserve">        </w:t>
      </w:r>
    </w:p>
    <w:p w:rsidR="000A40F8" w:rsidRDefault="000A40F8" w:rsidP="000A40F8">
      <w:pPr>
        <w:shd w:val="clear" w:color="auto" w:fill="FFFFFF"/>
        <w:spacing w:line="276" w:lineRule="auto"/>
        <w:ind w:firstLine="720"/>
        <w:jc w:val="both"/>
        <w:rPr>
          <w:b/>
          <w:bCs/>
          <w:spacing w:val="-1"/>
          <w:sz w:val="26"/>
          <w:szCs w:val="26"/>
        </w:rPr>
      </w:pPr>
      <w:r w:rsidRPr="00BA78B8">
        <w:rPr>
          <w:b/>
          <w:bCs/>
          <w:spacing w:val="-8"/>
          <w:sz w:val="26"/>
          <w:szCs w:val="26"/>
        </w:rPr>
        <w:t xml:space="preserve">7. </w:t>
      </w:r>
      <w:r w:rsidRPr="00BA78B8">
        <w:rPr>
          <w:b/>
          <w:bCs/>
          <w:spacing w:val="-1"/>
          <w:sz w:val="26"/>
          <w:szCs w:val="26"/>
        </w:rPr>
        <w:t>Требования к исполнителю.</w:t>
      </w:r>
    </w:p>
    <w:p w:rsidR="000A40F8" w:rsidRDefault="000A40F8" w:rsidP="000A40F8">
      <w:pPr>
        <w:shd w:val="clear" w:color="auto" w:fill="FFFFFF"/>
        <w:spacing w:line="276" w:lineRule="auto"/>
        <w:ind w:firstLine="720"/>
        <w:jc w:val="both"/>
        <w:rPr>
          <w:sz w:val="26"/>
          <w:szCs w:val="26"/>
        </w:rPr>
      </w:pPr>
      <w:r w:rsidRPr="003F3EC9">
        <w:rPr>
          <w:sz w:val="26"/>
          <w:szCs w:val="26"/>
        </w:rPr>
        <w:t xml:space="preserve">7.1. Персонал должен быть обучен, иметь квалификацию по электробезопасности не ниже </w:t>
      </w:r>
      <w:r w:rsidRPr="003F3EC9">
        <w:rPr>
          <w:sz w:val="26"/>
          <w:szCs w:val="26"/>
          <w:lang w:val="en-US"/>
        </w:rPr>
        <w:t>III</w:t>
      </w:r>
      <w:r w:rsidRPr="003F3EC9">
        <w:rPr>
          <w:sz w:val="26"/>
          <w:szCs w:val="26"/>
        </w:rPr>
        <w:t xml:space="preserve"> группы, согласно  «Правил по охране труда при эксплуатации электроустановок», утвержденной приказом Министерства труда и социальной защиты РФ от 24.07.2013 г. </w:t>
      </w:r>
      <w:r w:rsidRPr="003F3EC9">
        <w:rPr>
          <w:sz w:val="26"/>
          <w:szCs w:val="26"/>
        </w:rPr>
        <w:lastRenderedPageBreak/>
        <w:t>№328н  с предоставлением копий документов (квалификационного удостоверения о проверке знаний правил работы в электроустановках).</w:t>
      </w:r>
    </w:p>
    <w:p w:rsidR="000A40F8" w:rsidRPr="003F3EC9" w:rsidRDefault="000A40F8" w:rsidP="000A40F8">
      <w:pPr>
        <w:shd w:val="clear" w:color="auto" w:fill="FFFFFF"/>
        <w:spacing w:line="276" w:lineRule="auto"/>
        <w:ind w:firstLine="720"/>
        <w:jc w:val="both"/>
        <w:rPr>
          <w:sz w:val="26"/>
          <w:szCs w:val="26"/>
        </w:rPr>
      </w:pPr>
      <w:r>
        <w:rPr>
          <w:sz w:val="26"/>
          <w:szCs w:val="26"/>
        </w:rPr>
        <w:t xml:space="preserve">7.2. Иметь лицензию, выданную Министерством РФ по делам гражданской обороны, чрезвычайных ситуаций и ликвидации последствий стихийных бедствий на производство работ по монтажу, ремонту и обслуживанию средств обеспечения пожарной безопасности зданий и сооружений, являющейся действующей на момент подачи заявки (с предоставлением копии вышеуказанной лицензии).  </w:t>
      </w:r>
    </w:p>
    <w:p w:rsidR="000A40F8" w:rsidRPr="003F3EC9" w:rsidRDefault="000A40F8" w:rsidP="000A40F8">
      <w:pPr>
        <w:shd w:val="clear" w:color="auto" w:fill="FFFFFF"/>
        <w:spacing w:line="276" w:lineRule="auto"/>
        <w:ind w:firstLine="720"/>
        <w:jc w:val="both"/>
        <w:rPr>
          <w:sz w:val="26"/>
          <w:szCs w:val="26"/>
        </w:rPr>
      </w:pPr>
      <w:r w:rsidRPr="003F3EC9">
        <w:rPr>
          <w:sz w:val="26"/>
          <w:szCs w:val="26"/>
        </w:rPr>
        <w:t>7.</w:t>
      </w:r>
      <w:r>
        <w:rPr>
          <w:sz w:val="26"/>
          <w:szCs w:val="26"/>
        </w:rPr>
        <w:t>3</w:t>
      </w:r>
      <w:r w:rsidRPr="003F3EC9">
        <w:rPr>
          <w:sz w:val="26"/>
          <w:szCs w:val="26"/>
        </w:rPr>
        <w:t xml:space="preserve">. Иметь достаточное для исполнения договора количество собственных кадровых ресурсов соответствующей квалификации </w:t>
      </w:r>
      <w:r w:rsidRPr="00B20F94">
        <w:rPr>
          <w:sz w:val="26"/>
          <w:szCs w:val="26"/>
        </w:rPr>
        <w:t>(с предоставлением подтверждающих квалификацию документов</w:t>
      </w:r>
      <w:r>
        <w:rPr>
          <w:sz w:val="26"/>
          <w:szCs w:val="26"/>
        </w:rPr>
        <w:t>).</w:t>
      </w:r>
      <w:r w:rsidRPr="003F3EC9">
        <w:rPr>
          <w:sz w:val="26"/>
          <w:szCs w:val="26"/>
        </w:rPr>
        <w:t xml:space="preserve"> Минимальные требования к персоналу для оказания услуг представлены в Таблице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0"/>
        <w:gridCol w:w="3083"/>
      </w:tblGrid>
      <w:tr w:rsidR="000A40F8" w:rsidRPr="003F3EC9" w:rsidTr="00C93C0D">
        <w:tc>
          <w:tcPr>
            <w:tcW w:w="6770" w:type="dxa"/>
            <w:shd w:val="clear" w:color="auto" w:fill="auto"/>
          </w:tcPr>
          <w:p w:rsidR="000A40F8" w:rsidRPr="003F3EC9" w:rsidRDefault="000A40F8" w:rsidP="000A40F8">
            <w:pPr>
              <w:shd w:val="clear" w:color="auto" w:fill="FFFFFF"/>
              <w:spacing w:line="276" w:lineRule="auto"/>
              <w:ind w:firstLine="720"/>
              <w:jc w:val="both"/>
              <w:rPr>
                <w:b/>
                <w:sz w:val="26"/>
                <w:szCs w:val="26"/>
              </w:rPr>
            </w:pPr>
            <w:r w:rsidRPr="003F3EC9">
              <w:rPr>
                <w:b/>
                <w:sz w:val="26"/>
                <w:szCs w:val="26"/>
              </w:rPr>
              <w:t>Рабочих</w:t>
            </w:r>
          </w:p>
        </w:tc>
        <w:tc>
          <w:tcPr>
            <w:tcW w:w="3083" w:type="dxa"/>
            <w:shd w:val="clear" w:color="auto" w:fill="auto"/>
          </w:tcPr>
          <w:p w:rsidR="000A40F8" w:rsidRPr="003F3EC9" w:rsidRDefault="000A40F8" w:rsidP="000A40F8">
            <w:pPr>
              <w:shd w:val="clear" w:color="auto" w:fill="FFFFFF"/>
              <w:spacing w:line="276" w:lineRule="auto"/>
              <w:jc w:val="both"/>
              <w:rPr>
                <w:b/>
                <w:sz w:val="26"/>
                <w:szCs w:val="26"/>
              </w:rPr>
            </w:pPr>
            <w:r>
              <w:rPr>
                <w:b/>
                <w:sz w:val="26"/>
                <w:szCs w:val="26"/>
              </w:rPr>
              <w:t xml:space="preserve">  </w:t>
            </w:r>
            <w:r w:rsidRPr="003F3EC9">
              <w:rPr>
                <w:b/>
                <w:sz w:val="26"/>
                <w:szCs w:val="26"/>
              </w:rPr>
              <w:t>Количество человек</w:t>
            </w:r>
          </w:p>
        </w:tc>
      </w:tr>
      <w:tr w:rsidR="000A40F8" w:rsidRPr="003F3EC9" w:rsidTr="00C93C0D">
        <w:tc>
          <w:tcPr>
            <w:tcW w:w="6770" w:type="dxa"/>
            <w:shd w:val="clear" w:color="auto" w:fill="auto"/>
          </w:tcPr>
          <w:p w:rsidR="000A40F8" w:rsidRPr="003F3EC9" w:rsidRDefault="000A40F8" w:rsidP="000A40F8">
            <w:pPr>
              <w:shd w:val="clear" w:color="auto" w:fill="FFFFFF"/>
              <w:spacing w:line="276" w:lineRule="auto"/>
              <w:ind w:firstLine="720"/>
              <w:jc w:val="both"/>
              <w:rPr>
                <w:sz w:val="26"/>
                <w:szCs w:val="26"/>
              </w:rPr>
            </w:pPr>
            <w:r w:rsidRPr="003F3EC9">
              <w:rPr>
                <w:sz w:val="26"/>
                <w:szCs w:val="26"/>
              </w:rPr>
              <w:t xml:space="preserve">Электромонтер </w:t>
            </w:r>
            <w:r>
              <w:rPr>
                <w:sz w:val="26"/>
                <w:szCs w:val="26"/>
              </w:rPr>
              <w:t xml:space="preserve"> ОПС</w:t>
            </w:r>
            <w:r w:rsidRPr="003F3EC9">
              <w:rPr>
                <w:sz w:val="26"/>
                <w:szCs w:val="26"/>
              </w:rPr>
              <w:t xml:space="preserve"> </w:t>
            </w:r>
            <w:r>
              <w:rPr>
                <w:sz w:val="26"/>
                <w:szCs w:val="26"/>
              </w:rPr>
              <w:t xml:space="preserve"> </w:t>
            </w:r>
            <w:r w:rsidRPr="003F3EC9">
              <w:rPr>
                <w:sz w:val="26"/>
                <w:szCs w:val="26"/>
              </w:rPr>
              <w:t>3 или 4 разряда</w:t>
            </w:r>
          </w:p>
        </w:tc>
        <w:tc>
          <w:tcPr>
            <w:tcW w:w="3083" w:type="dxa"/>
            <w:shd w:val="clear" w:color="auto" w:fill="auto"/>
          </w:tcPr>
          <w:p w:rsidR="000A40F8" w:rsidRPr="003F3EC9" w:rsidRDefault="000A40F8" w:rsidP="000A40F8">
            <w:pPr>
              <w:shd w:val="clear" w:color="auto" w:fill="FFFFFF"/>
              <w:spacing w:line="276" w:lineRule="auto"/>
              <w:ind w:firstLine="720"/>
              <w:jc w:val="both"/>
              <w:rPr>
                <w:sz w:val="26"/>
                <w:szCs w:val="26"/>
              </w:rPr>
            </w:pPr>
            <w:r>
              <w:rPr>
                <w:sz w:val="26"/>
                <w:szCs w:val="26"/>
              </w:rPr>
              <w:t xml:space="preserve">         3</w:t>
            </w:r>
          </w:p>
        </w:tc>
      </w:tr>
    </w:tbl>
    <w:p w:rsidR="000A40F8" w:rsidRPr="003F3EC9" w:rsidRDefault="000A40F8" w:rsidP="000A40F8">
      <w:pPr>
        <w:shd w:val="clear" w:color="auto" w:fill="FFFFFF"/>
        <w:spacing w:line="276" w:lineRule="auto"/>
        <w:ind w:firstLine="720"/>
        <w:jc w:val="both"/>
        <w:rPr>
          <w:sz w:val="26"/>
          <w:szCs w:val="26"/>
        </w:rPr>
      </w:pPr>
      <w:r w:rsidRPr="003F3EC9">
        <w:rPr>
          <w:sz w:val="26"/>
          <w:szCs w:val="26"/>
        </w:rPr>
        <w:t>7.</w:t>
      </w:r>
      <w:r>
        <w:rPr>
          <w:sz w:val="26"/>
          <w:szCs w:val="26"/>
        </w:rPr>
        <w:t>4</w:t>
      </w:r>
      <w:r w:rsidRPr="003F3EC9">
        <w:rPr>
          <w:sz w:val="26"/>
          <w:szCs w:val="26"/>
        </w:rPr>
        <w:t xml:space="preserve">. </w:t>
      </w:r>
      <w:proofErr w:type="gramStart"/>
      <w:r w:rsidRPr="003F3EC9">
        <w:rPr>
          <w:sz w:val="26"/>
          <w:szCs w:val="26"/>
        </w:rPr>
        <w:t>Обязаны выполнять весь комплекс услуг собственными силами, без привлечения субподрядных организаций.</w:t>
      </w:r>
      <w:proofErr w:type="gramEnd"/>
    </w:p>
    <w:p w:rsidR="000A40F8" w:rsidRPr="003F3EC9" w:rsidRDefault="000A40F8" w:rsidP="000A40F8">
      <w:pPr>
        <w:shd w:val="clear" w:color="auto" w:fill="FFFFFF"/>
        <w:spacing w:line="276" w:lineRule="auto"/>
        <w:ind w:firstLine="720"/>
        <w:jc w:val="both"/>
        <w:rPr>
          <w:sz w:val="26"/>
          <w:szCs w:val="26"/>
        </w:rPr>
      </w:pPr>
    </w:p>
    <w:p w:rsidR="000A40F8" w:rsidRPr="003F3EC9" w:rsidRDefault="000A40F8" w:rsidP="000A40F8">
      <w:pPr>
        <w:spacing w:line="276" w:lineRule="auto"/>
        <w:ind w:right="459" w:firstLine="708"/>
        <w:jc w:val="both"/>
        <w:outlineLvl w:val="0"/>
        <w:rPr>
          <w:b/>
          <w:sz w:val="26"/>
          <w:szCs w:val="26"/>
        </w:rPr>
      </w:pPr>
      <w:r w:rsidRPr="003F3EC9">
        <w:rPr>
          <w:b/>
          <w:sz w:val="26"/>
          <w:szCs w:val="26"/>
        </w:rPr>
        <w:t>8. Дополнительные условия:</w:t>
      </w:r>
    </w:p>
    <w:p w:rsidR="000A40F8" w:rsidRPr="003F3EC9" w:rsidRDefault="000A40F8" w:rsidP="000A40F8">
      <w:pPr>
        <w:spacing w:line="276" w:lineRule="auto"/>
        <w:ind w:firstLine="708"/>
        <w:jc w:val="both"/>
        <w:outlineLvl w:val="0"/>
        <w:rPr>
          <w:sz w:val="26"/>
          <w:szCs w:val="26"/>
        </w:rPr>
      </w:pPr>
      <w:r w:rsidRPr="003F3EC9">
        <w:rPr>
          <w:sz w:val="26"/>
          <w:szCs w:val="26"/>
        </w:rPr>
        <w:t xml:space="preserve">8.1.  </w:t>
      </w:r>
      <w:proofErr w:type="gramStart"/>
      <w:r w:rsidRPr="00F74856">
        <w:rPr>
          <w:sz w:val="26"/>
          <w:szCs w:val="26"/>
        </w:rPr>
        <w:t>Оплата выполненных работ производится Заказчиком, не позднее 15 числа месяца следующего за отчетным, оплата производится при условии подписания сторонами актов о приемке выполненных работ, а также на основании выставляемого Исполнителем счета-фактуры, предоставляемой не позднее 5 числа месяца следующего за отчетным.</w:t>
      </w:r>
      <w:proofErr w:type="gramEnd"/>
    </w:p>
    <w:p w:rsidR="000A40F8" w:rsidRPr="003F3EC9" w:rsidRDefault="000A40F8" w:rsidP="000A40F8">
      <w:pPr>
        <w:spacing w:line="276" w:lineRule="auto"/>
        <w:ind w:firstLine="708"/>
        <w:jc w:val="both"/>
        <w:outlineLvl w:val="0"/>
        <w:rPr>
          <w:sz w:val="26"/>
          <w:szCs w:val="26"/>
        </w:rPr>
      </w:pPr>
      <w:r w:rsidRPr="003F3EC9">
        <w:rPr>
          <w:sz w:val="26"/>
          <w:szCs w:val="26"/>
        </w:rPr>
        <w:t xml:space="preserve">8.2. Материалы и инструменты для оказания услуг 100% Исполнителя.  </w:t>
      </w:r>
    </w:p>
    <w:p w:rsidR="000A40F8" w:rsidRDefault="000A40F8" w:rsidP="000A40F8">
      <w:pPr>
        <w:ind w:firstLine="708"/>
        <w:jc w:val="both"/>
        <w:outlineLvl w:val="0"/>
        <w:rPr>
          <w:sz w:val="26"/>
          <w:szCs w:val="26"/>
        </w:rPr>
      </w:pPr>
    </w:p>
    <w:p w:rsidR="000A40F8" w:rsidRDefault="000A40F8" w:rsidP="000A40F8">
      <w:pPr>
        <w:ind w:firstLine="708"/>
        <w:jc w:val="both"/>
        <w:outlineLvl w:val="0"/>
        <w:rPr>
          <w:sz w:val="26"/>
          <w:szCs w:val="26"/>
        </w:rPr>
      </w:pPr>
    </w:p>
    <w:p w:rsidR="000A40F8" w:rsidRDefault="000A40F8" w:rsidP="000A40F8">
      <w:pPr>
        <w:ind w:firstLine="708"/>
        <w:jc w:val="both"/>
        <w:outlineLvl w:val="0"/>
        <w:rPr>
          <w:sz w:val="26"/>
          <w:szCs w:val="26"/>
        </w:rPr>
      </w:pPr>
    </w:p>
    <w:p w:rsidR="000A40F8" w:rsidRPr="009E023C" w:rsidRDefault="000A40F8" w:rsidP="000A40F8">
      <w:pPr>
        <w:ind w:right="459"/>
        <w:jc w:val="both"/>
        <w:rPr>
          <w:b/>
          <w:i/>
          <w:sz w:val="26"/>
          <w:szCs w:val="26"/>
        </w:rPr>
      </w:pPr>
      <w:r w:rsidRPr="009E023C">
        <w:rPr>
          <w:b/>
          <w:i/>
          <w:sz w:val="26"/>
          <w:szCs w:val="26"/>
        </w:rPr>
        <w:t>Помощник директора по безопасности-</w:t>
      </w:r>
    </w:p>
    <w:p w:rsidR="000A40F8" w:rsidRDefault="000A40F8" w:rsidP="000A40F8">
      <w:pPr>
        <w:ind w:right="459"/>
        <w:jc w:val="both"/>
        <w:rPr>
          <w:b/>
          <w:i/>
          <w:sz w:val="26"/>
          <w:szCs w:val="26"/>
        </w:rPr>
      </w:pPr>
      <w:r w:rsidRPr="009E023C">
        <w:rPr>
          <w:b/>
          <w:i/>
          <w:sz w:val="26"/>
          <w:szCs w:val="26"/>
        </w:rPr>
        <w:t>начальник службы</w:t>
      </w:r>
      <w:r w:rsidRPr="009E023C">
        <w:rPr>
          <w:b/>
          <w:i/>
          <w:sz w:val="26"/>
          <w:szCs w:val="26"/>
        </w:rPr>
        <w:tab/>
      </w:r>
      <w:r w:rsidRPr="009E023C">
        <w:rPr>
          <w:b/>
          <w:i/>
          <w:sz w:val="26"/>
          <w:szCs w:val="26"/>
        </w:rPr>
        <w:tab/>
      </w:r>
      <w:r w:rsidRPr="009E023C">
        <w:rPr>
          <w:b/>
          <w:i/>
          <w:sz w:val="26"/>
          <w:szCs w:val="26"/>
        </w:rPr>
        <w:tab/>
      </w:r>
      <w:r w:rsidRPr="009E023C">
        <w:rPr>
          <w:b/>
          <w:i/>
          <w:sz w:val="26"/>
          <w:szCs w:val="26"/>
        </w:rPr>
        <w:tab/>
      </w:r>
      <w:r w:rsidRPr="009E023C">
        <w:rPr>
          <w:b/>
          <w:i/>
          <w:sz w:val="26"/>
          <w:szCs w:val="26"/>
        </w:rPr>
        <w:tab/>
      </w:r>
      <w:r w:rsidRPr="009E023C">
        <w:rPr>
          <w:b/>
          <w:i/>
          <w:sz w:val="26"/>
          <w:szCs w:val="26"/>
        </w:rPr>
        <w:tab/>
      </w:r>
      <w:r>
        <w:rPr>
          <w:b/>
          <w:i/>
          <w:sz w:val="26"/>
          <w:szCs w:val="26"/>
        </w:rPr>
        <w:t xml:space="preserve">     </w:t>
      </w:r>
      <w:r w:rsidRPr="009E023C">
        <w:rPr>
          <w:b/>
          <w:i/>
          <w:sz w:val="26"/>
          <w:szCs w:val="26"/>
        </w:rPr>
        <w:tab/>
        <w:t xml:space="preserve">  </w:t>
      </w:r>
      <w:r>
        <w:rPr>
          <w:b/>
          <w:i/>
          <w:sz w:val="26"/>
          <w:szCs w:val="26"/>
        </w:rPr>
        <w:t xml:space="preserve">         </w:t>
      </w:r>
      <w:r w:rsidRPr="009E023C">
        <w:rPr>
          <w:b/>
          <w:i/>
          <w:sz w:val="26"/>
          <w:szCs w:val="26"/>
        </w:rPr>
        <w:t xml:space="preserve"> </w:t>
      </w:r>
      <w:r>
        <w:rPr>
          <w:b/>
          <w:i/>
          <w:sz w:val="26"/>
          <w:szCs w:val="26"/>
        </w:rPr>
        <w:t>Е.В. Жоров</w:t>
      </w:r>
      <w:r w:rsidRPr="009E023C">
        <w:rPr>
          <w:b/>
          <w:i/>
          <w:sz w:val="26"/>
          <w:szCs w:val="26"/>
        </w:rPr>
        <w:t xml:space="preserve"> </w:t>
      </w:r>
    </w:p>
    <w:p w:rsidR="000A40F8" w:rsidRPr="009E023C" w:rsidRDefault="000A40F8" w:rsidP="000A40F8">
      <w:pPr>
        <w:ind w:right="459"/>
        <w:jc w:val="both"/>
        <w:rPr>
          <w:b/>
          <w:i/>
          <w:sz w:val="26"/>
          <w:szCs w:val="26"/>
        </w:rPr>
      </w:pPr>
    </w:p>
    <w:tbl>
      <w:tblPr>
        <w:tblW w:w="9288" w:type="dxa"/>
        <w:tblLook w:val="01E0" w:firstRow="1" w:lastRow="1" w:firstColumn="1" w:lastColumn="1" w:noHBand="0" w:noVBand="0"/>
      </w:tblPr>
      <w:tblGrid>
        <w:gridCol w:w="6629"/>
        <w:gridCol w:w="2659"/>
      </w:tblGrid>
      <w:tr w:rsidR="000A40F8" w:rsidRPr="009E023C" w:rsidTr="00C93C0D">
        <w:trPr>
          <w:trHeight w:val="651"/>
        </w:trPr>
        <w:tc>
          <w:tcPr>
            <w:tcW w:w="6629" w:type="dxa"/>
            <w:shd w:val="clear" w:color="auto" w:fill="auto"/>
          </w:tcPr>
          <w:p w:rsidR="000A40F8" w:rsidRDefault="000A40F8" w:rsidP="00C93C0D">
            <w:pPr>
              <w:ind w:right="459"/>
              <w:jc w:val="both"/>
              <w:rPr>
                <w:b/>
                <w:i/>
                <w:sz w:val="26"/>
                <w:szCs w:val="26"/>
              </w:rPr>
            </w:pPr>
          </w:p>
          <w:p w:rsidR="000A40F8" w:rsidRPr="009E023C" w:rsidRDefault="000A40F8" w:rsidP="00C93C0D">
            <w:pPr>
              <w:ind w:right="459"/>
              <w:jc w:val="both"/>
              <w:rPr>
                <w:b/>
                <w:i/>
                <w:sz w:val="26"/>
                <w:szCs w:val="26"/>
              </w:rPr>
            </w:pPr>
            <w:r w:rsidRPr="009E023C">
              <w:rPr>
                <w:b/>
                <w:i/>
                <w:sz w:val="26"/>
                <w:szCs w:val="26"/>
              </w:rPr>
              <w:t>СОГЛАСОВАНО:</w:t>
            </w:r>
          </w:p>
        </w:tc>
        <w:tc>
          <w:tcPr>
            <w:tcW w:w="2659" w:type="dxa"/>
            <w:shd w:val="clear" w:color="auto" w:fill="auto"/>
          </w:tcPr>
          <w:p w:rsidR="000A40F8" w:rsidRPr="009E023C" w:rsidRDefault="000A40F8" w:rsidP="00C93C0D">
            <w:pPr>
              <w:ind w:right="459"/>
              <w:jc w:val="both"/>
              <w:rPr>
                <w:b/>
                <w:i/>
                <w:sz w:val="26"/>
                <w:szCs w:val="26"/>
              </w:rPr>
            </w:pPr>
          </w:p>
        </w:tc>
      </w:tr>
      <w:tr w:rsidR="000A40F8" w:rsidRPr="009E023C" w:rsidTr="00C93C0D">
        <w:trPr>
          <w:trHeight w:val="547"/>
        </w:trPr>
        <w:tc>
          <w:tcPr>
            <w:tcW w:w="6629" w:type="dxa"/>
            <w:shd w:val="clear" w:color="auto" w:fill="auto"/>
          </w:tcPr>
          <w:p w:rsidR="000A40F8" w:rsidRPr="002940EA" w:rsidRDefault="000A40F8" w:rsidP="00C93C0D">
            <w:pPr>
              <w:tabs>
                <w:tab w:val="center" w:pos="2284"/>
              </w:tabs>
              <w:jc w:val="both"/>
              <w:rPr>
                <w:b/>
                <w:i/>
                <w:sz w:val="26"/>
                <w:szCs w:val="26"/>
              </w:rPr>
            </w:pPr>
            <w:r>
              <w:rPr>
                <w:b/>
                <w:i/>
                <w:sz w:val="26"/>
                <w:szCs w:val="26"/>
              </w:rPr>
              <w:t>З</w:t>
            </w:r>
            <w:r w:rsidRPr="002940EA">
              <w:rPr>
                <w:b/>
                <w:i/>
                <w:sz w:val="26"/>
                <w:szCs w:val="26"/>
              </w:rPr>
              <w:t xml:space="preserve">ам. Генерального директора </w:t>
            </w:r>
          </w:p>
          <w:p w:rsidR="000A40F8" w:rsidRPr="002940EA" w:rsidRDefault="000A40F8" w:rsidP="00C93C0D">
            <w:pPr>
              <w:tabs>
                <w:tab w:val="center" w:pos="2284"/>
              </w:tabs>
              <w:jc w:val="both"/>
              <w:rPr>
                <w:b/>
                <w:i/>
                <w:sz w:val="26"/>
                <w:szCs w:val="26"/>
              </w:rPr>
            </w:pPr>
            <w:r w:rsidRPr="002940EA">
              <w:rPr>
                <w:b/>
                <w:i/>
                <w:sz w:val="26"/>
                <w:szCs w:val="26"/>
              </w:rPr>
              <w:t>п</w:t>
            </w:r>
            <w:r>
              <w:rPr>
                <w:b/>
                <w:i/>
                <w:sz w:val="26"/>
                <w:szCs w:val="26"/>
              </w:rPr>
              <w:t>о безопасности  АО «ДРСК»</w:t>
            </w:r>
          </w:p>
        </w:tc>
        <w:tc>
          <w:tcPr>
            <w:tcW w:w="2659" w:type="dxa"/>
            <w:shd w:val="clear" w:color="auto" w:fill="auto"/>
          </w:tcPr>
          <w:p w:rsidR="000A40F8" w:rsidRPr="002940EA" w:rsidRDefault="000A40F8" w:rsidP="00C93C0D">
            <w:pPr>
              <w:jc w:val="right"/>
              <w:rPr>
                <w:b/>
                <w:i/>
                <w:sz w:val="26"/>
                <w:szCs w:val="26"/>
              </w:rPr>
            </w:pPr>
            <w:r>
              <w:rPr>
                <w:b/>
                <w:i/>
                <w:sz w:val="26"/>
                <w:szCs w:val="26"/>
              </w:rPr>
              <w:t xml:space="preserve">          С.А. </w:t>
            </w:r>
            <w:proofErr w:type="spellStart"/>
            <w:r>
              <w:rPr>
                <w:b/>
                <w:i/>
                <w:sz w:val="26"/>
                <w:szCs w:val="26"/>
              </w:rPr>
              <w:t>Клачков</w:t>
            </w:r>
            <w:proofErr w:type="spellEnd"/>
            <w:r>
              <w:rPr>
                <w:b/>
                <w:i/>
                <w:sz w:val="26"/>
                <w:szCs w:val="26"/>
              </w:rPr>
              <w:t xml:space="preserve"> </w:t>
            </w:r>
          </w:p>
        </w:tc>
      </w:tr>
      <w:tr w:rsidR="000A40F8" w:rsidRPr="009E023C" w:rsidTr="00C93C0D">
        <w:tc>
          <w:tcPr>
            <w:tcW w:w="6629" w:type="dxa"/>
            <w:shd w:val="clear" w:color="auto" w:fill="auto"/>
          </w:tcPr>
          <w:p w:rsidR="000A40F8" w:rsidRDefault="000A40F8" w:rsidP="00C93C0D">
            <w:pPr>
              <w:ind w:right="459"/>
              <w:jc w:val="both"/>
              <w:rPr>
                <w:b/>
                <w:i/>
                <w:sz w:val="26"/>
                <w:szCs w:val="26"/>
              </w:rPr>
            </w:pPr>
          </w:p>
          <w:p w:rsidR="000A40F8" w:rsidRPr="009E023C" w:rsidRDefault="000A40F8" w:rsidP="00C93C0D">
            <w:pPr>
              <w:ind w:right="459"/>
              <w:jc w:val="both"/>
              <w:rPr>
                <w:b/>
                <w:i/>
                <w:sz w:val="26"/>
                <w:szCs w:val="26"/>
              </w:rPr>
            </w:pPr>
            <w:r>
              <w:rPr>
                <w:b/>
                <w:i/>
                <w:sz w:val="26"/>
                <w:szCs w:val="26"/>
              </w:rPr>
              <w:t>«</w:t>
            </w:r>
            <w:r w:rsidRPr="009E023C">
              <w:rPr>
                <w:b/>
                <w:i/>
                <w:sz w:val="26"/>
                <w:szCs w:val="26"/>
              </w:rPr>
              <w:t>___</w:t>
            </w:r>
            <w:r>
              <w:rPr>
                <w:b/>
                <w:i/>
                <w:sz w:val="26"/>
                <w:szCs w:val="26"/>
              </w:rPr>
              <w:t>»</w:t>
            </w:r>
            <w:r w:rsidRPr="009E023C">
              <w:rPr>
                <w:b/>
                <w:i/>
                <w:sz w:val="26"/>
                <w:szCs w:val="26"/>
              </w:rPr>
              <w:t>_______________201</w:t>
            </w:r>
            <w:r>
              <w:rPr>
                <w:b/>
                <w:i/>
                <w:sz w:val="26"/>
                <w:szCs w:val="26"/>
              </w:rPr>
              <w:t>5</w:t>
            </w:r>
            <w:r w:rsidRPr="009E023C">
              <w:rPr>
                <w:b/>
                <w:i/>
                <w:sz w:val="26"/>
                <w:szCs w:val="26"/>
              </w:rPr>
              <w:t xml:space="preserve"> </w:t>
            </w:r>
          </w:p>
        </w:tc>
        <w:tc>
          <w:tcPr>
            <w:tcW w:w="2659" w:type="dxa"/>
            <w:shd w:val="clear" w:color="auto" w:fill="auto"/>
          </w:tcPr>
          <w:p w:rsidR="000A40F8" w:rsidRPr="009E023C" w:rsidRDefault="000A40F8" w:rsidP="00C93C0D">
            <w:pPr>
              <w:ind w:right="459"/>
              <w:jc w:val="right"/>
              <w:rPr>
                <w:b/>
                <w:i/>
                <w:sz w:val="26"/>
                <w:szCs w:val="26"/>
              </w:rPr>
            </w:pPr>
          </w:p>
        </w:tc>
      </w:tr>
    </w:tbl>
    <w:p w:rsidR="000A40F8" w:rsidRPr="00BA78B8" w:rsidRDefault="000A40F8" w:rsidP="000A40F8">
      <w:pPr>
        <w:ind w:firstLine="708"/>
        <w:jc w:val="both"/>
        <w:outlineLvl w:val="0"/>
        <w:rPr>
          <w:sz w:val="26"/>
          <w:szCs w:val="26"/>
        </w:rPr>
      </w:pPr>
    </w:p>
    <w:p w:rsidR="000A40F8" w:rsidRPr="00DF261E" w:rsidRDefault="000A40F8" w:rsidP="000A40F8">
      <w:pPr>
        <w:tabs>
          <w:tab w:val="left" w:pos="6060"/>
        </w:tabs>
        <w:jc w:val="center"/>
        <w:rPr>
          <w:rFonts w:ascii="Franklin Gothic Medium" w:hAnsi="Franklin Gothic Medium"/>
          <w:color w:val="000000"/>
          <w:sz w:val="16"/>
          <w:szCs w:val="16"/>
        </w:rPr>
      </w:pPr>
    </w:p>
    <w:p w:rsidR="009E5381" w:rsidRPr="006B68B8" w:rsidRDefault="007532D5" w:rsidP="004F2D84">
      <w:pPr>
        <w:tabs>
          <w:tab w:val="left" w:pos="3712"/>
        </w:tabs>
        <w:ind w:right="-1"/>
        <w:jc w:val="center"/>
        <w:rPr>
          <w:b/>
          <w:i/>
        </w:rPr>
      </w:pPr>
      <w:r>
        <w:rPr>
          <w:b/>
          <w:i/>
        </w:rPr>
        <w:t xml:space="preserve"> </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2C328F" w:rsidP="00E7155D">
            <w:pPr>
              <w:shd w:val="clear" w:color="auto" w:fill="FFFFFF"/>
              <w:tabs>
                <w:tab w:val="left" w:pos="993"/>
                <w:tab w:val="left" w:pos="1276"/>
              </w:tabs>
              <w:jc w:val="center"/>
              <w:rPr>
                <w:b/>
                <w:bCs/>
              </w:rPr>
            </w:pPr>
            <w:r>
              <w:rPr>
                <w:b/>
                <w:bCs/>
              </w:rPr>
              <w:t xml:space="preserve"> </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2C328F" w:rsidP="00E7155D">
            <w:pPr>
              <w:shd w:val="clear" w:color="auto" w:fill="FFFFFF"/>
              <w:tabs>
                <w:tab w:val="left" w:pos="993"/>
                <w:tab w:val="left" w:pos="1276"/>
              </w:tabs>
              <w:jc w:val="center"/>
            </w:pPr>
            <w:r>
              <w:rPr>
                <w:b/>
                <w:bCs/>
              </w:rPr>
              <w:t xml:space="preserve"> </w:t>
            </w:r>
          </w:p>
        </w:tc>
      </w:tr>
    </w:tbl>
    <w:p w:rsidR="009E5381" w:rsidRPr="006B68B8" w:rsidRDefault="009E5381" w:rsidP="009E5381">
      <w:pPr>
        <w:tabs>
          <w:tab w:val="left" w:pos="3712"/>
        </w:tabs>
        <w:ind w:left="5760"/>
      </w:pPr>
    </w:p>
    <w:p w:rsidR="009E5381" w:rsidRDefault="009E5381" w:rsidP="009E5381">
      <w:pPr>
        <w:tabs>
          <w:tab w:val="left" w:pos="3712"/>
        </w:tabs>
        <w:ind w:left="5760"/>
      </w:pPr>
    </w:p>
    <w:p w:rsidR="00234735" w:rsidRDefault="00234735"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5B2623" w:rsidRPr="006B68B8" w:rsidRDefault="005B2623" w:rsidP="005B2623">
      <w:pPr>
        <w:tabs>
          <w:tab w:val="left" w:pos="3712"/>
        </w:tabs>
        <w:ind w:left="5760"/>
        <w:jc w:val="right"/>
      </w:pPr>
      <w:r w:rsidRPr="006B68B8">
        <w:lastRenderedPageBreak/>
        <w:t>Приложение №</w:t>
      </w:r>
      <w:r w:rsidR="00F25CDA">
        <w:t>2</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7532D5">
            <w:pPr>
              <w:shd w:val="clear" w:color="auto" w:fill="FFFFFF"/>
              <w:tabs>
                <w:tab w:val="left" w:pos="993"/>
                <w:tab w:val="left" w:pos="1276"/>
              </w:tabs>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0A10F4" w:rsidP="00E7155D">
            <w:pPr>
              <w:shd w:val="clear" w:color="auto" w:fill="FFFFFF"/>
              <w:tabs>
                <w:tab w:val="left" w:pos="993"/>
                <w:tab w:val="left" w:pos="1276"/>
              </w:tabs>
              <w:jc w:val="center"/>
            </w:pPr>
            <w:r>
              <w:rPr>
                <w:b/>
                <w:bCs/>
              </w:rPr>
              <w:t>ИСПОЛНИТЕЛЬ</w:t>
            </w:r>
            <w:r w:rsidR="00750812" w:rsidRPr="006B68B8">
              <w:rPr>
                <w:b/>
                <w:bCs/>
              </w:rPr>
              <w:t>:</w:t>
            </w:r>
          </w:p>
        </w:tc>
      </w:tr>
    </w:tbl>
    <w:p w:rsidR="007532D5" w:rsidRDefault="007532D5" w:rsidP="007532D5">
      <w:pPr>
        <w:pStyle w:val="a3"/>
        <w:tabs>
          <w:tab w:val="left" w:pos="698"/>
        </w:tabs>
        <w:rPr>
          <w:sz w:val="24"/>
          <w:szCs w:val="24"/>
        </w:rPr>
      </w:pPr>
      <w:r w:rsidRPr="00111731">
        <w:rPr>
          <w:sz w:val="24"/>
          <w:szCs w:val="24"/>
        </w:rPr>
        <w:t>АО</w:t>
      </w:r>
      <w:r>
        <w:rPr>
          <w:sz w:val="24"/>
          <w:szCs w:val="24"/>
        </w:rPr>
        <w:t xml:space="preserve"> </w:t>
      </w:r>
      <w:r w:rsidRPr="00111731">
        <w:rPr>
          <w:sz w:val="24"/>
          <w:szCs w:val="24"/>
        </w:rPr>
        <w:t>«</w:t>
      </w:r>
      <w:proofErr w:type="gramStart"/>
      <w:r w:rsidRPr="00111731">
        <w:rPr>
          <w:sz w:val="24"/>
          <w:szCs w:val="24"/>
        </w:rPr>
        <w:t>Дальневосточная</w:t>
      </w:r>
      <w:proofErr w:type="gramEnd"/>
      <w:r w:rsidRPr="00111731">
        <w:rPr>
          <w:sz w:val="24"/>
          <w:szCs w:val="24"/>
        </w:rPr>
        <w:t xml:space="preserve"> </w:t>
      </w:r>
    </w:p>
    <w:p w:rsidR="007532D5" w:rsidRDefault="007532D5" w:rsidP="007532D5">
      <w:pPr>
        <w:pStyle w:val="a3"/>
        <w:tabs>
          <w:tab w:val="left" w:pos="698"/>
        </w:tabs>
        <w:rPr>
          <w:sz w:val="24"/>
          <w:szCs w:val="24"/>
        </w:rPr>
      </w:pPr>
      <w:r w:rsidRPr="00111731">
        <w:rPr>
          <w:sz w:val="24"/>
          <w:szCs w:val="24"/>
        </w:rPr>
        <w:t xml:space="preserve">распределительная сетевая компания» </w:t>
      </w:r>
    </w:p>
    <w:p w:rsidR="007532D5" w:rsidRPr="00111731" w:rsidRDefault="007532D5" w:rsidP="007532D5">
      <w:pPr>
        <w:pStyle w:val="a3"/>
        <w:tabs>
          <w:tab w:val="left" w:pos="698"/>
        </w:tabs>
        <w:rPr>
          <w:sz w:val="24"/>
          <w:szCs w:val="24"/>
        </w:rPr>
      </w:pPr>
      <w:r w:rsidRPr="00111731">
        <w:rPr>
          <w:sz w:val="24"/>
          <w:szCs w:val="24"/>
        </w:rPr>
        <w:t>(</w:t>
      </w:r>
      <w:r>
        <w:rPr>
          <w:sz w:val="24"/>
          <w:szCs w:val="24"/>
        </w:rPr>
        <w:t xml:space="preserve"> </w:t>
      </w:r>
      <w:r w:rsidRPr="00111731">
        <w:rPr>
          <w:sz w:val="24"/>
          <w:szCs w:val="24"/>
        </w:rPr>
        <w:t xml:space="preserve">АО «ДРСК»), </w:t>
      </w:r>
    </w:p>
    <w:p w:rsidR="007532D5" w:rsidRDefault="007532D5" w:rsidP="007532D5">
      <w:pPr>
        <w:pStyle w:val="a3"/>
        <w:rPr>
          <w:sz w:val="24"/>
          <w:szCs w:val="24"/>
        </w:rPr>
      </w:pPr>
      <w:r w:rsidRPr="00111731">
        <w:rPr>
          <w:sz w:val="24"/>
          <w:szCs w:val="24"/>
        </w:rPr>
        <w:t>РФ,675000,Амурская</w:t>
      </w:r>
      <w:r>
        <w:rPr>
          <w:sz w:val="24"/>
          <w:szCs w:val="24"/>
        </w:rPr>
        <w:t xml:space="preserve"> </w:t>
      </w:r>
      <w:r w:rsidRPr="00111731">
        <w:rPr>
          <w:sz w:val="24"/>
          <w:szCs w:val="24"/>
        </w:rPr>
        <w:t>область,</w:t>
      </w:r>
    </w:p>
    <w:p w:rsidR="007532D5" w:rsidRPr="00111731" w:rsidRDefault="007532D5" w:rsidP="007532D5">
      <w:pPr>
        <w:pStyle w:val="a3"/>
        <w:rPr>
          <w:sz w:val="24"/>
          <w:szCs w:val="24"/>
        </w:rPr>
      </w:pPr>
      <w:r w:rsidRPr="00111731">
        <w:rPr>
          <w:sz w:val="24"/>
          <w:szCs w:val="24"/>
        </w:rPr>
        <w:t>г. Благовещенск, ул. Шевченко, д. 28.</w:t>
      </w:r>
    </w:p>
    <w:p w:rsidR="007532D5" w:rsidRPr="00111731" w:rsidRDefault="007532D5" w:rsidP="007532D5">
      <w:pPr>
        <w:pStyle w:val="a3"/>
        <w:rPr>
          <w:sz w:val="24"/>
          <w:szCs w:val="24"/>
        </w:rPr>
      </w:pPr>
      <w:r w:rsidRPr="00111731">
        <w:rPr>
          <w:sz w:val="24"/>
          <w:szCs w:val="24"/>
        </w:rPr>
        <w:t>ИНН 2801108200, КПП 280150001,</w:t>
      </w:r>
    </w:p>
    <w:p w:rsidR="007532D5" w:rsidRPr="00111731" w:rsidRDefault="007532D5" w:rsidP="007532D5">
      <w:pPr>
        <w:pStyle w:val="a3"/>
        <w:rPr>
          <w:sz w:val="24"/>
          <w:szCs w:val="24"/>
        </w:rPr>
      </w:pPr>
      <w:r w:rsidRPr="00111731">
        <w:rPr>
          <w:sz w:val="24"/>
          <w:szCs w:val="24"/>
        </w:rPr>
        <w:t>БИК 040813608,</w:t>
      </w:r>
    </w:p>
    <w:p w:rsidR="007532D5" w:rsidRDefault="007532D5" w:rsidP="007532D5">
      <w:pPr>
        <w:pStyle w:val="a3"/>
        <w:rPr>
          <w:sz w:val="24"/>
          <w:szCs w:val="24"/>
        </w:rPr>
      </w:pPr>
      <w:proofErr w:type="gramStart"/>
      <w:r w:rsidRPr="00111731">
        <w:rPr>
          <w:sz w:val="24"/>
          <w:szCs w:val="24"/>
        </w:rPr>
        <w:t>р</w:t>
      </w:r>
      <w:proofErr w:type="gramEnd"/>
      <w:r w:rsidRPr="00111731">
        <w:rPr>
          <w:sz w:val="24"/>
          <w:szCs w:val="24"/>
        </w:rPr>
        <w:t xml:space="preserve">/с40702810003010113258, </w:t>
      </w:r>
    </w:p>
    <w:p w:rsidR="007532D5" w:rsidRDefault="007532D5" w:rsidP="007532D5">
      <w:pPr>
        <w:pStyle w:val="a3"/>
        <w:rPr>
          <w:sz w:val="24"/>
          <w:szCs w:val="24"/>
        </w:rPr>
      </w:pPr>
      <w:r w:rsidRPr="00111731">
        <w:rPr>
          <w:sz w:val="24"/>
          <w:szCs w:val="24"/>
        </w:rPr>
        <w:t>Дальневосточный банк Сбербанка РФ</w:t>
      </w:r>
    </w:p>
    <w:p w:rsidR="007532D5" w:rsidRPr="00111731" w:rsidRDefault="007532D5" w:rsidP="007532D5">
      <w:pPr>
        <w:pStyle w:val="a3"/>
        <w:rPr>
          <w:sz w:val="24"/>
          <w:szCs w:val="24"/>
        </w:rPr>
      </w:pPr>
      <w:r w:rsidRPr="00111731">
        <w:rPr>
          <w:sz w:val="24"/>
          <w:szCs w:val="24"/>
        </w:rPr>
        <w:t>г. Хабаровск,</w:t>
      </w:r>
    </w:p>
    <w:p w:rsidR="007532D5" w:rsidRPr="00111731" w:rsidRDefault="007532D5" w:rsidP="007532D5">
      <w:pPr>
        <w:pStyle w:val="a3"/>
        <w:rPr>
          <w:sz w:val="24"/>
          <w:szCs w:val="24"/>
        </w:rPr>
      </w:pPr>
      <w:r w:rsidRPr="00111731">
        <w:rPr>
          <w:sz w:val="24"/>
          <w:szCs w:val="24"/>
        </w:rPr>
        <w:t>к/с 30101810600000000608,</w:t>
      </w:r>
    </w:p>
    <w:p w:rsidR="007532D5" w:rsidRDefault="007532D5" w:rsidP="007532D5">
      <w:pPr>
        <w:pStyle w:val="a3"/>
        <w:rPr>
          <w:sz w:val="24"/>
          <w:szCs w:val="24"/>
        </w:rPr>
      </w:pPr>
      <w:r w:rsidRPr="00111731">
        <w:rPr>
          <w:b/>
          <w:sz w:val="24"/>
          <w:szCs w:val="24"/>
          <w:u w:val="single"/>
        </w:rPr>
        <w:t>филиал:</w:t>
      </w:r>
      <w:r w:rsidRPr="00111731">
        <w:rPr>
          <w:sz w:val="24"/>
          <w:szCs w:val="24"/>
        </w:rPr>
        <w:t>679011,г</w:t>
      </w:r>
      <w:proofErr w:type="gramStart"/>
      <w:r w:rsidRPr="00111731">
        <w:rPr>
          <w:sz w:val="24"/>
          <w:szCs w:val="24"/>
        </w:rPr>
        <w:t>.Б</w:t>
      </w:r>
      <w:proofErr w:type="gramEnd"/>
      <w:r w:rsidRPr="00111731">
        <w:rPr>
          <w:sz w:val="24"/>
          <w:szCs w:val="24"/>
        </w:rPr>
        <w:t>иробиджан,</w:t>
      </w:r>
    </w:p>
    <w:p w:rsidR="007532D5" w:rsidRPr="00111731" w:rsidRDefault="007532D5" w:rsidP="007532D5">
      <w:pPr>
        <w:pStyle w:val="a3"/>
        <w:rPr>
          <w:sz w:val="24"/>
          <w:szCs w:val="24"/>
        </w:rPr>
      </w:pPr>
      <w:r w:rsidRPr="00111731">
        <w:rPr>
          <w:sz w:val="24"/>
          <w:szCs w:val="24"/>
        </w:rPr>
        <w:t>ул. Черноморская, д. 6,</w:t>
      </w:r>
    </w:p>
    <w:p w:rsidR="007532D5" w:rsidRPr="00111731" w:rsidRDefault="007532D5" w:rsidP="007532D5">
      <w:pPr>
        <w:pStyle w:val="a3"/>
        <w:rPr>
          <w:sz w:val="24"/>
          <w:szCs w:val="24"/>
        </w:rPr>
      </w:pPr>
      <w:r w:rsidRPr="00111731">
        <w:rPr>
          <w:sz w:val="24"/>
          <w:szCs w:val="24"/>
        </w:rPr>
        <w:t>КПП 790102001.</w:t>
      </w:r>
    </w:p>
    <w:p w:rsidR="007532D5" w:rsidRDefault="007532D5" w:rsidP="007532D5">
      <w:pPr>
        <w:tabs>
          <w:tab w:val="left" w:pos="3712"/>
        </w:tabs>
      </w:pPr>
    </w:p>
    <w:p w:rsidR="007532D5" w:rsidRDefault="007532D5" w:rsidP="00A0291F">
      <w:pPr>
        <w:tabs>
          <w:tab w:val="left" w:pos="6035"/>
        </w:tabs>
      </w:pPr>
      <w:r>
        <w:t xml:space="preserve"> ______________ </w:t>
      </w:r>
      <w:proofErr w:type="spellStart"/>
      <w:r>
        <w:t>Н.Н.Гусев</w:t>
      </w:r>
      <w:proofErr w:type="spellEnd"/>
      <w:r w:rsidR="00A0291F">
        <w:tab/>
        <w:t>_________________</w:t>
      </w:r>
    </w:p>
    <w:p w:rsidR="007532D5" w:rsidRDefault="00A0291F" w:rsidP="00A0291F">
      <w:pPr>
        <w:tabs>
          <w:tab w:val="left" w:pos="6035"/>
        </w:tabs>
      </w:pPr>
      <w:r>
        <w:t>МП</w:t>
      </w:r>
      <w:r>
        <w:tab/>
      </w:r>
      <w:proofErr w:type="spellStart"/>
      <w:proofErr w:type="gramStart"/>
      <w:r>
        <w:t>МП</w:t>
      </w:r>
      <w:proofErr w:type="spellEnd"/>
      <w:proofErr w:type="gramEnd"/>
    </w:p>
    <w:p w:rsidR="007532D5" w:rsidRDefault="007532D5" w:rsidP="007532D5">
      <w:pPr>
        <w:tabs>
          <w:tab w:val="left" w:pos="3712"/>
        </w:tabs>
      </w:pPr>
      <w:r>
        <w:t>МП</w:t>
      </w:r>
    </w:p>
    <w:p w:rsidR="009E5381" w:rsidRDefault="009E5381" w:rsidP="009E5381"/>
    <w:p w:rsidR="004B5147" w:rsidRDefault="004B5147" w:rsidP="009E5381"/>
    <w:p w:rsidR="004B5147" w:rsidRDefault="004B5147" w:rsidP="009E5381"/>
    <w:p w:rsidR="00234735" w:rsidRPr="00F25CDA" w:rsidRDefault="00234735" w:rsidP="00234735">
      <w:pPr>
        <w:tabs>
          <w:tab w:val="left" w:pos="3712"/>
        </w:tabs>
        <w:ind w:left="5760"/>
        <w:jc w:val="right"/>
        <w:rPr>
          <w:color w:val="000000" w:themeColor="text1"/>
        </w:rPr>
      </w:pPr>
      <w:r w:rsidRPr="00F25CDA">
        <w:rPr>
          <w:color w:val="000000" w:themeColor="text1"/>
        </w:rPr>
        <w:lastRenderedPageBreak/>
        <w:t>Приложение №</w:t>
      </w:r>
      <w:r w:rsidR="00F25CDA">
        <w:rPr>
          <w:color w:val="000000" w:themeColor="text1"/>
        </w:rPr>
        <w:t>3</w:t>
      </w:r>
    </w:p>
    <w:p w:rsidR="00234735" w:rsidRPr="00F25CDA" w:rsidRDefault="007532D5" w:rsidP="007532D5">
      <w:pPr>
        <w:tabs>
          <w:tab w:val="left" w:pos="3712"/>
        </w:tabs>
        <w:ind w:left="5760"/>
        <w:jc w:val="center"/>
        <w:rPr>
          <w:color w:val="000000" w:themeColor="text1"/>
        </w:rPr>
      </w:pPr>
      <w:r>
        <w:rPr>
          <w:color w:val="000000" w:themeColor="text1"/>
        </w:rPr>
        <w:t xml:space="preserve">       </w:t>
      </w:r>
      <w:r w:rsidR="00234735" w:rsidRPr="00F25CDA">
        <w:rPr>
          <w:color w:val="000000" w:themeColor="text1"/>
        </w:rPr>
        <w:t>к договору №_________</w:t>
      </w:r>
    </w:p>
    <w:p w:rsidR="009E5381" w:rsidRPr="00F25CDA" w:rsidRDefault="00234735" w:rsidP="00234735">
      <w:pPr>
        <w:pStyle w:val="ConsNormal"/>
        <w:widowControl/>
        <w:ind w:left="7080" w:right="0" w:firstLine="0"/>
        <w:jc w:val="both"/>
        <w:rPr>
          <w:rFonts w:ascii="Times New Roman" w:hAnsi="Times New Roman" w:cs="Times New Roman"/>
          <w:color w:val="000000" w:themeColor="text1"/>
          <w:sz w:val="24"/>
          <w:szCs w:val="24"/>
        </w:rPr>
      </w:pPr>
      <w:r w:rsidRPr="00F25CDA">
        <w:rPr>
          <w:color w:val="000000" w:themeColor="text1"/>
        </w:rPr>
        <w:t>от «____»__________20___</w:t>
      </w:r>
    </w:p>
    <w:p w:rsidR="009E5381" w:rsidRDefault="009E5381" w:rsidP="009E5381">
      <w:pPr>
        <w:pStyle w:val="ConsNormal"/>
        <w:widowControl/>
        <w:ind w:right="0" w:firstLine="0"/>
        <w:jc w:val="both"/>
        <w:rPr>
          <w:rFonts w:ascii="Times New Roman" w:hAnsi="Times New Roman" w:cs="Times New Roman"/>
          <w:color w:val="000000" w:themeColor="text1"/>
          <w:sz w:val="24"/>
          <w:szCs w:val="24"/>
        </w:rPr>
      </w:pPr>
    </w:p>
    <w:p w:rsidR="00E57B6F" w:rsidRPr="00F25CDA" w:rsidRDefault="00E57B6F" w:rsidP="009E5381">
      <w:pPr>
        <w:pStyle w:val="ConsNormal"/>
        <w:widowControl/>
        <w:ind w:right="0" w:firstLine="0"/>
        <w:jc w:val="both"/>
        <w:rPr>
          <w:rFonts w:ascii="Times New Roman" w:hAnsi="Times New Roman" w:cs="Times New Roman"/>
          <w:color w:val="000000" w:themeColor="text1"/>
          <w:sz w:val="24"/>
          <w:szCs w:val="24"/>
        </w:rPr>
      </w:pPr>
    </w:p>
    <w:p w:rsidR="009E5381" w:rsidRPr="000939D5" w:rsidRDefault="009E5381" w:rsidP="009E5381">
      <w:pPr>
        <w:pStyle w:val="ConsNormal"/>
        <w:widowControl/>
        <w:ind w:right="0" w:firstLine="0"/>
        <w:jc w:val="both"/>
        <w:rPr>
          <w:rFonts w:ascii="Times New Roman" w:hAnsi="Times New Roman" w:cs="Times New Roman"/>
          <w:b/>
          <w:i/>
          <w:color w:val="000000" w:themeColor="text1"/>
          <w:sz w:val="24"/>
          <w:szCs w:val="24"/>
        </w:rPr>
      </w:pPr>
    </w:p>
    <w:p w:rsidR="009E5381" w:rsidRPr="000939D5" w:rsidRDefault="001A4D7E" w:rsidP="009E5381">
      <w:pPr>
        <w:pStyle w:val="ConsNormal"/>
        <w:widowControl/>
        <w:ind w:right="0" w:firstLine="0"/>
        <w:jc w:val="both"/>
        <w:rPr>
          <w:rFonts w:ascii="Times New Roman" w:hAnsi="Times New Roman" w:cs="Times New Roman"/>
          <w:b/>
          <w:bCs/>
          <w:i/>
          <w:iCs/>
          <w:color w:val="000000" w:themeColor="text1"/>
          <w:sz w:val="26"/>
          <w:szCs w:val="26"/>
        </w:rPr>
      </w:pPr>
      <w:r w:rsidRPr="000939D5">
        <w:rPr>
          <w:rFonts w:ascii="Times New Roman" w:hAnsi="Times New Roman" w:cs="Times New Roman"/>
          <w:b/>
          <w:bCs/>
          <w:i/>
          <w:iCs/>
          <w:color w:val="000000" w:themeColor="text1"/>
          <w:sz w:val="26"/>
          <w:szCs w:val="26"/>
        </w:rPr>
        <w:t>Регламент</w:t>
      </w:r>
      <w:r w:rsidR="00B17FDC" w:rsidRPr="000939D5">
        <w:rPr>
          <w:rFonts w:ascii="Times New Roman" w:hAnsi="Times New Roman" w:cs="Times New Roman"/>
          <w:b/>
          <w:bCs/>
          <w:i/>
          <w:iCs/>
          <w:color w:val="000000" w:themeColor="text1"/>
          <w:sz w:val="26"/>
          <w:szCs w:val="26"/>
        </w:rPr>
        <w:t>ы</w:t>
      </w:r>
      <w:r w:rsidRPr="000939D5">
        <w:rPr>
          <w:rFonts w:ascii="Times New Roman" w:hAnsi="Times New Roman" w:cs="Times New Roman"/>
          <w:b/>
          <w:bCs/>
          <w:i/>
          <w:iCs/>
          <w:color w:val="000000" w:themeColor="text1"/>
          <w:sz w:val="26"/>
          <w:szCs w:val="26"/>
        </w:rPr>
        <w:t xml:space="preserve"> технического обслуживания инженерно-технических средств охраны</w:t>
      </w: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6"/>
          <w:szCs w:val="26"/>
        </w:rPr>
      </w:pP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4"/>
          <w:szCs w:val="24"/>
        </w:rPr>
      </w:pPr>
    </w:p>
    <w:tbl>
      <w:tblPr>
        <w:tblStyle w:val="af0"/>
        <w:tblW w:w="0" w:type="auto"/>
        <w:tblLook w:val="04A0" w:firstRow="1" w:lastRow="0" w:firstColumn="1" w:lastColumn="0" w:noHBand="0" w:noVBand="1"/>
      </w:tblPr>
      <w:tblGrid>
        <w:gridCol w:w="817"/>
        <w:gridCol w:w="6130"/>
        <w:gridCol w:w="2659"/>
      </w:tblGrid>
      <w:tr w:rsidR="00062E68" w:rsidRPr="000939D5" w:rsidTr="00062E68">
        <w:tc>
          <w:tcPr>
            <w:tcW w:w="9606" w:type="dxa"/>
            <w:gridSpan w:val="3"/>
          </w:tcPr>
          <w:p w:rsidR="007A08DB" w:rsidRDefault="007F302C" w:rsidP="004B5147">
            <w:pPr>
              <w:pStyle w:val="ConsNormal"/>
              <w:widowControl/>
              <w:ind w:right="0" w:firstLine="0"/>
              <w:jc w:val="both"/>
              <w:rPr>
                <w:rFonts w:ascii="Times New Roman" w:hAnsi="Times New Roman" w:cs="Times New Roman"/>
                <w:b/>
                <w:bCs/>
                <w:i/>
                <w:iCs/>
                <w:color w:val="000000" w:themeColor="text1"/>
                <w:sz w:val="24"/>
                <w:szCs w:val="24"/>
              </w:rPr>
            </w:pPr>
            <w:r w:rsidRPr="000939D5">
              <w:rPr>
                <w:rFonts w:ascii="Times New Roman" w:hAnsi="Times New Roman" w:cs="Times New Roman"/>
                <w:b/>
                <w:bCs/>
                <w:i/>
                <w:iCs/>
                <w:color w:val="000000" w:themeColor="text1"/>
                <w:sz w:val="24"/>
                <w:szCs w:val="24"/>
              </w:rPr>
              <w:t xml:space="preserve">1. </w:t>
            </w:r>
            <w:r w:rsidR="000C7AE7" w:rsidRPr="000939D5">
              <w:rPr>
                <w:rFonts w:ascii="Times New Roman" w:hAnsi="Times New Roman" w:cs="Times New Roman"/>
                <w:b/>
                <w:bCs/>
                <w:i/>
                <w:iCs/>
                <w:color w:val="000000" w:themeColor="text1"/>
                <w:sz w:val="24"/>
                <w:szCs w:val="24"/>
              </w:rPr>
              <w:t>Регламент технического обслуживания систем охранной сигнализации</w:t>
            </w:r>
          </w:p>
          <w:p w:rsidR="00E57B6F" w:rsidRPr="000939D5" w:rsidRDefault="00E57B6F" w:rsidP="004B5147">
            <w:pPr>
              <w:pStyle w:val="ConsNormal"/>
              <w:widowControl/>
              <w:ind w:right="0" w:firstLine="0"/>
              <w:jc w:val="both"/>
              <w:rPr>
                <w:rFonts w:ascii="Times New Roman" w:hAnsi="Times New Roman" w:cs="Times New Roman"/>
                <w:b/>
                <w:bCs/>
                <w:i/>
                <w:iCs/>
                <w:color w:val="000000" w:themeColor="text1"/>
                <w:sz w:val="24"/>
                <w:szCs w:val="24"/>
              </w:rPr>
            </w:pPr>
          </w:p>
        </w:tc>
      </w:tr>
      <w:tr w:rsidR="00062E68" w:rsidRPr="000939D5" w:rsidTr="00062E68">
        <w:tc>
          <w:tcPr>
            <w:tcW w:w="6947" w:type="dxa"/>
            <w:gridSpan w:val="2"/>
          </w:tcPr>
          <w:p w:rsidR="00062E68" w:rsidRPr="000939D5" w:rsidRDefault="00062E68" w:rsidP="000C7AE7">
            <w:pPr>
              <w:suppressAutoHyphens/>
              <w:ind w:left="360"/>
              <w:rPr>
                <w:b/>
                <w:i/>
                <w:color w:val="000000" w:themeColor="text1"/>
                <w:sz w:val="18"/>
                <w:szCs w:val="18"/>
              </w:rPr>
            </w:pPr>
            <w:r w:rsidRPr="000939D5">
              <w:rPr>
                <w:b/>
                <w:i/>
                <w:color w:val="000000" w:themeColor="text1"/>
                <w:sz w:val="18"/>
                <w:szCs w:val="18"/>
              </w:rPr>
              <w:t>Перечень работ</w:t>
            </w:r>
          </w:p>
        </w:tc>
        <w:tc>
          <w:tcPr>
            <w:tcW w:w="2659" w:type="dxa"/>
          </w:tcPr>
          <w:p w:rsidR="00062E68" w:rsidRPr="000939D5" w:rsidRDefault="00062E68" w:rsidP="009E5381">
            <w:pPr>
              <w:pStyle w:val="ConsNormal"/>
              <w:widowControl/>
              <w:ind w:right="0" w:firstLine="0"/>
              <w:jc w:val="both"/>
              <w:rPr>
                <w:rFonts w:ascii="Times New Roman" w:hAnsi="Times New Roman" w:cs="Times New Roman"/>
                <w:b/>
                <w:bCs/>
                <w:i/>
                <w:iCs/>
                <w:color w:val="000000" w:themeColor="text1"/>
                <w:sz w:val="18"/>
                <w:szCs w:val="18"/>
              </w:rPr>
            </w:pPr>
            <w:r w:rsidRPr="000939D5">
              <w:rPr>
                <w:rFonts w:ascii="Times New Roman" w:hAnsi="Times New Roman" w:cs="Times New Roman"/>
                <w:b/>
                <w:bCs/>
                <w:i/>
                <w:iCs/>
                <w:color w:val="000000" w:themeColor="text1"/>
                <w:sz w:val="18"/>
                <w:szCs w:val="18"/>
              </w:rPr>
              <w:t>Периодичность обслуживания</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1.1</w:t>
            </w:r>
            <w:r w:rsidR="000C7AE7" w:rsidRPr="000939D5">
              <w:rPr>
                <w:color w:val="000000" w:themeColor="text1"/>
              </w:rPr>
              <w:t>. Ежемесячно: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062E68" w:rsidP="007532D5">
            <w:pPr>
              <w:suppressAutoHyphens/>
              <w:spacing w:line="360" w:lineRule="auto"/>
              <w:ind w:left="-108"/>
              <w:rPr>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пультов</w:t>
            </w:r>
          </w:p>
          <w:p w:rsidR="000C7AE7" w:rsidRPr="000939D5" w:rsidRDefault="007F302C" w:rsidP="007532D5">
            <w:pPr>
              <w:suppressAutoHyphens/>
              <w:spacing w:line="360" w:lineRule="auto"/>
              <w:ind w:left="-108"/>
              <w:rPr>
                <w:color w:val="000000" w:themeColor="text1"/>
              </w:rPr>
            </w:pPr>
            <w:r w:rsidRPr="000939D5">
              <w:rPr>
                <w:color w:val="000000" w:themeColor="text1"/>
              </w:rPr>
              <w:t xml:space="preserve"> - </w:t>
            </w:r>
            <w:r w:rsidR="000C7AE7" w:rsidRPr="000939D5">
              <w:rPr>
                <w:color w:val="000000" w:themeColor="text1"/>
              </w:rPr>
              <w:t>Внешний осмотр детекторов</w:t>
            </w:r>
          </w:p>
          <w:p w:rsidR="000C7AE7" w:rsidRPr="000939D5" w:rsidRDefault="00062E68" w:rsidP="007532D5">
            <w:pPr>
              <w:suppressAutoHyphens/>
              <w:spacing w:line="360" w:lineRule="auto"/>
              <w:ind w:left="-108"/>
              <w:rPr>
                <w:bCs/>
                <w:iCs/>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распределительных коробок (модулей расширения)</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Ежемесячно </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w:t>
            </w:r>
            <w:r w:rsidR="000C7AE7" w:rsidRPr="000939D5">
              <w:rPr>
                <w:color w:val="000000" w:themeColor="text1"/>
              </w:rPr>
              <w:t>2. Ежеквартально: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Работы по п.1</w:t>
            </w:r>
            <w:r w:rsidR="00062E68" w:rsidRPr="000939D5">
              <w:rPr>
                <w:color w:val="000000" w:themeColor="text1"/>
              </w:rPr>
              <w:t xml:space="preserve">.1 </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Тестирование срабатывания каждой зоны</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работоспособности пультов</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Замер величины питающего напряжения</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правильности установки, исправности монтажа и внешних проводок</w:t>
            </w:r>
          </w:p>
          <w:p w:rsidR="000C7AE7" w:rsidRPr="000939D5" w:rsidRDefault="007F302C" w:rsidP="007532D5">
            <w:pPr>
              <w:suppressAutoHyphens/>
              <w:spacing w:line="360" w:lineRule="auto"/>
              <w:rPr>
                <w:bCs/>
                <w:iCs/>
                <w:color w:val="000000" w:themeColor="text1"/>
              </w:rPr>
            </w:pPr>
            <w:r w:rsidRPr="000939D5">
              <w:rPr>
                <w:color w:val="000000" w:themeColor="text1"/>
              </w:rPr>
              <w:t xml:space="preserve">- </w:t>
            </w:r>
            <w:r w:rsidR="000C7AE7" w:rsidRPr="000939D5">
              <w:rPr>
                <w:color w:val="000000" w:themeColor="text1"/>
              </w:rPr>
              <w:t>Проверка крепления, подтяжка разъемных механических и электрических соединений</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жеквартально</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 xml:space="preserve">1. </w:t>
            </w:r>
            <w:r w:rsidR="000C7AE7" w:rsidRPr="000939D5">
              <w:rPr>
                <w:color w:val="000000" w:themeColor="text1"/>
              </w:rPr>
              <w:t xml:space="preserve">3. Раз в полгода: </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1</w:t>
            </w:r>
            <w:r w:rsidR="00062E68" w:rsidRPr="000939D5">
              <w:rPr>
                <w:color w:val="000000" w:themeColor="text1"/>
              </w:rPr>
              <w:t>.1.</w:t>
            </w:r>
            <w:r w:rsidR="000C7AE7" w:rsidRPr="000939D5">
              <w:rPr>
                <w:color w:val="000000" w:themeColor="text1"/>
              </w:rPr>
              <w:t>,</w:t>
            </w:r>
            <w:r w:rsidR="00062E68" w:rsidRPr="000939D5">
              <w:rPr>
                <w:color w:val="000000" w:themeColor="text1"/>
              </w:rPr>
              <w:t>1.</w:t>
            </w:r>
            <w:r w:rsidR="000C7AE7" w:rsidRPr="000939D5">
              <w:rPr>
                <w:color w:val="000000" w:themeColor="text1"/>
              </w:rPr>
              <w:t>2.</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работоспособности всех компонентов  сигнализации</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Очистка, притирка, смазка, подпайка, замена или восстановление элементов, выработавших ресурс или пришедших в негодность (или по мере необходимости)</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выходного сигнала, настройка параметров чувствительности элементов</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работоспособности источников бесперебойного питания и параметров аккумуляторов</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Обезжиривание, очистка коммутационных соединений, мест спайки спиртом</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Чистка контактов  компонентов охранной сигнализации</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 xml:space="preserve">Проверка программного обеспечения системы, </w:t>
            </w:r>
            <w:r w:rsidR="000C7AE7" w:rsidRPr="000939D5">
              <w:rPr>
                <w:color w:val="000000" w:themeColor="text1"/>
              </w:rPr>
              <w:lastRenderedPageBreak/>
              <w:t>корректировка, исправление</w:t>
            </w:r>
          </w:p>
          <w:p w:rsidR="000C7AE7" w:rsidRPr="000939D5" w:rsidRDefault="007F302C" w:rsidP="007532D5">
            <w:pPr>
              <w:suppressAutoHyphens/>
              <w:spacing w:line="360" w:lineRule="auto"/>
              <w:rPr>
                <w:bCs/>
                <w:iCs/>
                <w:color w:val="000000" w:themeColor="text1"/>
              </w:rPr>
            </w:pPr>
            <w:r w:rsidRPr="000939D5">
              <w:rPr>
                <w:color w:val="000000" w:themeColor="text1"/>
              </w:rPr>
              <w:t xml:space="preserve">- </w:t>
            </w:r>
            <w:r w:rsidR="000C7AE7" w:rsidRPr="000939D5">
              <w:rPr>
                <w:color w:val="000000" w:themeColor="text1"/>
              </w:rPr>
              <w:t>Продувка детекторов</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lastRenderedPageBreak/>
              <w:t xml:space="preserve">Раз в полгода </w:t>
            </w:r>
          </w:p>
        </w:tc>
      </w:tr>
      <w:tr w:rsidR="007A08DB" w:rsidRPr="000939D5" w:rsidTr="007A08DB">
        <w:tc>
          <w:tcPr>
            <w:tcW w:w="6947" w:type="dxa"/>
            <w:gridSpan w:val="2"/>
          </w:tcPr>
          <w:p w:rsidR="007A08DB" w:rsidRPr="000939D5" w:rsidRDefault="007A08DB" w:rsidP="000C7AE7">
            <w:pPr>
              <w:suppressAutoHyphens/>
              <w:rPr>
                <w:color w:val="000000" w:themeColor="text1"/>
              </w:rPr>
            </w:pPr>
            <w:r w:rsidRPr="000939D5">
              <w:rPr>
                <w:color w:val="000000" w:themeColor="text1"/>
              </w:rPr>
              <w:lastRenderedPageBreak/>
              <w:t>1.4.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r w:rsidR="00062E68" w:rsidRPr="000939D5" w:rsidTr="00062E68">
        <w:tc>
          <w:tcPr>
            <w:tcW w:w="9606" w:type="dxa"/>
            <w:gridSpan w:val="3"/>
          </w:tcPr>
          <w:p w:rsidR="007A08DB" w:rsidRDefault="007F302C" w:rsidP="004B5147">
            <w:pPr>
              <w:pStyle w:val="ConsNormal"/>
              <w:widowControl/>
              <w:ind w:right="0" w:firstLine="0"/>
              <w:jc w:val="both"/>
              <w:rPr>
                <w:rFonts w:ascii="Times New Roman" w:hAnsi="Times New Roman" w:cs="Times New Roman"/>
                <w:b/>
                <w:i/>
                <w:color w:val="000000" w:themeColor="text1"/>
                <w:sz w:val="24"/>
                <w:szCs w:val="24"/>
              </w:rPr>
            </w:pPr>
            <w:r w:rsidRPr="000939D5">
              <w:rPr>
                <w:rFonts w:ascii="Times New Roman" w:hAnsi="Times New Roman" w:cs="Times New Roman"/>
                <w:b/>
                <w:i/>
                <w:color w:val="000000" w:themeColor="text1"/>
                <w:sz w:val="24"/>
                <w:szCs w:val="24"/>
              </w:rPr>
              <w:t>2.  Регламент технического обслуживания с</w:t>
            </w:r>
            <w:r w:rsidR="000C7AE7" w:rsidRPr="000939D5">
              <w:rPr>
                <w:rFonts w:ascii="Times New Roman" w:hAnsi="Times New Roman" w:cs="Times New Roman"/>
                <w:b/>
                <w:i/>
                <w:color w:val="000000" w:themeColor="text1"/>
                <w:sz w:val="24"/>
                <w:szCs w:val="24"/>
              </w:rPr>
              <w:t>истем видеонаблюдения</w:t>
            </w:r>
          </w:p>
          <w:p w:rsidR="00E57B6F" w:rsidRPr="000939D5" w:rsidRDefault="00E57B6F" w:rsidP="004B5147">
            <w:pPr>
              <w:pStyle w:val="ConsNormal"/>
              <w:widowControl/>
              <w:ind w:right="0" w:firstLine="0"/>
              <w:jc w:val="both"/>
              <w:rPr>
                <w:rFonts w:ascii="Times New Roman" w:hAnsi="Times New Roman" w:cs="Times New Roman"/>
                <w:b/>
                <w:bCs/>
                <w:i/>
                <w:iCs/>
                <w:color w:val="000000" w:themeColor="text1"/>
                <w:sz w:val="24"/>
                <w:szCs w:val="24"/>
              </w:rPr>
            </w:pP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 xml:space="preserve">2.1. </w:t>
            </w:r>
            <w:r w:rsidR="000C7AE7" w:rsidRPr="000939D5">
              <w:rPr>
                <w:color w:val="000000" w:themeColor="text1"/>
              </w:rPr>
              <w:t>Ежемесячно: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Внешний осмотр коммутационных центров, видеорегистраторов, мониторов и источников питания, видеокамер</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режимов работы мультиплексоров</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правильности функционирования видеорегистраторов</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Чистка, протирка от пыли, грязи, коррозии</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жемесячно</w:t>
            </w:r>
          </w:p>
        </w:tc>
      </w:tr>
      <w:tr w:rsidR="00062E68" w:rsidRPr="000939D5" w:rsidTr="00062E68">
        <w:tc>
          <w:tcPr>
            <w:tcW w:w="6947" w:type="dxa"/>
            <w:gridSpan w:val="2"/>
          </w:tcPr>
          <w:p w:rsidR="007F302C" w:rsidRPr="000939D5" w:rsidRDefault="007F302C" w:rsidP="007A08DB">
            <w:pPr>
              <w:suppressAutoHyphens/>
              <w:rPr>
                <w:bCs/>
                <w:iCs/>
                <w:color w:val="000000" w:themeColor="text1"/>
              </w:rPr>
            </w:pPr>
            <w:r w:rsidRPr="000939D5">
              <w:rPr>
                <w:color w:val="000000" w:themeColor="text1"/>
              </w:rPr>
              <w:t>2.2. Ежеквартально:</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E57B6F">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Работы по п. 2.1.</w:t>
            </w:r>
          </w:p>
          <w:p w:rsidR="000C7AE7" w:rsidRPr="000939D5" w:rsidRDefault="007F302C" w:rsidP="00E57B6F">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Замер величины питающего напряжения</w:t>
            </w:r>
          </w:p>
          <w:p w:rsidR="000C7AE7" w:rsidRPr="000939D5" w:rsidRDefault="007F302C" w:rsidP="00E57B6F">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правильности установки, исправности монтажа и внешних проводок</w:t>
            </w:r>
          </w:p>
          <w:p w:rsidR="000C7AE7" w:rsidRPr="000939D5" w:rsidRDefault="007F302C" w:rsidP="00E57B6F">
            <w:pPr>
              <w:suppressAutoHyphens/>
              <w:spacing w:line="360" w:lineRule="auto"/>
              <w:rPr>
                <w:bCs/>
                <w:iCs/>
                <w:color w:val="000000" w:themeColor="text1"/>
              </w:rPr>
            </w:pPr>
            <w:r w:rsidRPr="000939D5">
              <w:rPr>
                <w:color w:val="000000" w:themeColor="text1"/>
              </w:rPr>
              <w:t xml:space="preserve">- </w:t>
            </w:r>
            <w:r w:rsidR="000C7AE7" w:rsidRPr="000939D5">
              <w:rPr>
                <w:color w:val="000000" w:themeColor="text1"/>
              </w:rPr>
              <w:t>Проверка крепления, подтяжка разъемных механических и электрических соединений</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жеквартально</w:t>
            </w:r>
          </w:p>
        </w:tc>
      </w:tr>
      <w:tr w:rsidR="00062E68" w:rsidRPr="000939D5" w:rsidTr="00062E68">
        <w:tc>
          <w:tcPr>
            <w:tcW w:w="6947" w:type="dxa"/>
            <w:gridSpan w:val="2"/>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color w:val="000000" w:themeColor="text1"/>
                <w:sz w:val="24"/>
                <w:szCs w:val="24"/>
              </w:rPr>
              <w:t>2.3. Раз в полгода</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2.1., 2.2.</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Обезжиривание, очистка оптической системы спиртом</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работы устройства обогрева</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 xml:space="preserve">Проверка выходного сигнала с помощью </w:t>
            </w:r>
            <w:proofErr w:type="spellStart"/>
            <w:r w:rsidR="000C7AE7" w:rsidRPr="000939D5">
              <w:rPr>
                <w:color w:val="000000" w:themeColor="text1"/>
              </w:rPr>
              <w:t>осцилографа</w:t>
            </w:r>
            <w:proofErr w:type="spellEnd"/>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работоспособности источников бесперебойного питания и параметров аккумуляторов</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Смазка механических редукторов поворотных устройств</w:t>
            </w:r>
          </w:p>
          <w:p w:rsidR="007A08DB" w:rsidRPr="000939D5" w:rsidRDefault="007F302C" w:rsidP="007532D5">
            <w:pPr>
              <w:suppressAutoHyphens/>
              <w:spacing w:line="360" w:lineRule="auto"/>
              <w:rPr>
                <w:bCs/>
                <w:iCs/>
                <w:color w:val="000000" w:themeColor="text1"/>
              </w:rPr>
            </w:pPr>
            <w:r w:rsidRPr="000939D5">
              <w:rPr>
                <w:color w:val="000000" w:themeColor="text1"/>
              </w:rPr>
              <w:t xml:space="preserve">- </w:t>
            </w:r>
            <w:r w:rsidR="000C7AE7" w:rsidRPr="000939D5">
              <w:rPr>
                <w:color w:val="000000" w:themeColor="text1"/>
              </w:rPr>
              <w:t>Чистка контактов системы видеонаблюдения</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Раз в полгода </w:t>
            </w:r>
          </w:p>
        </w:tc>
      </w:tr>
      <w:tr w:rsidR="00062E68" w:rsidRPr="000939D5" w:rsidTr="00062E68">
        <w:tc>
          <w:tcPr>
            <w:tcW w:w="6947" w:type="dxa"/>
            <w:gridSpan w:val="2"/>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color w:val="000000" w:themeColor="text1"/>
                <w:sz w:val="24"/>
                <w:szCs w:val="24"/>
              </w:rPr>
              <w:t>2.4. Раз в год</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2.1., 2.2., 2.3.</w:t>
            </w:r>
          </w:p>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Подготовка к использованию в осенне-зимних условиях:</w:t>
            </w:r>
          </w:p>
          <w:p w:rsidR="000C7AE7" w:rsidRPr="000939D5" w:rsidRDefault="00E57B6F" w:rsidP="00E57B6F">
            <w:pPr>
              <w:suppressAutoHyphens/>
              <w:spacing w:line="276" w:lineRule="auto"/>
              <w:rPr>
                <w:color w:val="000000" w:themeColor="text1"/>
              </w:rPr>
            </w:pPr>
            <w:r>
              <w:rPr>
                <w:color w:val="000000" w:themeColor="text1"/>
              </w:rPr>
              <w:t>-</w:t>
            </w:r>
            <w:r w:rsidR="000C7AE7" w:rsidRPr="000939D5">
              <w:rPr>
                <w:color w:val="000000" w:themeColor="text1"/>
              </w:rPr>
              <w:t xml:space="preserve">проверка герметичности и корректировка </w:t>
            </w:r>
            <w:proofErr w:type="spellStart"/>
            <w:r w:rsidR="000C7AE7" w:rsidRPr="000939D5">
              <w:rPr>
                <w:color w:val="000000" w:themeColor="text1"/>
              </w:rPr>
              <w:t>гермокожухов</w:t>
            </w:r>
            <w:proofErr w:type="spellEnd"/>
            <w:r w:rsidR="000C7AE7" w:rsidRPr="000939D5">
              <w:rPr>
                <w:color w:val="000000" w:themeColor="text1"/>
              </w:rPr>
              <w:t>, блоков управления, поворотных устройств</w:t>
            </w:r>
          </w:p>
          <w:p w:rsidR="000C7AE7" w:rsidRPr="000939D5" w:rsidRDefault="00E57B6F" w:rsidP="00E57B6F">
            <w:pPr>
              <w:suppressAutoHyphens/>
              <w:spacing w:line="276" w:lineRule="auto"/>
              <w:rPr>
                <w:color w:val="000000" w:themeColor="text1"/>
              </w:rPr>
            </w:pPr>
            <w:r>
              <w:rPr>
                <w:color w:val="000000" w:themeColor="text1"/>
              </w:rPr>
              <w:t>-</w:t>
            </w:r>
            <w:r w:rsidR="000C7AE7" w:rsidRPr="000939D5">
              <w:rPr>
                <w:color w:val="000000" w:themeColor="text1"/>
              </w:rPr>
              <w:t xml:space="preserve">проверка работы и настройка системы обогрева </w:t>
            </w:r>
            <w:proofErr w:type="spellStart"/>
            <w:r w:rsidR="000C7AE7" w:rsidRPr="000939D5">
              <w:rPr>
                <w:color w:val="000000" w:themeColor="text1"/>
              </w:rPr>
              <w:t>гермокожухов</w:t>
            </w:r>
            <w:proofErr w:type="spellEnd"/>
          </w:p>
          <w:p w:rsidR="000C7AE7" w:rsidRPr="000939D5" w:rsidRDefault="00E57B6F" w:rsidP="00E57B6F">
            <w:pPr>
              <w:suppressAutoHyphens/>
              <w:spacing w:line="276" w:lineRule="auto"/>
              <w:rPr>
                <w:color w:val="000000" w:themeColor="text1"/>
              </w:rPr>
            </w:pPr>
            <w:r>
              <w:rPr>
                <w:color w:val="000000" w:themeColor="text1"/>
              </w:rPr>
              <w:t>-</w:t>
            </w:r>
            <w:r w:rsidR="000C7AE7" w:rsidRPr="000939D5">
              <w:rPr>
                <w:color w:val="000000" w:themeColor="text1"/>
              </w:rPr>
              <w:t>смазка редукторов поворотных устройств</w:t>
            </w:r>
          </w:p>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 xml:space="preserve">Проверка заземления </w:t>
            </w:r>
          </w:p>
          <w:p w:rsidR="000C7AE7" w:rsidRPr="000939D5" w:rsidRDefault="007F302C" w:rsidP="00E57B6F">
            <w:pPr>
              <w:spacing w:line="276" w:lineRule="auto"/>
              <w:rPr>
                <w:color w:val="000000" w:themeColor="text1"/>
              </w:rPr>
            </w:pPr>
            <w:r w:rsidRPr="000939D5">
              <w:rPr>
                <w:color w:val="000000" w:themeColor="text1"/>
              </w:rPr>
              <w:lastRenderedPageBreak/>
              <w:t xml:space="preserve">- </w:t>
            </w:r>
            <w:r w:rsidR="000C7AE7" w:rsidRPr="000939D5">
              <w:rPr>
                <w:color w:val="000000" w:themeColor="text1"/>
              </w:rPr>
              <w:t xml:space="preserve">Проверка целостности </w:t>
            </w:r>
            <w:r w:rsidR="000C7AE7" w:rsidRPr="000939D5">
              <w:rPr>
                <w:color w:val="000000" w:themeColor="text1"/>
                <w:lang w:val="en-US"/>
              </w:rPr>
              <w:t>TV</w:t>
            </w:r>
            <w:r w:rsidR="000C7AE7" w:rsidRPr="000939D5">
              <w:rPr>
                <w:color w:val="000000" w:themeColor="text1"/>
              </w:rPr>
              <w:t xml:space="preserve">-кабелей методом </w:t>
            </w:r>
            <w:proofErr w:type="spellStart"/>
            <w:r w:rsidR="000C7AE7" w:rsidRPr="000939D5">
              <w:rPr>
                <w:color w:val="000000" w:themeColor="text1"/>
              </w:rPr>
              <w:t>прозвона</w:t>
            </w:r>
            <w:proofErr w:type="spellEnd"/>
          </w:p>
          <w:p w:rsidR="007A08DB" w:rsidRPr="000939D5" w:rsidRDefault="007A08DB" w:rsidP="007A08DB">
            <w:pPr>
              <w:rPr>
                <w:bCs/>
                <w:iCs/>
                <w:color w:val="000000" w:themeColor="text1"/>
              </w:rPr>
            </w:pP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lastRenderedPageBreak/>
              <w:t>Раз в год</w:t>
            </w:r>
          </w:p>
        </w:tc>
      </w:tr>
      <w:tr w:rsidR="007A08DB" w:rsidRPr="000939D5" w:rsidTr="007A08DB">
        <w:tc>
          <w:tcPr>
            <w:tcW w:w="6947" w:type="dxa"/>
            <w:gridSpan w:val="2"/>
          </w:tcPr>
          <w:p w:rsidR="007A08DB" w:rsidRPr="000939D5" w:rsidRDefault="007A08DB" w:rsidP="007A08DB">
            <w:pPr>
              <w:suppressAutoHyphens/>
              <w:rPr>
                <w:color w:val="000000" w:themeColor="text1"/>
              </w:rPr>
            </w:pPr>
            <w:r w:rsidRPr="000939D5">
              <w:rPr>
                <w:color w:val="000000" w:themeColor="text1"/>
              </w:rPr>
              <w:lastRenderedPageBreak/>
              <w:t>2.5.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r w:rsidR="00062E68" w:rsidRPr="000939D5" w:rsidTr="00062E68">
        <w:tc>
          <w:tcPr>
            <w:tcW w:w="9606" w:type="dxa"/>
            <w:gridSpan w:val="3"/>
          </w:tcPr>
          <w:p w:rsidR="007F302C" w:rsidRDefault="007F302C" w:rsidP="004B5147">
            <w:pPr>
              <w:rPr>
                <w:b/>
                <w:i/>
                <w:color w:val="000000" w:themeColor="text1"/>
              </w:rPr>
            </w:pPr>
            <w:r w:rsidRPr="000939D5">
              <w:rPr>
                <w:b/>
                <w:i/>
                <w:color w:val="000000" w:themeColor="text1"/>
              </w:rPr>
              <w:t>3. Регламент технического обслуживания системы контроля управления доступом персонала</w:t>
            </w:r>
          </w:p>
          <w:p w:rsidR="00E57B6F" w:rsidRPr="000939D5" w:rsidRDefault="00E57B6F" w:rsidP="004B5147">
            <w:pPr>
              <w:rPr>
                <w:b/>
                <w:bCs/>
                <w:i/>
                <w:iCs/>
                <w:color w:val="000000" w:themeColor="text1"/>
              </w:rPr>
            </w:pPr>
          </w:p>
        </w:tc>
      </w:tr>
      <w:tr w:rsidR="00062E68" w:rsidRPr="000939D5" w:rsidTr="00062E68">
        <w:tc>
          <w:tcPr>
            <w:tcW w:w="817" w:type="dxa"/>
          </w:tcPr>
          <w:p w:rsidR="000C7AE7" w:rsidRPr="000939D5" w:rsidRDefault="007A08DB"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3.1.</w:t>
            </w:r>
          </w:p>
        </w:tc>
        <w:tc>
          <w:tcPr>
            <w:tcW w:w="6130" w:type="dxa"/>
          </w:tcPr>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Очистка от пыли проверка работоспособности считывателей</w:t>
            </w:r>
          </w:p>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Проверка, настройка замков и дверных доводчиков дверей</w:t>
            </w:r>
          </w:p>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Проверка работоспособности основных и резервных источников питания, осуществление контроля рабочих напряжений</w:t>
            </w:r>
          </w:p>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Проверка работоспособности программного обеспечения</w:t>
            </w:r>
          </w:p>
          <w:p w:rsidR="000C7AE7" w:rsidRPr="000939D5" w:rsidRDefault="007F302C" w:rsidP="00E57B6F">
            <w:pPr>
              <w:suppressAutoHyphens/>
              <w:spacing w:before="100" w:after="100" w:line="276" w:lineRule="auto"/>
              <w:rPr>
                <w:bCs/>
                <w:iCs/>
                <w:color w:val="000000" w:themeColor="text1"/>
              </w:rPr>
            </w:pPr>
            <w:r w:rsidRPr="000939D5">
              <w:rPr>
                <w:color w:val="000000" w:themeColor="text1"/>
              </w:rPr>
              <w:t xml:space="preserve">- </w:t>
            </w:r>
            <w:r w:rsidR="000C7AE7" w:rsidRPr="000939D5">
              <w:rPr>
                <w:color w:val="000000" w:themeColor="text1"/>
              </w:rPr>
              <w:t>В случае выхода оборудования из строя оно заменяется аналогичным (по тех. характеристикам) на время ремонта.</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жемесячно</w:t>
            </w:r>
          </w:p>
        </w:tc>
      </w:tr>
      <w:tr w:rsidR="007A08DB" w:rsidRPr="000939D5" w:rsidTr="007A08DB">
        <w:tc>
          <w:tcPr>
            <w:tcW w:w="6947" w:type="dxa"/>
            <w:gridSpan w:val="2"/>
          </w:tcPr>
          <w:p w:rsidR="007A08DB" w:rsidRPr="000939D5" w:rsidRDefault="007A08DB" w:rsidP="007A08DB">
            <w:pPr>
              <w:suppressAutoHyphens/>
              <w:rPr>
                <w:color w:val="000000" w:themeColor="text1"/>
              </w:rPr>
            </w:pPr>
            <w:r w:rsidRPr="000939D5">
              <w:rPr>
                <w:color w:val="000000" w:themeColor="text1"/>
              </w:rPr>
              <w:t>3.2.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bl>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062E68" w:rsidRPr="000939D5" w:rsidTr="007A08DB">
        <w:trPr>
          <w:trHeight w:val="679"/>
        </w:trPr>
        <w:tc>
          <w:tcPr>
            <w:tcW w:w="5103" w:type="dxa"/>
          </w:tcPr>
          <w:p w:rsidR="00062E68" w:rsidRPr="000939D5" w:rsidRDefault="00062E68" w:rsidP="00E57B6F">
            <w:pPr>
              <w:shd w:val="clear" w:color="auto" w:fill="FFFFFF"/>
              <w:tabs>
                <w:tab w:val="left" w:pos="993"/>
                <w:tab w:val="left" w:pos="1276"/>
              </w:tabs>
              <w:rPr>
                <w:b/>
                <w:bCs/>
                <w:i/>
                <w:color w:val="000000" w:themeColor="text1"/>
              </w:rPr>
            </w:pPr>
            <w:r w:rsidRPr="000939D5">
              <w:rPr>
                <w:b/>
                <w:bCs/>
                <w:i/>
                <w:color w:val="000000" w:themeColor="text1"/>
              </w:rPr>
              <w:t>ЗАКАЗЧИК:</w:t>
            </w:r>
          </w:p>
          <w:p w:rsidR="00062E68" w:rsidRPr="000939D5" w:rsidRDefault="00062E68" w:rsidP="007A08DB">
            <w:pPr>
              <w:shd w:val="clear" w:color="auto" w:fill="FFFFFF"/>
              <w:tabs>
                <w:tab w:val="left" w:pos="993"/>
                <w:tab w:val="left" w:pos="1276"/>
              </w:tabs>
              <w:ind w:firstLine="720"/>
              <w:rPr>
                <w:b/>
                <w:bCs/>
                <w:i/>
                <w:color w:val="000000" w:themeColor="text1"/>
              </w:rPr>
            </w:pPr>
          </w:p>
        </w:tc>
        <w:tc>
          <w:tcPr>
            <w:tcW w:w="5103" w:type="dxa"/>
          </w:tcPr>
          <w:p w:rsidR="00062E68" w:rsidRPr="000939D5" w:rsidRDefault="00062E68" w:rsidP="00E57B6F">
            <w:pPr>
              <w:shd w:val="clear" w:color="auto" w:fill="FFFFFF"/>
              <w:tabs>
                <w:tab w:val="left" w:pos="993"/>
                <w:tab w:val="left" w:pos="1276"/>
              </w:tabs>
              <w:rPr>
                <w:b/>
                <w:i/>
                <w:color w:val="000000" w:themeColor="text1"/>
              </w:rPr>
            </w:pPr>
            <w:r w:rsidRPr="000939D5">
              <w:rPr>
                <w:b/>
                <w:bCs/>
                <w:i/>
                <w:color w:val="000000" w:themeColor="text1"/>
              </w:rPr>
              <w:t>ИСПОЛНИТЕЛЬ:</w:t>
            </w:r>
          </w:p>
        </w:tc>
      </w:tr>
    </w:tbl>
    <w:p w:rsidR="00E57B6F" w:rsidRDefault="00E57B6F" w:rsidP="00E57B6F">
      <w:pPr>
        <w:pStyle w:val="a3"/>
        <w:tabs>
          <w:tab w:val="left" w:pos="698"/>
        </w:tabs>
        <w:rPr>
          <w:sz w:val="24"/>
          <w:szCs w:val="24"/>
        </w:rPr>
      </w:pPr>
      <w:r w:rsidRPr="00111731">
        <w:rPr>
          <w:sz w:val="24"/>
          <w:szCs w:val="24"/>
        </w:rPr>
        <w:t>АО</w:t>
      </w:r>
      <w:r>
        <w:rPr>
          <w:sz w:val="24"/>
          <w:szCs w:val="24"/>
        </w:rPr>
        <w:t xml:space="preserve"> </w:t>
      </w:r>
      <w:r w:rsidRPr="00111731">
        <w:rPr>
          <w:sz w:val="24"/>
          <w:szCs w:val="24"/>
        </w:rPr>
        <w:t>«</w:t>
      </w:r>
      <w:proofErr w:type="gramStart"/>
      <w:r w:rsidRPr="00111731">
        <w:rPr>
          <w:sz w:val="24"/>
          <w:szCs w:val="24"/>
        </w:rPr>
        <w:t>Дальневосточная</w:t>
      </w:r>
      <w:proofErr w:type="gramEnd"/>
      <w:r w:rsidRPr="00111731">
        <w:rPr>
          <w:sz w:val="24"/>
          <w:szCs w:val="24"/>
        </w:rPr>
        <w:t xml:space="preserve"> </w:t>
      </w:r>
    </w:p>
    <w:p w:rsidR="00E57B6F" w:rsidRDefault="00E57B6F" w:rsidP="00E57B6F">
      <w:pPr>
        <w:pStyle w:val="a3"/>
        <w:tabs>
          <w:tab w:val="left" w:pos="698"/>
        </w:tabs>
        <w:rPr>
          <w:sz w:val="24"/>
          <w:szCs w:val="24"/>
        </w:rPr>
      </w:pPr>
      <w:r w:rsidRPr="00111731">
        <w:rPr>
          <w:sz w:val="24"/>
          <w:szCs w:val="24"/>
        </w:rPr>
        <w:t xml:space="preserve">распределительная сетевая компания» </w:t>
      </w:r>
    </w:p>
    <w:p w:rsidR="00E57B6F" w:rsidRPr="00111731" w:rsidRDefault="00E57B6F" w:rsidP="00E57B6F">
      <w:pPr>
        <w:pStyle w:val="a3"/>
        <w:tabs>
          <w:tab w:val="left" w:pos="698"/>
        </w:tabs>
        <w:rPr>
          <w:sz w:val="24"/>
          <w:szCs w:val="24"/>
        </w:rPr>
      </w:pPr>
      <w:r w:rsidRPr="00111731">
        <w:rPr>
          <w:sz w:val="24"/>
          <w:szCs w:val="24"/>
        </w:rPr>
        <w:t>(</w:t>
      </w:r>
      <w:r>
        <w:rPr>
          <w:sz w:val="24"/>
          <w:szCs w:val="24"/>
        </w:rPr>
        <w:t xml:space="preserve"> </w:t>
      </w:r>
      <w:r w:rsidRPr="00111731">
        <w:rPr>
          <w:sz w:val="24"/>
          <w:szCs w:val="24"/>
        </w:rPr>
        <w:t xml:space="preserve">АО «ДРСК»), </w:t>
      </w:r>
    </w:p>
    <w:p w:rsidR="00E57B6F" w:rsidRDefault="00E57B6F" w:rsidP="00E57B6F">
      <w:pPr>
        <w:pStyle w:val="a3"/>
        <w:rPr>
          <w:sz w:val="24"/>
          <w:szCs w:val="24"/>
        </w:rPr>
      </w:pPr>
      <w:r w:rsidRPr="00111731">
        <w:rPr>
          <w:sz w:val="24"/>
          <w:szCs w:val="24"/>
        </w:rPr>
        <w:t>РФ,675000,Амурская</w:t>
      </w:r>
      <w:r>
        <w:rPr>
          <w:sz w:val="24"/>
          <w:szCs w:val="24"/>
        </w:rPr>
        <w:t xml:space="preserve"> </w:t>
      </w:r>
      <w:r w:rsidRPr="00111731">
        <w:rPr>
          <w:sz w:val="24"/>
          <w:szCs w:val="24"/>
        </w:rPr>
        <w:t>область,</w:t>
      </w:r>
    </w:p>
    <w:p w:rsidR="00E57B6F" w:rsidRPr="00111731" w:rsidRDefault="00E57B6F" w:rsidP="00E57B6F">
      <w:pPr>
        <w:pStyle w:val="a3"/>
        <w:rPr>
          <w:sz w:val="24"/>
          <w:szCs w:val="24"/>
        </w:rPr>
      </w:pPr>
      <w:r w:rsidRPr="00111731">
        <w:rPr>
          <w:sz w:val="24"/>
          <w:szCs w:val="24"/>
        </w:rPr>
        <w:t>г. Благовещенск, ул. Шевченко, д. 28.</w:t>
      </w:r>
    </w:p>
    <w:p w:rsidR="00E57B6F" w:rsidRPr="00111731" w:rsidRDefault="00E57B6F" w:rsidP="00E57B6F">
      <w:pPr>
        <w:pStyle w:val="a3"/>
        <w:rPr>
          <w:sz w:val="24"/>
          <w:szCs w:val="24"/>
        </w:rPr>
      </w:pPr>
      <w:r w:rsidRPr="00111731">
        <w:rPr>
          <w:sz w:val="24"/>
          <w:szCs w:val="24"/>
        </w:rPr>
        <w:t>ИНН 2801108200, КПП 280150001,</w:t>
      </w:r>
    </w:p>
    <w:p w:rsidR="00E57B6F" w:rsidRPr="00111731" w:rsidRDefault="00E57B6F" w:rsidP="00E57B6F">
      <w:pPr>
        <w:pStyle w:val="a3"/>
        <w:rPr>
          <w:sz w:val="24"/>
          <w:szCs w:val="24"/>
        </w:rPr>
      </w:pPr>
      <w:r w:rsidRPr="00111731">
        <w:rPr>
          <w:sz w:val="24"/>
          <w:szCs w:val="24"/>
        </w:rPr>
        <w:t>БИК 040813608,</w:t>
      </w:r>
    </w:p>
    <w:p w:rsidR="00E57B6F" w:rsidRDefault="00E57B6F" w:rsidP="00E57B6F">
      <w:pPr>
        <w:pStyle w:val="a3"/>
        <w:rPr>
          <w:sz w:val="24"/>
          <w:szCs w:val="24"/>
        </w:rPr>
      </w:pPr>
      <w:proofErr w:type="gramStart"/>
      <w:r w:rsidRPr="00111731">
        <w:rPr>
          <w:sz w:val="24"/>
          <w:szCs w:val="24"/>
        </w:rPr>
        <w:t>р</w:t>
      </w:r>
      <w:proofErr w:type="gramEnd"/>
      <w:r w:rsidRPr="00111731">
        <w:rPr>
          <w:sz w:val="24"/>
          <w:szCs w:val="24"/>
        </w:rPr>
        <w:t xml:space="preserve">/с40702810003010113258, </w:t>
      </w:r>
    </w:p>
    <w:p w:rsidR="00E57B6F" w:rsidRDefault="00E57B6F" w:rsidP="00E57B6F">
      <w:pPr>
        <w:pStyle w:val="a3"/>
        <w:rPr>
          <w:sz w:val="24"/>
          <w:szCs w:val="24"/>
        </w:rPr>
      </w:pPr>
      <w:r w:rsidRPr="00111731">
        <w:rPr>
          <w:sz w:val="24"/>
          <w:szCs w:val="24"/>
        </w:rPr>
        <w:t>Дальневосточный банк Сбербанка РФ</w:t>
      </w:r>
    </w:p>
    <w:p w:rsidR="00E57B6F" w:rsidRPr="00111731" w:rsidRDefault="00E57B6F" w:rsidP="00E57B6F">
      <w:pPr>
        <w:pStyle w:val="a3"/>
        <w:rPr>
          <w:sz w:val="24"/>
          <w:szCs w:val="24"/>
        </w:rPr>
      </w:pPr>
      <w:r w:rsidRPr="00111731">
        <w:rPr>
          <w:sz w:val="24"/>
          <w:szCs w:val="24"/>
        </w:rPr>
        <w:t>г. Хабаровск,</w:t>
      </w:r>
    </w:p>
    <w:p w:rsidR="00E57B6F" w:rsidRPr="00111731" w:rsidRDefault="00E57B6F" w:rsidP="00E57B6F">
      <w:pPr>
        <w:pStyle w:val="a3"/>
        <w:rPr>
          <w:sz w:val="24"/>
          <w:szCs w:val="24"/>
        </w:rPr>
      </w:pPr>
      <w:r w:rsidRPr="00111731">
        <w:rPr>
          <w:sz w:val="24"/>
          <w:szCs w:val="24"/>
        </w:rPr>
        <w:t>к/с 30101810600000000608,</w:t>
      </w:r>
    </w:p>
    <w:p w:rsidR="007532D5" w:rsidRDefault="00E57B6F" w:rsidP="00E57B6F">
      <w:pPr>
        <w:pStyle w:val="a3"/>
        <w:rPr>
          <w:sz w:val="24"/>
          <w:szCs w:val="24"/>
        </w:rPr>
      </w:pPr>
      <w:r w:rsidRPr="00111731">
        <w:rPr>
          <w:b/>
          <w:sz w:val="24"/>
          <w:szCs w:val="24"/>
          <w:u w:val="single"/>
        </w:rPr>
        <w:t>филиал:</w:t>
      </w:r>
      <w:r w:rsidRPr="00111731">
        <w:rPr>
          <w:sz w:val="24"/>
          <w:szCs w:val="24"/>
        </w:rPr>
        <w:t>679011,г</w:t>
      </w:r>
      <w:proofErr w:type="gramStart"/>
      <w:r w:rsidRPr="00111731">
        <w:rPr>
          <w:sz w:val="24"/>
          <w:szCs w:val="24"/>
        </w:rPr>
        <w:t>.Б</w:t>
      </w:r>
      <w:proofErr w:type="gramEnd"/>
      <w:r w:rsidRPr="00111731">
        <w:rPr>
          <w:sz w:val="24"/>
          <w:szCs w:val="24"/>
        </w:rPr>
        <w:t>иробиджан,</w:t>
      </w:r>
    </w:p>
    <w:p w:rsidR="00E57B6F" w:rsidRPr="00111731" w:rsidRDefault="00E57B6F" w:rsidP="00E57B6F">
      <w:pPr>
        <w:pStyle w:val="a3"/>
        <w:rPr>
          <w:sz w:val="24"/>
          <w:szCs w:val="24"/>
        </w:rPr>
      </w:pPr>
      <w:r w:rsidRPr="00111731">
        <w:rPr>
          <w:sz w:val="24"/>
          <w:szCs w:val="24"/>
        </w:rPr>
        <w:t>ул. Черноморская, д. 6,</w:t>
      </w:r>
    </w:p>
    <w:p w:rsidR="00E57B6F" w:rsidRPr="00111731" w:rsidRDefault="00E57B6F" w:rsidP="00E57B6F">
      <w:pPr>
        <w:pStyle w:val="a3"/>
        <w:rPr>
          <w:sz w:val="24"/>
          <w:szCs w:val="24"/>
        </w:rPr>
      </w:pPr>
      <w:r w:rsidRPr="00111731">
        <w:rPr>
          <w:sz w:val="24"/>
          <w:szCs w:val="24"/>
        </w:rPr>
        <w:t>КПП 790102001.</w:t>
      </w:r>
    </w:p>
    <w:p w:rsidR="007532D5" w:rsidRDefault="007532D5" w:rsidP="007532D5">
      <w:pPr>
        <w:tabs>
          <w:tab w:val="left" w:pos="3712"/>
        </w:tabs>
      </w:pPr>
    </w:p>
    <w:p w:rsidR="007532D5" w:rsidRDefault="007532D5" w:rsidP="00A0291F">
      <w:pPr>
        <w:tabs>
          <w:tab w:val="left" w:pos="6023"/>
        </w:tabs>
      </w:pPr>
      <w:r>
        <w:t xml:space="preserve"> ______________ </w:t>
      </w:r>
      <w:proofErr w:type="spellStart"/>
      <w:r>
        <w:t>Н.Н.Гусев</w:t>
      </w:r>
      <w:proofErr w:type="spellEnd"/>
      <w:r w:rsidR="00A0291F">
        <w:tab/>
        <w:t>____________________</w:t>
      </w:r>
    </w:p>
    <w:p w:rsidR="007532D5" w:rsidRDefault="007532D5" w:rsidP="007532D5">
      <w:pPr>
        <w:tabs>
          <w:tab w:val="left" w:pos="3712"/>
        </w:tabs>
        <w:jc w:val="right"/>
      </w:pPr>
    </w:p>
    <w:p w:rsidR="007532D5" w:rsidRDefault="007532D5" w:rsidP="00A0291F">
      <w:pPr>
        <w:tabs>
          <w:tab w:val="left" w:pos="5735"/>
        </w:tabs>
      </w:pPr>
      <w:r>
        <w:t>МП</w:t>
      </w:r>
      <w:r w:rsidR="00A0291F">
        <w:tab/>
      </w:r>
      <w:proofErr w:type="spellStart"/>
      <w:proofErr w:type="gramStart"/>
      <w:r w:rsidR="00A0291F">
        <w:t>МП</w:t>
      </w:r>
      <w:proofErr w:type="spellEnd"/>
      <w:proofErr w:type="gramEnd"/>
    </w:p>
    <w:p w:rsidR="007532D5" w:rsidRDefault="007532D5" w:rsidP="007532D5"/>
    <w:p w:rsidR="007532D5" w:rsidRDefault="007532D5" w:rsidP="007532D5"/>
    <w:p w:rsidR="005F465A" w:rsidRPr="007532D5" w:rsidRDefault="005F465A" w:rsidP="007532D5">
      <w:pPr>
        <w:sectPr w:rsidR="005F465A" w:rsidRPr="007532D5"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w:t>
      </w:r>
      <w:r w:rsidR="00F25CDA">
        <w:t>4</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0A10F4" w:rsidP="00C54917">
            <w:pPr>
              <w:rPr>
                <w:bCs/>
                <w:sz w:val="20"/>
                <w:szCs w:val="20"/>
              </w:rPr>
            </w:pPr>
            <w:r>
              <w:rPr>
                <w:b/>
                <w:bCs/>
                <w:sz w:val="20"/>
                <w:szCs w:val="20"/>
              </w:rPr>
              <w:t>Исполнитель</w:t>
            </w:r>
            <w:r w:rsidR="00AE4A18" w:rsidRPr="006B68B8">
              <w:rPr>
                <w:b/>
                <w:bCs/>
                <w:sz w:val="20"/>
                <w:szCs w:val="20"/>
              </w:rPr>
              <w:t>:</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w:t>
      </w:r>
      <w:r w:rsidR="00F25CDA">
        <w:t>5</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553106" w:rsidRDefault="00D677BE" w:rsidP="00D677BE">
      <w:pPr>
        <w:ind w:firstLine="720"/>
        <w:jc w:val="center"/>
        <w:rPr>
          <w:b/>
          <w:bCs/>
          <w:sz w:val="22"/>
          <w:szCs w:val="22"/>
        </w:rPr>
      </w:pPr>
      <w:r w:rsidRPr="00553106">
        <w:rPr>
          <w:b/>
          <w:bCs/>
          <w:sz w:val="22"/>
          <w:szCs w:val="22"/>
        </w:rPr>
        <w:t>Гарантийное письмо</w:t>
      </w:r>
    </w:p>
    <w:p w:rsidR="00D677BE" w:rsidRPr="00553106" w:rsidRDefault="004D31AF" w:rsidP="00D677BE">
      <w:pPr>
        <w:jc w:val="both"/>
        <w:rPr>
          <w:sz w:val="22"/>
          <w:szCs w:val="22"/>
        </w:rPr>
      </w:pPr>
      <w:r w:rsidRPr="00553106">
        <w:rPr>
          <w:bCs/>
          <w:sz w:val="22"/>
          <w:szCs w:val="22"/>
        </w:rPr>
        <w:t>г.</w:t>
      </w:r>
      <w:r w:rsidR="00D677BE" w:rsidRPr="00553106">
        <w:rPr>
          <w:bCs/>
          <w:sz w:val="22"/>
          <w:szCs w:val="22"/>
        </w:rPr>
        <w:t xml:space="preserve">______________             </w:t>
      </w:r>
      <w:r w:rsidR="00D677BE" w:rsidRPr="00553106">
        <w:rPr>
          <w:bCs/>
          <w:sz w:val="22"/>
          <w:szCs w:val="22"/>
        </w:rPr>
        <w:tab/>
        <w:t xml:space="preserve">                                     </w:t>
      </w:r>
      <w:r w:rsidRPr="00553106">
        <w:rPr>
          <w:bCs/>
          <w:sz w:val="22"/>
          <w:szCs w:val="22"/>
        </w:rPr>
        <w:t xml:space="preserve">                 </w:t>
      </w:r>
      <w:r w:rsidR="005B2623" w:rsidRPr="00553106">
        <w:rPr>
          <w:bCs/>
          <w:sz w:val="22"/>
          <w:szCs w:val="22"/>
        </w:rPr>
        <w:t xml:space="preserve">                    «___»</w:t>
      </w:r>
      <w:r w:rsidR="00D677BE" w:rsidRPr="00553106">
        <w:rPr>
          <w:bCs/>
          <w:sz w:val="22"/>
          <w:szCs w:val="22"/>
        </w:rPr>
        <w:t>____________ 201__</w:t>
      </w:r>
      <w:r w:rsidRPr="00553106">
        <w:rPr>
          <w:bCs/>
          <w:sz w:val="22"/>
          <w:szCs w:val="22"/>
        </w:rPr>
        <w:t xml:space="preserve"> г.</w:t>
      </w:r>
    </w:p>
    <w:p w:rsidR="00D677BE" w:rsidRPr="00553106" w:rsidRDefault="00D677BE" w:rsidP="00D677BE">
      <w:pPr>
        <w:jc w:val="both"/>
        <w:rPr>
          <w:sz w:val="22"/>
          <w:szCs w:val="22"/>
        </w:rPr>
      </w:pPr>
      <w:proofErr w:type="gramStart"/>
      <w:r w:rsidRPr="00553106">
        <w:rPr>
          <w:spacing w:val="-1"/>
          <w:sz w:val="22"/>
          <w:szCs w:val="22"/>
        </w:rPr>
        <w:t xml:space="preserve">__________________________________ </w:t>
      </w:r>
      <w:r w:rsidRPr="00553106">
        <w:rPr>
          <w:sz w:val="22"/>
          <w:szCs w:val="22"/>
        </w:rPr>
        <w:t xml:space="preserve">в лице _______________________, действующего на основании ___________, именуемое в дальнейшем _________ </w:t>
      </w:r>
      <w:r w:rsidR="000A10F4" w:rsidRPr="00553106">
        <w:rPr>
          <w:i/>
          <w:sz w:val="22"/>
          <w:szCs w:val="22"/>
        </w:rPr>
        <w:t>Исполнитель</w:t>
      </w:r>
      <w:r w:rsidR="00402B1E" w:rsidRPr="00553106">
        <w:rPr>
          <w:sz w:val="22"/>
          <w:szCs w:val="22"/>
        </w:rPr>
        <w:t>, в рамках Договора</w:t>
      </w:r>
      <w:r w:rsidRPr="00553106">
        <w:rPr>
          <w:sz w:val="22"/>
          <w:szCs w:val="22"/>
        </w:rPr>
        <w:t xml:space="preserve"> от_________ № ______; принимает на себя следующие обязательства:</w:t>
      </w:r>
      <w:proofErr w:type="gramEnd"/>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 </w:t>
      </w:r>
      <w:proofErr w:type="gramStart"/>
      <w:r w:rsidRPr="00553106">
        <w:rPr>
          <w:sz w:val="22"/>
          <w:szCs w:val="22"/>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553106">
        <w:rPr>
          <w:sz w:val="22"/>
          <w:szCs w:val="22"/>
        </w:rPr>
        <w:t xml:space="preserve"> </w:t>
      </w:r>
      <w:r w:rsidRPr="00553106">
        <w:rPr>
          <w:sz w:val="22"/>
          <w:szCs w:val="22"/>
        </w:rPr>
        <w:t xml:space="preserve">логовой выгоды», постановлениями Президиума ВАС РФ от 20.04.2010 </w:t>
      </w:r>
      <w:hyperlink r:id="rId11" w:history="1">
        <w:r w:rsidRPr="00553106">
          <w:rPr>
            <w:sz w:val="22"/>
            <w:szCs w:val="22"/>
          </w:rPr>
          <w:t>№ 18162/09</w:t>
        </w:r>
      </w:hyperlink>
      <w:r w:rsidRPr="00553106">
        <w:rPr>
          <w:sz w:val="22"/>
          <w:szCs w:val="22"/>
        </w:rPr>
        <w:t xml:space="preserve"> и от 25.05.2010 </w:t>
      </w:r>
      <w:hyperlink r:id="rId12" w:history="1">
        <w:r w:rsidRPr="00553106">
          <w:rPr>
            <w:sz w:val="22"/>
            <w:szCs w:val="22"/>
          </w:rPr>
          <w:t>№ 15658/09</w:t>
        </w:r>
      </w:hyperlink>
      <w:r w:rsidRPr="00553106">
        <w:rPr>
          <w:sz w:val="22"/>
          <w:szCs w:val="22"/>
        </w:rPr>
        <w:t>, согласно которым при оценке необоснованной налоговой выгоды необходимо</w:t>
      </w:r>
      <w:proofErr w:type="gramEnd"/>
      <w:r w:rsidRPr="00553106">
        <w:rPr>
          <w:sz w:val="22"/>
          <w:szCs w:val="22"/>
        </w:rPr>
        <w:t xml:space="preserve"> учитывать не только реальность совершения хозяйственных операций, но также и деловую </w:t>
      </w:r>
      <w:proofErr w:type="gramStart"/>
      <w:r w:rsidRPr="00553106">
        <w:rPr>
          <w:sz w:val="22"/>
          <w:szCs w:val="22"/>
        </w:rPr>
        <w:t>репутацию</w:t>
      </w:r>
      <w:proofErr w:type="gramEnd"/>
      <w:r w:rsidRPr="00553106">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553106">
        <w:rPr>
          <w:rFonts w:eastAsia="Calibri"/>
          <w:sz w:val="22"/>
          <w:szCs w:val="22"/>
          <w:lang w:eastAsia="en-US"/>
        </w:rPr>
        <w:t>критериям</w:t>
      </w:r>
      <w:r w:rsidRPr="0055310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3106">
        <w:rPr>
          <w:sz w:val="22"/>
          <w:szCs w:val="22"/>
        </w:rPr>
        <w:t xml:space="preserve"> или заменяющий его документ). </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Незамедлительно уведомить </w:t>
      </w:r>
      <w:r w:rsidR="00C14D40" w:rsidRPr="00553106">
        <w:rPr>
          <w:sz w:val="22"/>
          <w:szCs w:val="22"/>
        </w:rPr>
        <w:t>Заказчика</w:t>
      </w:r>
      <w:r w:rsidRPr="00553106">
        <w:rPr>
          <w:sz w:val="22"/>
          <w:szCs w:val="22"/>
        </w:rPr>
        <w:t xml:space="preserve"> о появлении в ходе исполнения Договор</w:t>
      </w:r>
      <w:r w:rsidR="00C14D40" w:rsidRPr="00553106">
        <w:rPr>
          <w:sz w:val="22"/>
          <w:szCs w:val="22"/>
        </w:rPr>
        <w:t xml:space="preserve">а </w:t>
      </w:r>
      <w:r w:rsidRPr="00553106">
        <w:rPr>
          <w:sz w:val="22"/>
          <w:szCs w:val="22"/>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553106">
        <w:rPr>
          <w:sz w:val="22"/>
          <w:szCs w:val="22"/>
        </w:rPr>
        <w:t>а</w:t>
      </w:r>
      <w:r w:rsidRPr="00553106">
        <w:rPr>
          <w:sz w:val="22"/>
          <w:szCs w:val="22"/>
        </w:rPr>
        <w:t xml:space="preserve">. </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подтверждает и признает, что содержащиеся в данном письме гарантии могут рассматриваться как существенные условия Договор</w:t>
      </w:r>
      <w:r w:rsidR="00402B1E" w:rsidRPr="00553106">
        <w:rPr>
          <w:sz w:val="22"/>
          <w:szCs w:val="22"/>
        </w:rPr>
        <w:t>а</w:t>
      </w:r>
      <w:r w:rsidRPr="00553106">
        <w:rPr>
          <w:sz w:val="22"/>
          <w:szCs w:val="22"/>
        </w:rPr>
        <w:t xml:space="preserve"> со стороны </w:t>
      </w:r>
      <w:r w:rsidRPr="00553106">
        <w:rPr>
          <w:i/>
          <w:sz w:val="22"/>
          <w:szCs w:val="22"/>
        </w:rPr>
        <w:t>Заказчика</w:t>
      </w:r>
      <w:r w:rsidR="00402B1E" w:rsidRPr="00553106">
        <w:rPr>
          <w:i/>
          <w:sz w:val="22"/>
          <w:szCs w:val="22"/>
        </w:rPr>
        <w:t xml:space="preserve"> </w:t>
      </w:r>
      <w:r w:rsidRPr="00553106">
        <w:rPr>
          <w:sz w:val="22"/>
          <w:szCs w:val="22"/>
        </w:rPr>
        <w:t xml:space="preserve">и </w:t>
      </w:r>
      <w:r w:rsidRPr="00553106">
        <w:rPr>
          <w:i/>
          <w:sz w:val="22"/>
          <w:szCs w:val="22"/>
        </w:rPr>
        <w:t>Заказчик</w:t>
      </w:r>
      <w:r w:rsidR="00402B1E" w:rsidRPr="00553106">
        <w:rPr>
          <w:i/>
          <w:sz w:val="22"/>
          <w:szCs w:val="22"/>
        </w:rPr>
        <w:t xml:space="preserve">  </w:t>
      </w:r>
      <w:r w:rsidRPr="00553106">
        <w:rPr>
          <w:sz w:val="22"/>
          <w:szCs w:val="22"/>
        </w:rPr>
        <w:t>вправе исходить из н</w:t>
      </w:r>
      <w:r w:rsidR="00402B1E" w:rsidRPr="00553106">
        <w:rPr>
          <w:sz w:val="22"/>
          <w:szCs w:val="22"/>
        </w:rPr>
        <w:t>их при исполнении Договора</w:t>
      </w:r>
      <w:r w:rsidRPr="00553106">
        <w:rPr>
          <w:sz w:val="22"/>
          <w:szCs w:val="22"/>
        </w:rPr>
        <w:t xml:space="preserve">.  </w:t>
      </w:r>
    </w:p>
    <w:p w:rsidR="000A10F4"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В случае нарушения </w:t>
      </w:r>
      <w:r w:rsidR="000A10F4" w:rsidRPr="00553106">
        <w:rPr>
          <w:i/>
          <w:sz w:val="22"/>
          <w:szCs w:val="22"/>
        </w:rPr>
        <w:t>Исполнителем</w:t>
      </w:r>
      <w:r w:rsidRPr="00553106">
        <w:rPr>
          <w:sz w:val="22"/>
          <w:szCs w:val="22"/>
        </w:rPr>
        <w:t xml:space="preserve"> обязательств, установленных в п.п. 1, 2 настоящего Гарантийного письма, </w:t>
      </w:r>
      <w:r w:rsidRPr="00553106">
        <w:rPr>
          <w:i/>
          <w:sz w:val="22"/>
          <w:szCs w:val="22"/>
        </w:rPr>
        <w:t>Заказчик</w:t>
      </w:r>
      <w:r w:rsidRPr="00553106">
        <w:rPr>
          <w:sz w:val="22"/>
          <w:szCs w:val="22"/>
        </w:rPr>
        <w:t xml:space="preserve"> в дополнение к основаниям, предусмотренным Договором,</w:t>
      </w:r>
      <w:r w:rsidR="00402B1E" w:rsidRPr="00553106">
        <w:rPr>
          <w:sz w:val="22"/>
          <w:szCs w:val="22"/>
        </w:rPr>
        <w:t xml:space="preserve"> </w:t>
      </w:r>
      <w:r w:rsidRPr="00553106">
        <w:rPr>
          <w:sz w:val="22"/>
          <w:szCs w:val="22"/>
        </w:rPr>
        <w:t xml:space="preserve"> вправе заявить отказ от</w:t>
      </w:r>
      <w:r w:rsidR="00402B1E" w:rsidRPr="00553106">
        <w:rPr>
          <w:sz w:val="22"/>
          <w:szCs w:val="22"/>
        </w:rPr>
        <w:t xml:space="preserve"> </w:t>
      </w:r>
      <w:r w:rsidRPr="00553106">
        <w:rPr>
          <w:sz w:val="22"/>
          <w:szCs w:val="22"/>
        </w:rPr>
        <w:t>Договора</w:t>
      </w:r>
      <w:r w:rsidR="00C14D40" w:rsidRPr="00553106">
        <w:rPr>
          <w:sz w:val="22"/>
          <w:szCs w:val="22"/>
        </w:rPr>
        <w:t xml:space="preserve"> </w:t>
      </w:r>
      <w:r w:rsidR="00402B1E" w:rsidRPr="00553106">
        <w:rPr>
          <w:sz w:val="22"/>
          <w:szCs w:val="22"/>
        </w:rPr>
        <w:t xml:space="preserve"> </w:t>
      </w:r>
      <w:r w:rsidRPr="00553106">
        <w:rPr>
          <w:sz w:val="22"/>
          <w:szCs w:val="22"/>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3106">
        <w:rPr>
          <w:sz w:val="22"/>
          <w:szCs w:val="22"/>
        </w:rPr>
        <w:t>с даты получения</w:t>
      </w:r>
      <w:proofErr w:type="gramEnd"/>
      <w:r w:rsidRPr="00553106">
        <w:rPr>
          <w:sz w:val="22"/>
          <w:szCs w:val="22"/>
        </w:rPr>
        <w:t xml:space="preserve"> Уведомления </w:t>
      </w:r>
      <w:r w:rsidR="00402B1E" w:rsidRPr="00553106">
        <w:rPr>
          <w:i/>
          <w:sz w:val="22"/>
          <w:szCs w:val="22"/>
        </w:rPr>
        <w:t xml:space="preserve"> </w:t>
      </w:r>
      <w:r w:rsidR="000A10F4" w:rsidRPr="00553106">
        <w:rPr>
          <w:i/>
          <w:sz w:val="22"/>
          <w:szCs w:val="22"/>
        </w:rPr>
        <w:t>Исполнителем.</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Договор будет считаться расторгнутым с даты, указанной в Уведомлении при условии, что  </w:t>
      </w:r>
      <w:r w:rsidRPr="00553106">
        <w:rPr>
          <w:i/>
          <w:sz w:val="22"/>
          <w:szCs w:val="22"/>
        </w:rPr>
        <w:t>Заказчик</w:t>
      </w:r>
      <w:r w:rsidR="00402B1E" w:rsidRPr="00553106">
        <w:rPr>
          <w:i/>
          <w:sz w:val="22"/>
          <w:szCs w:val="22"/>
        </w:rPr>
        <w:t xml:space="preserve"> </w:t>
      </w:r>
      <w:r w:rsidRPr="00553106">
        <w:rPr>
          <w:sz w:val="22"/>
          <w:szCs w:val="22"/>
        </w:rPr>
        <w:t xml:space="preserve">не отзовет указанное Уведомление по итогам рассмотрения мотивированных возражений </w:t>
      </w:r>
      <w:r w:rsidR="000A10F4" w:rsidRPr="00553106">
        <w:rPr>
          <w:i/>
          <w:sz w:val="22"/>
          <w:szCs w:val="22"/>
        </w:rPr>
        <w:t>Исполнителя</w:t>
      </w:r>
      <w:r w:rsidRPr="00553106">
        <w:rPr>
          <w:i/>
          <w:sz w:val="22"/>
          <w:szCs w:val="22"/>
        </w:rPr>
        <w:t xml:space="preserve"> </w:t>
      </w:r>
      <w:r w:rsidRPr="00553106">
        <w:rPr>
          <w:sz w:val="22"/>
          <w:szCs w:val="22"/>
        </w:rPr>
        <w:t>до указанной даты расторжения.</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 xml:space="preserve">принимает обязательство уплатить  </w:t>
      </w:r>
      <w:r w:rsidRPr="00553106">
        <w:rPr>
          <w:i/>
          <w:sz w:val="22"/>
          <w:szCs w:val="22"/>
        </w:rPr>
        <w:t>Заказчику</w:t>
      </w:r>
      <w:r w:rsidR="00402B1E" w:rsidRPr="00553106">
        <w:rPr>
          <w:i/>
          <w:sz w:val="22"/>
          <w:szCs w:val="22"/>
        </w:rPr>
        <w:t xml:space="preserve"> </w:t>
      </w:r>
      <w:r w:rsidRPr="00553106">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3106">
        <w:rPr>
          <w:i/>
          <w:sz w:val="22"/>
          <w:szCs w:val="22"/>
        </w:rPr>
        <w:t>Заказчику</w:t>
      </w:r>
      <w:r w:rsidR="00402B1E" w:rsidRPr="00553106">
        <w:rPr>
          <w:i/>
          <w:sz w:val="22"/>
          <w:szCs w:val="22"/>
        </w:rPr>
        <w:t xml:space="preserve"> </w:t>
      </w:r>
      <w:r w:rsidRPr="00553106">
        <w:rPr>
          <w:sz w:val="22"/>
          <w:szCs w:val="22"/>
        </w:rPr>
        <w:t>в результате нарушения обязательств, установленных в п.п. 1, 2  настоящего Гарантийного письма, сверх суммы штрафа.</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Штраф, предусмотренный п. 6 настоящего Гарантийного письма, оплачивается в течение 10 (десяти) дней </w:t>
      </w:r>
      <w:proofErr w:type="gramStart"/>
      <w:r w:rsidRPr="00553106">
        <w:rPr>
          <w:sz w:val="22"/>
          <w:szCs w:val="22"/>
        </w:rPr>
        <w:t>с даты получения</w:t>
      </w:r>
      <w:proofErr w:type="gramEnd"/>
      <w:r w:rsidRPr="00553106">
        <w:rPr>
          <w:sz w:val="22"/>
          <w:szCs w:val="22"/>
        </w:rPr>
        <w:t xml:space="preserve"> соответствующего требования. </w:t>
      </w:r>
      <w:r w:rsidRPr="00553106">
        <w:rPr>
          <w:i/>
          <w:sz w:val="22"/>
          <w:szCs w:val="22"/>
        </w:rPr>
        <w:t>Заказчик</w:t>
      </w:r>
      <w:r w:rsidR="00402B1E" w:rsidRPr="00553106">
        <w:rPr>
          <w:i/>
          <w:sz w:val="22"/>
          <w:szCs w:val="22"/>
        </w:rPr>
        <w:t xml:space="preserve"> </w:t>
      </w:r>
      <w:r w:rsidRPr="0055310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553106" w:rsidRDefault="00D677BE" w:rsidP="00801396">
      <w:pPr>
        <w:numPr>
          <w:ilvl w:val="0"/>
          <w:numId w:val="9"/>
        </w:numPr>
        <w:tabs>
          <w:tab w:val="left" w:pos="567"/>
          <w:tab w:val="left" w:pos="851"/>
        </w:tabs>
        <w:autoSpaceDE w:val="0"/>
        <w:autoSpaceDN w:val="0"/>
        <w:adjustRightInd w:val="0"/>
        <w:ind w:left="0" w:firstLine="567"/>
        <w:jc w:val="both"/>
        <w:rPr>
          <w:sz w:val="22"/>
          <w:szCs w:val="22"/>
        </w:rPr>
      </w:pPr>
      <w:r w:rsidRPr="00553106">
        <w:rPr>
          <w:i/>
          <w:sz w:val="22"/>
          <w:szCs w:val="22"/>
        </w:rPr>
        <w:t>Заказчик</w:t>
      </w:r>
      <w:r w:rsidRPr="00553106">
        <w:rPr>
          <w:sz w:val="22"/>
          <w:szCs w:val="22"/>
        </w:rPr>
        <w:t xml:space="preserve"> вправе приостановить осуществление платежей, причитающихся  </w:t>
      </w:r>
      <w:r w:rsidR="000A10F4" w:rsidRPr="00553106">
        <w:rPr>
          <w:i/>
          <w:sz w:val="22"/>
          <w:szCs w:val="22"/>
        </w:rPr>
        <w:t>Исполнителю</w:t>
      </w:r>
      <w:r w:rsidRPr="00553106">
        <w:rPr>
          <w:i/>
          <w:sz w:val="22"/>
          <w:szCs w:val="22"/>
        </w:rPr>
        <w:t>,</w:t>
      </w:r>
      <w:r w:rsidRPr="0055310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3106">
        <w:rPr>
          <w:i/>
          <w:sz w:val="22"/>
          <w:szCs w:val="22"/>
        </w:rPr>
        <w:t>Заказчик</w:t>
      </w:r>
      <w:r w:rsidR="00D72138" w:rsidRPr="00553106">
        <w:rPr>
          <w:i/>
          <w:sz w:val="22"/>
          <w:szCs w:val="22"/>
        </w:rPr>
        <w:t xml:space="preserve"> </w:t>
      </w:r>
      <w:r w:rsidRPr="00553106">
        <w:rPr>
          <w:sz w:val="22"/>
          <w:szCs w:val="22"/>
        </w:rPr>
        <w:t>не будет считаться просрочившим и/или нарушившим свои обязательс</w:t>
      </w:r>
      <w:r w:rsidR="00D72138" w:rsidRPr="00553106">
        <w:rPr>
          <w:sz w:val="22"/>
          <w:szCs w:val="22"/>
        </w:rPr>
        <w:t>тва по Договору</w:t>
      </w:r>
      <w:r w:rsidRPr="00553106">
        <w:rPr>
          <w:sz w:val="22"/>
          <w:szCs w:val="22"/>
        </w:rPr>
        <w:t>.</w:t>
      </w:r>
    </w:p>
    <w:p w:rsidR="00D677BE" w:rsidRPr="00553106" w:rsidRDefault="00D677BE" w:rsidP="00801396">
      <w:pPr>
        <w:numPr>
          <w:ilvl w:val="0"/>
          <w:numId w:val="9"/>
        </w:numPr>
        <w:tabs>
          <w:tab w:val="left" w:pos="567"/>
          <w:tab w:val="left" w:pos="851"/>
        </w:tabs>
        <w:autoSpaceDE w:val="0"/>
        <w:autoSpaceDN w:val="0"/>
        <w:adjustRightInd w:val="0"/>
        <w:ind w:left="0" w:firstLine="567"/>
        <w:jc w:val="both"/>
        <w:rPr>
          <w:sz w:val="22"/>
          <w:szCs w:val="22"/>
        </w:rPr>
      </w:pPr>
      <w:r w:rsidRPr="00553106">
        <w:rPr>
          <w:sz w:val="22"/>
          <w:szCs w:val="22"/>
        </w:rPr>
        <w:t xml:space="preserve">Обязательства </w:t>
      </w:r>
      <w:r w:rsidR="000A10F4" w:rsidRPr="00553106">
        <w:rPr>
          <w:i/>
          <w:sz w:val="22"/>
          <w:szCs w:val="22"/>
        </w:rPr>
        <w:t>Исполнителя</w:t>
      </w:r>
      <w:r w:rsidR="00D72138" w:rsidRPr="00553106">
        <w:rPr>
          <w:i/>
          <w:sz w:val="22"/>
          <w:szCs w:val="22"/>
        </w:rPr>
        <w:t xml:space="preserve"> </w:t>
      </w:r>
      <w:r w:rsidRPr="00553106">
        <w:rPr>
          <w:sz w:val="22"/>
          <w:szCs w:val="22"/>
        </w:rPr>
        <w:t xml:space="preserve">по настоящему Гарантийному письму вступают в силу с даты его </w:t>
      </w:r>
      <w:proofErr w:type="gramStart"/>
      <w:r w:rsidRPr="00553106">
        <w:rPr>
          <w:sz w:val="22"/>
          <w:szCs w:val="22"/>
        </w:rPr>
        <w:t>подписании</w:t>
      </w:r>
      <w:proofErr w:type="gramEnd"/>
      <w:r w:rsidRPr="00553106">
        <w:rPr>
          <w:sz w:val="22"/>
          <w:szCs w:val="22"/>
        </w:rPr>
        <w:t>, действуют до п</w:t>
      </w:r>
      <w:r w:rsidR="00D72138" w:rsidRPr="00553106">
        <w:rPr>
          <w:sz w:val="22"/>
          <w:szCs w:val="22"/>
        </w:rPr>
        <w:t>олного исполнения Договора</w:t>
      </w:r>
      <w:r w:rsidRPr="00553106">
        <w:rPr>
          <w:sz w:val="22"/>
          <w:szCs w:val="22"/>
        </w:rPr>
        <w:t xml:space="preserve"> и не могут быть прекращены иначе, чем путем внесения соответству</w:t>
      </w:r>
      <w:r w:rsidR="00D72138" w:rsidRPr="00553106">
        <w:rPr>
          <w:sz w:val="22"/>
          <w:szCs w:val="22"/>
        </w:rPr>
        <w:t>ющих изменений в Договор</w:t>
      </w:r>
      <w:r w:rsidRPr="00553106">
        <w:rPr>
          <w:sz w:val="22"/>
          <w:szCs w:val="22"/>
        </w:rPr>
        <w:t>. Обязательства по пунктам 6</w:t>
      </w:r>
      <w:r w:rsidR="00C14D40" w:rsidRPr="00553106">
        <w:rPr>
          <w:sz w:val="22"/>
          <w:szCs w:val="22"/>
        </w:rPr>
        <w:t xml:space="preserve"> и </w:t>
      </w:r>
      <w:r w:rsidRPr="00553106">
        <w:rPr>
          <w:sz w:val="22"/>
          <w:szCs w:val="22"/>
        </w:rPr>
        <w:t xml:space="preserve">7 продолжают действовать в течение 4 (четырех) лет после окончания срока действия </w:t>
      </w:r>
      <w:r w:rsidR="00C14D40" w:rsidRPr="00553106">
        <w:rPr>
          <w:sz w:val="22"/>
          <w:szCs w:val="22"/>
        </w:rPr>
        <w:t>Д</w:t>
      </w:r>
      <w:r w:rsidR="00D72138" w:rsidRPr="00553106">
        <w:rPr>
          <w:sz w:val="22"/>
          <w:szCs w:val="22"/>
        </w:rPr>
        <w:t>оговора</w:t>
      </w:r>
      <w:r w:rsidRPr="00553106">
        <w:rPr>
          <w:sz w:val="22"/>
          <w:szCs w:val="22"/>
        </w:rPr>
        <w:t xml:space="preserve">.  </w:t>
      </w:r>
    </w:p>
    <w:p w:rsidR="00D677BE" w:rsidRPr="00553106" w:rsidRDefault="00D677BE" w:rsidP="00801396">
      <w:pPr>
        <w:numPr>
          <w:ilvl w:val="0"/>
          <w:numId w:val="9"/>
        </w:numPr>
        <w:tabs>
          <w:tab w:val="left" w:pos="567"/>
          <w:tab w:val="left" w:pos="993"/>
        </w:tabs>
        <w:autoSpaceDE w:val="0"/>
        <w:autoSpaceDN w:val="0"/>
        <w:adjustRightInd w:val="0"/>
        <w:ind w:left="0" w:firstLine="567"/>
        <w:jc w:val="both"/>
        <w:rPr>
          <w:sz w:val="22"/>
          <w:szCs w:val="22"/>
        </w:rPr>
      </w:pPr>
      <w:r w:rsidRPr="00553106">
        <w:rPr>
          <w:sz w:val="22"/>
          <w:szCs w:val="22"/>
        </w:rPr>
        <w:t xml:space="preserve">Настоящее Гарантийное письмо составлено в одном оригинальном экземпляре, </w:t>
      </w:r>
      <w:proofErr w:type="gramStart"/>
      <w:r w:rsidRPr="00553106">
        <w:rPr>
          <w:sz w:val="22"/>
          <w:szCs w:val="22"/>
        </w:rPr>
        <w:t>передаваемым</w:t>
      </w:r>
      <w:proofErr w:type="gramEnd"/>
      <w:r w:rsidRPr="00553106">
        <w:rPr>
          <w:sz w:val="22"/>
          <w:szCs w:val="22"/>
        </w:rPr>
        <w:t xml:space="preserve"> </w:t>
      </w:r>
      <w:r w:rsidRPr="00553106">
        <w:rPr>
          <w:i/>
          <w:sz w:val="22"/>
          <w:szCs w:val="22"/>
        </w:rPr>
        <w:t>Заказчик</w:t>
      </w:r>
      <w:r w:rsidR="00D72138" w:rsidRPr="00553106">
        <w:rPr>
          <w:i/>
          <w:sz w:val="22"/>
          <w:szCs w:val="22"/>
        </w:rPr>
        <w:t>у</w:t>
      </w:r>
      <w:r w:rsidRPr="00553106">
        <w:rPr>
          <w:sz w:val="22"/>
          <w:szCs w:val="22"/>
        </w:rPr>
        <w:t xml:space="preserve">. Копия такого экземпляра с отметкой </w:t>
      </w:r>
      <w:r w:rsidRPr="00553106">
        <w:rPr>
          <w:i/>
          <w:sz w:val="22"/>
          <w:szCs w:val="22"/>
        </w:rPr>
        <w:t>Заказчика</w:t>
      </w:r>
      <w:r w:rsidRPr="00553106">
        <w:rPr>
          <w:sz w:val="22"/>
          <w:szCs w:val="22"/>
        </w:rPr>
        <w:t xml:space="preserve"> в получении имеет равную с оригиналом юридическую силу. </w:t>
      </w:r>
    </w:p>
    <w:p w:rsidR="00D677BE" w:rsidRPr="00553106" w:rsidRDefault="00D677BE" w:rsidP="00D677BE">
      <w:pPr>
        <w:keepNext/>
        <w:spacing w:before="240" w:after="60"/>
        <w:jc w:val="both"/>
        <w:outlineLvl w:val="3"/>
        <w:rPr>
          <w:b/>
          <w:bCs/>
          <w:sz w:val="22"/>
          <w:szCs w:val="22"/>
        </w:rPr>
      </w:pPr>
    </w:p>
    <w:p w:rsidR="00D677BE" w:rsidRPr="00553106" w:rsidRDefault="00D677BE" w:rsidP="00D677BE">
      <w:pPr>
        <w:rPr>
          <w:sz w:val="22"/>
          <w:szCs w:val="22"/>
        </w:rPr>
      </w:pPr>
    </w:p>
    <w:p w:rsidR="00D72138" w:rsidRPr="00553106" w:rsidRDefault="00D72138" w:rsidP="00D72138">
      <w:pPr>
        <w:rPr>
          <w:i/>
          <w:sz w:val="22"/>
          <w:szCs w:val="22"/>
        </w:rPr>
      </w:pPr>
      <w:r w:rsidRPr="00553106">
        <w:rPr>
          <w:sz w:val="22"/>
          <w:szCs w:val="22"/>
        </w:rPr>
        <w:t xml:space="preserve">________ </w:t>
      </w:r>
      <w:r w:rsidRPr="00553106">
        <w:rPr>
          <w:i/>
          <w:sz w:val="22"/>
          <w:szCs w:val="22"/>
        </w:rPr>
        <w:t xml:space="preserve">[наименование </w:t>
      </w:r>
      <w:r w:rsidR="00ED1704" w:rsidRPr="00553106">
        <w:rPr>
          <w:i/>
          <w:sz w:val="22"/>
          <w:szCs w:val="22"/>
        </w:rPr>
        <w:t>Исполнителя</w:t>
      </w:r>
      <w:r w:rsidRPr="00553106">
        <w:rPr>
          <w:i/>
          <w:sz w:val="22"/>
          <w:szCs w:val="22"/>
        </w:rPr>
        <w:t>]</w:t>
      </w:r>
      <w:r w:rsidRPr="00553106">
        <w:rPr>
          <w:sz w:val="22"/>
          <w:szCs w:val="22"/>
        </w:rPr>
        <w:t xml:space="preserve">___________ / </w:t>
      </w:r>
      <w:r w:rsidRPr="00553106">
        <w:rPr>
          <w:i/>
          <w:sz w:val="22"/>
          <w:szCs w:val="22"/>
        </w:rPr>
        <w:t>___</w:t>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t>_________/         [подпись/расшифровка]</w:t>
      </w:r>
    </w:p>
    <w:p w:rsidR="00D72138" w:rsidRPr="00553106" w:rsidRDefault="00D72138" w:rsidP="00D72138">
      <w:pPr>
        <w:rPr>
          <w:i/>
          <w:sz w:val="22"/>
          <w:szCs w:val="22"/>
        </w:rPr>
      </w:pPr>
      <w:r w:rsidRPr="00553106">
        <w:rPr>
          <w:i/>
          <w:sz w:val="22"/>
          <w:szCs w:val="22"/>
        </w:rPr>
        <w:t>м.п.</w:t>
      </w:r>
    </w:p>
    <w:p w:rsidR="0083091C" w:rsidRDefault="0083091C" w:rsidP="004D31AF">
      <w:pPr>
        <w:pStyle w:val="1"/>
        <w:tabs>
          <w:tab w:val="left" w:pos="703"/>
        </w:tabs>
        <w:spacing w:before="0" w:after="0"/>
        <w:ind w:firstLine="0"/>
        <w:rPr>
          <w:color w:val="FF0000"/>
          <w:sz w:val="24"/>
          <w:szCs w:val="24"/>
        </w:rPr>
      </w:pPr>
    </w:p>
    <w:p w:rsidR="00603848" w:rsidRPr="006B68B8" w:rsidRDefault="00603848"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w:t>
      </w:r>
      <w:r w:rsidR="00F25CDA">
        <w:t>6</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D40AB2" w:rsidRDefault="00D40AB2" w:rsidP="00533B37">
      <w:pPr>
        <w:pStyle w:val="1"/>
        <w:tabs>
          <w:tab w:val="left" w:pos="703"/>
        </w:tabs>
        <w:spacing w:before="0" w:after="0"/>
        <w:jc w:val="center"/>
        <w:rPr>
          <w:b/>
          <w:color w:val="000000" w:themeColor="text1"/>
          <w:sz w:val="24"/>
          <w:szCs w:val="24"/>
        </w:rPr>
      </w:pPr>
    </w:p>
    <w:p w:rsidR="000A40F8" w:rsidRDefault="000A40F8" w:rsidP="00533B37">
      <w:pPr>
        <w:pStyle w:val="1"/>
        <w:tabs>
          <w:tab w:val="left" w:pos="703"/>
        </w:tabs>
        <w:spacing w:before="0" w:after="0"/>
        <w:jc w:val="center"/>
        <w:rPr>
          <w:b/>
          <w:color w:val="000000" w:themeColor="text1"/>
          <w:sz w:val="24"/>
          <w:szCs w:val="24"/>
        </w:rPr>
      </w:pP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0A40F8">
      <w:pPr>
        <w:pStyle w:val="1"/>
        <w:tabs>
          <w:tab w:val="left" w:pos="703"/>
        </w:tabs>
        <w:spacing w:before="0" w:after="0" w:line="276" w:lineRule="auto"/>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0A40F8">
      <w:pPr>
        <w:pStyle w:val="1"/>
        <w:tabs>
          <w:tab w:val="left" w:pos="703"/>
        </w:tabs>
        <w:spacing w:before="0" w:after="0" w:line="276" w:lineRule="auto"/>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0A40F8" w:rsidP="000A40F8">
      <w:pPr>
        <w:pStyle w:val="1"/>
        <w:tabs>
          <w:tab w:val="left" w:pos="703"/>
        </w:tabs>
        <w:spacing w:before="0" w:after="0" w:line="276" w:lineRule="auto"/>
        <w:rPr>
          <w:color w:val="000000" w:themeColor="text1"/>
          <w:sz w:val="24"/>
          <w:szCs w:val="24"/>
        </w:rPr>
      </w:pPr>
      <w:r>
        <w:rPr>
          <w:color w:val="000000" w:themeColor="text1"/>
          <w:sz w:val="24"/>
          <w:szCs w:val="24"/>
        </w:rPr>
        <w:t xml:space="preserve"> </w:t>
      </w:r>
      <w:r w:rsidR="0083091C"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3091C"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0A40F8" w:rsidP="000A40F8">
      <w:pPr>
        <w:pStyle w:val="1"/>
        <w:tabs>
          <w:tab w:val="left" w:pos="703"/>
        </w:tabs>
        <w:spacing w:before="0" w:after="0" w:line="276" w:lineRule="auto"/>
        <w:rPr>
          <w:color w:val="000000" w:themeColor="text1"/>
          <w:sz w:val="24"/>
          <w:szCs w:val="24"/>
        </w:rPr>
      </w:pPr>
      <w:r>
        <w:rPr>
          <w:color w:val="000000" w:themeColor="text1"/>
          <w:sz w:val="24"/>
          <w:szCs w:val="24"/>
        </w:rPr>
        <w:t xml:space="preserve"> </w:t>
      </w:r>
      <w:proofErr w:type="gramStart"/>
      <w:r w:rsidR="0083091C"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0083091C"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0A40F8">
      <w:pPr>
        <w:pStyle w:val="1"/>
        <w:tabs>
          <w:tab w:val="left" w:pos="703"/>
        </w:tabs>
        <w:spacing w:before="0" w:after="0" w:line="276" w:lineRule="auto"/>
        <w:rPr>
          <w:b/>
          <w:color w:val="000000" w:themeColor="text1"/>
          <w:sz w:val="24"/>
          <w:szCs w:val="24"/>
        </w:rPr>
      </w:pPr>
      <w:r w:rsidRPr="006B68B8">
        <w:rPr>
          <w:b/>
          <w:color w:val="000000" w:themeColor="text1"/>
          <w:sz w:val="24"/>
          <w:szCs w:val="24"/>
        </w:rPr>
        <w:t>Статья 2.</w:t>
      </w:r>
    </w:p>
    <w:p w:rsidR="0083091C" w:rsidRPr="006B68B8" w:rsidRDefault="0083091C" w:rsidP="000A40F8">
      <w:pPr>
        <w:pStyle w:val="1"/>
        <w:tabs>
          <w:tab w:val="left" w:pos="703"/>
        </w:tabs>
        <w:spacing w:before="0" w:after="0" w:line="276" w:lineRule="auto"/>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w:t>
      </w:r>
      <w:r w:rsidR="003747CF">
        <w:rPr>
          <w:color w:val="000000" w:themeColor="text1"/>
          <w:sz w:val="24"/>
          <w:szCs w:val="24"/>
        </w:rPr>
        <w:t>Исполнителя</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w:t>
      </w:r>
      <w:r w:rsidR="000A10F4">
        <w:rPr>
          <w:color w:val="000000" w:themeColor="text1"/>
          <w:sz w:val="24"/>
          <w:szCs w:val="24"/>
        </w:rPr>
        <w:t>Исполнитель</w:t>
      </w:r>
      <w:r w:rsidR="001C649A" w:rsidRPr="006B68B8">
        <w:rPr>
          <w:color w:val="000000" w:themeColor="text1"/>
          <w:sz w:val="24"/>
          <w:szCs w:val="24"/>
        </w:rPr>
        <w:t>»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0A40F8">
      <w:pPr>
        <w:pStyle w:val="1"/>
        <w:tabs>
          <w:tab w:val="left" w:pos="703"/>
          <w:tab w:val="left" w:pos="1134"/>
        </w:tabs>
        <w:spacing w:before="0" w:after="0" w:line="276" w:lineRule="auto"/>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3"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0A40F8">
      <w:pPr>
        <w:pStyle w:val="1"/>
        <w:tabs>
          <w:tab w:val="left" w:pos="703"/>
          <w:tab w:val="left" w:pos="1134"/>
        </w:tabs>
        <w:spacing w:before="0" w:after="0" w:line="276" w:lineRule="auto"/>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4"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0A40F8">
      <w:pPr>
        <w:pStyle w:val="1"/>
        <w:tabs>
          <w:tab w:val="left" w:pos="703"/>
          <w:tab w:val="left" w:pos="1134"/>
        </w:tabs>
        <w:spacing w:before="0" w:after="0" w:line="276" w:lineRule="auto"/>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0A40F8">
      <w:pPr>
        <w:pStyle w:val="1"/>
        <w:tabs>
          <w:tab w:val="left" w:pos="703"/>
        </w:tabs>
        <w:spacing w:before="0" w:after="0" w:line="276" w:lineRule="auto"/>
        <w:rPr>
          <w:b/>
          <w:color w:val="000000" w:themeColor="text1"/>
          <w:sz w:val="24"/>
          <w:szCs w:val="24"/>
        </w:rPr>
      </w:pPr>
      <w:r w:rsidRPr="006B68B8">
        <w:rPr>
          <w:b/>
          <w:color w:val="000000" w:themeColor="text1"/>
          <w:sz w:val="24"/>
          <w:szCs w:val="24"/>
        </w:rPr>
        <w:t>Статья 3.</w:t>
      </w:r>
    </w:p>
    <w:p w:rsidR="001C649A" w:rsidRPr="006B68B8" w:rsidRDefault="000A40F8" w:rsidP="000A40F8">
      <w:pPr>
        <w:pStyle w:val="1"/>
        <w:tabs>
          <w:tab w:val="left" w:pos="703"/>
        </w:tabs>
        <w:spacing w:before="0" w:after="0" w:line="276" w:lineRule="auto"/>
        <w:ind w:firstLine="0"/>
        <w:rPr>
          <w:color w:val="000000" w:themeColor="text1"/>
          <w:sz w:val="24"/>
          <w:szCs w:val="24"/>
        </w:rPr>
      </w:pPr>
      <w:r>
        <w:rPr>
          <w:color w:val="000000" w:themeColor="text1"/>
          <w:sz w:val="24"/>
          <w:szCs w:val="24"/>
        </w:rPr>
        <w:t xml:space="preserve">         </w:t>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 xml:space="preserve">/не произойдет или не исполнения действий, предусмотренных в Статье 2 настоящего приложения </w:t>
      </w:r>
      <w:r w:rsidR="0083091C" w:rsidRPr="006B68B8">
        <w:rPr>
          <w:color w:val="000000" w:themeColor="text1"/>
          <w:sz w:val="24"/>
          <w:szCs w:val="24"/>
        </w:rPr>
        <w:lastRenderedPageBreak/>
        <w:t>№</w:t>
      </w:r>
      <w:r w:rsidR="001C649A" w:rsidRPr="006B68B8">
        <w:rPr>
          <w:color w:val="000000" w:themeColor="text1"/>
          <w:sz w:val="24"/>
          <w:szCs w:val="24"/>
        </w:rPr>
        <w:t>___</w:t>
      </w:r>
      <w:r w:rsidR="0083091C" w:rsidRPr="006B68B8">
        <w:rPr>
          <w:color w:val="000000" w:themeColor="text1"/>
          <w:sz w:val="24"/>
          <w:szCs w:val="24"/>
        </w:rPr>
        <w:t xml:space="preserve"> к</w:t>
      </w:r>
      <w:r w:rsidR="001C649A"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E57B6F" w:rsidRDefault="00E57B6F" w:rsidP="003D515A">
            <w:pPr>
              <w:shd w:val="clear" w:color="auto" w:fill="FFFFFF"/>
              <w:tabs>
                <w:tab w:val="left" w:pos="993"/>
                <w:tab w:val="left" w:pos="1276"/>
              </w:tabs>
              <w:jc w:val="center"/>
              <w:rPr>
                <w:b/>
                <w:bCs/>
              </w:rPr>
            </w:pPr>
          </w:p>
          <w:p w:rsidR="00E57B6F" w:rsidRDefault="00E57B6F" w:rsidP="003D515A">
            <w:pPr>
              <w:shd w:val="clear" w:color="auto" w:fill="FFFFFF"/>
              <w:tabs>
                <w:tab w:val="left" w:pos="993"/>
                <w:tab w:val="left" w:pos="1276"/>
              </w:tabs>
              <w:jc w:val="center"/>
              <w:rPr>
                <w:b/>
                <w:bCs/>
              </w:rPr>
            </w:pPr>
          </w:p>
          <w:p w:rsidR="001C649A" w:rsidRPr="006B68B8" w:rsidRDefault="001C649A" w:rsidP="00E57B6F">
            <w:pPr>
              <w:shd w:val="clear" w:color="auto" w:fill="FFFFFF"/>
              <w:tabs>
                <w:tab w:val="left" w:pos="993"/>
                <w:tab w:val="left" w:pos="1276"/>
              </w:tabs>
              <w:rPr>
                <w:b/>
                <w:bCs/>
              </w:rPr>
            </w:pPr>
            <w:r w:rsidRPr="006B68B8">
              <w:rPr>
                <w:b/>
                <w:bCs/>
              </w:rPr>
              <w:t>ЗАКАЗЧИК:</w:t>
            </w:r>
          </w:p>
        </w:tc>
        <w:tc>
          <w:tcPr>
            <w:tcW w:w="5103" w:type="dxa"/>
          </w:tcPr>
          <w:p w:rsidR="00E57B6F" w:rsidRDefault="00E57B6F" w:rsidP="003D515A">
            <w:pPr>
              <w:shd w:val="clear" w:color="auto" w:fill="FFFFFF"/>
              <w:tabs>
                <w:tab w:val="left" w:pos="993"/>
                <w:tab w:val="left" w:pos="1276"/>
              </w:tabs>
              <w:jc w:val="center"/>
              <w:rPr>
                <w:b/>
                <w:bCs/>
              </w:rPr>
            </w:pPr>
          </w:p>
          <w:p w:rsidR="00E57B6F" w:rsidRDefault="00E57B6F" w:rsidP="003D515A">
            <w:pPr>
              <w:shd w:val="clear" w:color="auto" w:fill="FFFFFF"/>
              <w:tabs>
                <w:tab w:val="left" w:pos="993"/>
                <w:tab w:val="left" w:pos="1276"/>
              </w:tabs>
              <w:jc w:val="center"/>
              <w:rPr>
                <w:b/>
                <w:bCs/>
              </w:rPr>
            </w:pPr>
          </w:p>
          <w:p w:rsidR="001C649A" w:rsidRPr="006D6D88" w:rsidRDefault="000A10F4" w:rsidP="00E57B6F">
            <w:pPr>
              <w:shd w:val="clear" w:color="auto" w:fill="FFFFFF"/>
              <w:tabs>
                <w:tab w:val="left" w:pos="993"/>
                <w:tab w:val="left" w:pos="1276"/>
              </w:tabs>
            </w:pPr>
            <w:r>
              <w:rPr>
                <w:b/>
                <w:bCs/>
              </w:rPr>
              <w:t>ИСПОЛНИТЕЛЬ</w:t>
            </w:r>
            <w:r w:rsidRPr="006B68B8">
              <w:rPr>
                <w:b/>
                <w:bCs/>
              </w:rPr>
              <w:t>:</w:t>
            </w:r>
          </w:p>
        </w:tc>
      </w:tr>
    </w:tbl>
    <w:p w:rsidR="00E57B6F" w:rsidRDefault="00E57B6F" w:rsidP="00E57B6F">
      <w:pPr>
        <w:pStyle w:val="a3"/>
        <w:tabs>
          <w:tab w:val="left" w:pos="698"/>
        </w:tabs>
        <w:rPr>
          <w:sz w:val="24"/>
          <w:szCs w:val="24"/>
        </w:rPr>
      </w:pPr>
      <w:r w:rsidRPr="00111731">
        <w:rPr>
          <w:sz w:val="24"/>
          <w:szCs w:val="24"/>
        </w:rPr>
        <w:t>АО</w:t>
      </w:r>
      <w:r>
        <w:rPr>
          <w:sz w:val="24"/>
          <w:szCs w:val="24"/>
        </w:rPr>
        <w:t xml:space="preserve"> </w:t>
      </w:r>
      <w:r w:rsidRPr="00111731">
        <w:rPr>
          <w:sz w:val="24"/>
          <w:szCs w:val="24"/>
        </w:rPr>
        <w:t>«</w:t>
      </w:r>
      <w:proofErr w:type="gramStart"/>
      <w:r w:rsidRPr="00111731">
        <w:rPr>
          <w:sz w:val="24"/>
          <w:szCs w:val="24"/>
        </w:rPr>
        <w:t>Дальневосточная</w:t>
      </w:r>
      <w:proofErr w:type="gramEnd"/>
      <w:r w:rsidRPr="00111731">
        <w:rPr>
          <w:sz w:val="24"/>
          <w:szCs w:val="24"/>
        </w:rPr>
        <w:t xml:space="preserve"> </w:t>
      </w:r>
    </w:p>
    <w:p w:rsidR="00E57B6F" w:rsidRDefault="00E57B6F" w:rsidP="00E57B6F">
      <w:pPr>
        <w:pStyle w:val="a3"/>
        <w:tabs>
          <w:tab w:val="left" w:pos="698"/>
        </w:tabs>
        <w:rPr>
          <w:sz w:val="24"/>
          <w:szCs w:val="24"/>
        </w:rPr>
      </w:pPr>
      <w:r w:rsidRPr="00111731">
        <w:rPr>
          <w:sz w:val="24"/>
          <w:szCs w:val="24"/>
        </w:rPr>
        <w:t xml:space="preserve">распределительная сетевая компания» </w:t>
      </w:r>
    </w:p>
    <w:p w:rsidR="00E57B6F" w:rsidRPr="00111731" w:rsidRDefault="00E57B6F" w:rsidP="00E57B6F">
      <w:pPr>
        <w:pStyle w:val="a3"/>
        <w:tabs>
          <w:tab w:val="left" w:pos="698"/>
        </w:tabs>
        <w:rPr>
          <w:sz w:val="24"/>
          <w:szCs w:val="24"/>
        </w:rPr>
      </w:pPr>
      <w:r w:rsidRPr="00111731">
        <w:rPr>
          <w:sz w:val="24"/>
          <w:szCs w:val="24"/>
        </w:rPr>
        <w:t>(</w:t>
      </w:r>
      <w:r>
        <w:rPr>
          <w:sz w:val="24"/>
          <w:szCs w:val="24"/>
        </w:rPr>
        <w:t xml:space="preserve"> </w:t>
      </w:r>
      <w:r w:rsidRPr="00111731">
        <w:rPr>
          <w:sz w:val="24"/>
          <w:szCs w:val="24"/>
        </w:rPr>
        <w:t xml:space="preserve">АО «ДРСК»), </w:t>
      </w:r>
    </w:p>
    <w:p w:rsidR="00E57B6F" w:rsidRDefault="00E57B6F" w:rsidP="00E57B6F">
      <w:pPr>
        <w:pStyle w:val="a3"/>
        <w:rPr>
          <w:sz w:val="24"/>
          <w:szCs w:val="24"/>
        </w:rPr>
      </w:pPr>
      <w:r w:rsidRPr="00111731">
        <w:rPr>
          <w:sz w:val="24"/>
          <w:szCs w:val="24"/>
        </w:rPr>
        <w:t>РФ,675000,Амурская</w:t>
      </w:r>
      <w:r>
        <w:rPr>
          <w:sz w:val="24"/>
          <w:szCs w:val="24"/>
        </w:rPr>
        <w:t xml:space="preserve"> </w:t>
      </w:r>
      <w:r w:rsidRPr="00111731">
        <w:rPr>
          <w:sz w:val="24"/>
          <w:szCs w:val="24"/>
        </w:rPr>
        <w:t>область,</w:t>
      </w:r>
    </w:p>
    <w:p w:rsidR="00E57B6F" w:rsidRPr="00111731" w:rsidRDefault="00E57B6F" w:rsidP="00E57B6F">
      <w:pPr>
        <w:pStyle w:val="a3"/>
        <w:rPr>
          <w:sz w:val="24"/>
          <w:szCs w:val="24"/>
        </w:rPr>
      </w:pPr>
      <w:r w:rsidRPr="00111731">
        <w:rPr>
          <w:sz w:val="24"/>
          <w:szCs w:val="24"/>
        </w:rPr>
        <w:t>г. Благовещенск, ул. Шевченко, д. 28.</w:t>
      </w:r>
    </w:p>
    <w:p w:rsidR="00E57B6F" w:rsidRPr="00111731" w:rsidRDefault="00E57B6F" w:rsidP="00E57B6F">
      <w:pPr>
        <w:pStyle w:val="a3"/>
        <w:rPr>
          <w:sz w:val="24"/>
          <w:szCs w:val="24"/>
        </w:rPr>
      </w:pPr>
      <w:r w:rsidRPr="00111731">
        <w:rPr>
          <w:sz w:val="24"/>
          <w:szCs w:val="24"/>
        </w:rPr>
        <w:t>ИНН 2801108200, КПП 280150001,</w:t>
      </w:r>
    </w:p>
    <w:p w:rsidR="00E57B6F" w:rsidRPr="00111731" w:rsidRDefault="00E57B6F" w:rsidP="00E57B6F">
      <w:pPr>
        <w:pStyle w:val="a3"/>
        <w:rPr>
          <w:sz w:val="24"/>
          <w:szCs w:val="24"/>
        </w:rPr>
      </w:pPr>
      <w:r w:rsidRPr="00111731">
        <w:rPr>
          <w:sz w:val="24"/>
          <w:szCs w:val="24"/>
        </w:rPr>
        <w:t>БИК 040813608,</w:t>
      </w:r>
    </w:p>
    <w:p w:rsidR="00E57B6F" w:rsidRDefault="00E57B6F" w:rsidP="00E57B6F">
      <w:pPr>
        <w:pStyle w:val="a3"/>
        <w:rPr>
          <w:sz w:val="24"/>
          <w:szCs w:val="24"/>
        </w:rPr>
      </w:pPr>
      <w:proofErr w:type="gramStart"/>
      <w:r w:rsidRPr="00111731">
        <w:rPr>
          <w:sz w:val="24"/>
          <w:szCs w:val="24"/>
        </w:rPr>
        <w:t>р</w:t>
      </w:r>
      <w:proofErr w:type="gramEnd"/>
      <w:r w:rsidRPr="00111731">
        <w:rPr>
          <w:sz w:val="24"/>
          <w:szCs w:val="24"/>
        </w:rPr>
        <w:t xml:space="preserve">/с40702810003010113258, </w:t>
      </w:r>
    </w:p>
    <w:p w:rsidR="00E57B6F" w:rsidRDefault="00E57B6F" w:rsidP="00E57B6F">
      <w:pPr>
        <w:pStyle w:val="a3"/>
        <w:rPr>
          <w:sz w:val="24"/>
          <w:szCs w:val="24"/>
        </w:rPr>
      </w:pPr>
      <w:r w:rsidRPr="00111731">
        <w:rPr>
          <w:sz w:val="24"/>
          <w:szCs w:val="24"/>
        </w:rPr>
        <w:t>Дальневосточный банк Сбербанка РФ</w:t>
      </w:r>
    </w:p>
    <w:p w:rsidR="00E57B6F" w:rsidRPr="00111731" w:rsidRDefault="00E57B6F" w:rsidP="00E57B6F">
      <w:pPr>
        <w:pStyle w:val="a3"/>
        <w:rPr>
          <w:sz w:val="24"/>
          <w:szCs w:val="24"/>
        </w:rPr>
      </w:pPr>
      <w:r w:rsidRPr="00111731">
        <w:rPr>
          <w:sz w:val="24"/>
          <w:szCs w:val="24"/>
        </w:rPr>
        <w:t>г. Хабаровск,</w:t>
      </w:r>
    </w:p>
    <w:p w:rsidR="00E57B6F" w:rsidRPr="00111731" w:rsidRDefault="00E57B6F" w:rsidP="00E57B6F">
      <w:pPr>
        <w:pStyle w:val="a3"/>
        <w:rPr>
          <w:sz w:val="24"/>
          <w:szCs w:val="24"/>
        </w:rPr>
      </w:pPr>
      <w:r w:rsidRPr="00111731">
        <w:rPr>
          <w:sz w:val="24"/>
          <w:szCs w:val="24"/>
        </w:rPr>
        <w:t>к/с 30101810600000000608,</w:t>
      </w:r>
    </w:p>
    <w:p w:rsidR="007532D5" w:rsidRDefault="00E57B6F" w:rsidP="00E57B6F">
      <w:pPr>
        <w:pStyle w:val="a3"/>
        <w:rPr>
          <w:sz w:val="24"/>
          <w:szCs w:val="24"/>
        </w:rPr>
      </w:pPr>
      <w:r w:rsidRPr="00111731">
        <w:rPr>
          <w:b/>
          <w:sz w:val="24"/>
          <w:szCs w:val="24"/>
          <w:u w:val="single"/>
        </w:rPr>
        <w:t>филиал:</w:t>
      </w:r>
      <w:r w:rsidRPr="00111731">
        <w:rPr>
          <w:sz w:val="24"/>
          <w:szCs w:val="24"/>
        </w:rPr>
        <w:t>679011,г</w:t>
      </w:r>
      <w:proofErr w:type="gramStart"/>
      <w:r w:rsidRPr="00111731">
        <w:rPr>
          <w:sz w:val="24"/>
          <w:szCs w:val="24"/>
        </w:rPr>
        <w:t>.Б</w:t>
      </w:r>
      <w:proofErr w:type="gramEnd"/>
      <w:r w:rsidRPr="00111731">
        <w:rPr>
          <w:sz w:val="24"/>
          <w:szCs w:val="24"/>
        </w:rPr>
        <w:t>иробиджан,</w:t>
      </w:r>
    </w:p>
    <w:p w:rsidR="00E57B6F" w:rsidRPr="00111731" w:rsidRDefault="00E57B6F" w:rsidP="00E57B6F">
      <w:pPr>
        <w:pStyle w:val="a3"/>
        <w:rPr>
          <w:sz w:val="24"/>
          <w:szCs w:val="24"/>
        </w:rPr>
      </w:pPr>
      <w:r w:rsidRPr="00111731">
        <w:rPr>
          <w:sz w:val="24"/>
          <w:szCs w:val="24"/>
        </w:rPr>
        <w:t>ул. Черноморская, д. 6,</w:t>
      </w:r>
    </w:p>
    <w:p w:rsidR="00E57B6F" w:rsidRPr="00111731" w:rsidRDefault="00E57B6F" w:rsidP="00E57B6F">
      <w:pPr>
        <w:pStyle w:val="a3"/>
        <w:rPr>
          <w:sz w:val="24"/>
          <w:szCs w:val="24"/>
        </w:rPr>
      </w:pPr>
      <w:r w:rsidRPr="00111731">
        <w:rPr>
          <w:sz w:val="24"/>
          <w:szCs w:val="24"/>
        </w:rPr>
        <w:t>КПП 790102001.</w:t>
      </w:r>
    </w:p>
    <w:p w:rsidR="00E57B6F" w:rsidRPr="00DF3403" w:rsidRDefault="00E57B6F" w:rsidP="00E57B6F">
      <w:pPr>
        <w:jc w:val="both"/>
      </w:pPr>
    </w:p>
    <w:p w:rsidR="007532D5" w:rsidRDefault="007532D5" w:rsidP="00A0291F">
      <w:pPr>
        <w:tabs>
          <w:tab w:val="left" w:pos="5798"/>
        </w:tabs>
      </w:pPr>
      <w:r>
        <w:t xml:space="preserve"> ______________ </w:t>
      </w:r>
      <w:proofErr w:type="spellStart"/>
      <w:r>
        <w:t>Н.Н.Гусев</w:t>
      </w:r>
      <w:proofErr w:type="spellEnd"/>
      <w:r w:rsidR="00A0291F">
        <w:tab/>
        <w:t>____________________</w:t>
      </w:r>
    </w:p>
    <w:p w:rsidR="007532D5" w:rsidRDefault="007532D5" w:rsidP="007532D5">
      <w:pPr>
        <w:tabs>
          <w:tab w:val="left" w:pos="3712"/>
        </w:tabs>
        <w:jc w:val="right"/>
      </w:pPr>
    </w:p>
    <w:p w:rsidR="007532D5" w:rsidRDefault="007532D5" w:rsidP="00A0291F">
      <w:pPr>
        <w:tabs>
          <w:tab w:val="left" w:pos="5697"/>
        </w:tabs>
      </w:pPr>
      <w:r>
        <w:t>МП</w:t>
      </w:r>
      <w:r w:rsidR="00A0291F">
        <w:tab/>
        <w:t>МП</w:t>
      </w:r>
    </w:p>
    <w:p w:rsidR="00E57B6F" w:rsidRPr="00DF3403" w:rsidRDefault="00E57B6F" w:rsidP="00E57B6F">
      <w:pPr>
        <w:jc w:val="both"/>
        <w:rPr>
          <w:b/>
        </w:rPr>
      </w:pPr>
    </w:p>
    <w:p w:rsidR="001C649A" w:rsidRPr="0083091C" w:rsidRDefault="00E57B6F" w:rsidP="00E57B6F">
      <w:pPr>
        <w:pStyle w:val="1"/>
        <w:tabs>
          <w:tab w:val="left" w:pos="703"/>
        </w:tabs>
        <w:spacing w:before="0" w:after="0"/>
        <w:ind w:firstLine="0"/>
        <w:rPr>
          <w:color w:val="000000" w:themeColor="text1"/>
          <w:sz w:val="24"/>
          <w:szCs w:val="24"/>
        </w:rPr>
      </w:pPr>
      <w:r w:rsidRPr="00DF3403">
        <w:t xml:space="preserve">              </w:t>
      </w:r>
    </w:p>
    <w:sectPr w:rsidR="001C649A" w:rsidRPr="0083091C" w:rsidSect="00D40AB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B51" w:rsidRDefault="00B71B51" w:rsidP="00E47476">
      <w:r>
        <w:separator/>
      </w:r>
    </w:p>
  </w:endnote>
  <w:endnote w:type="continuationSeparator" w:id="0">
    <w:p w:rsidR="00B71B51" w:rsidRDefault="00B71B51"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B51" w:rsidRDefault="00B71B51" w:rsidP="00E47476">
      <w:r>
        <w:separator/>
      </w:r>
    </w:p>
  </w:footnote>
  <w:footnote w:type="continuationSeparator" w:id="0">
    <w:p w:rsidR="00B71B51" w:rsidRDefault="00B71B51"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360"/>
        </w:tabs>
        <w:ind w:left="360" w:hanging="360"/>
      </w:pPr>
      <w:rPr>
        <w:rFonts w:ascii="Wingdings" w:hAnsi="Wingdings"/>
      </w:rPr>
    </w:lvl>
  </w:abstractNum>
  <w:abstractNum w:abstractNumId="1">
    <w:nsid w:val="00000003"/>
    <w:multiLevelType w:val="singleLevel"/>
    <w:tmpl w:val="00000003"/>
    <w:name w:val="WW8Num4"/>
    <w:lvl w:ilvl="0">
      <w:start w:val="1"/>
      <w:numFmt w:val="bullet"/>
      <w:lvlText w:val=""/>
      <w:lvlJc w:val="left"/>
      <w:pPr>
        <w:tabs>
          <w:tab w:val="num" w:pos="360"/>
        </w:tabs>
        <w:ind w:left="360" w:hanging="360"/>
      </w:pPr>
      <w:rPr>
        <w:rFonts w:ascii="Wingdings" w:hAnsi="Wingdings"/>
      </w:rPr>
    </w:lvl>
  </w:abstractNum>
  <w:abstractNum w:abstractNumId="2">
    <w:nsid w:val="00000004"/>
    <w:multiLevelType w:val="singleLevel"/>
    <w:tmpl w:val="00000004"/>
    <w:name w:val="WW8Num5"/>
    <w:lvl w:ilvl="0">
      <w:start w:val="1"/>
      <w:numFmt w:val="bullet"/>
      <w:lvlText w:val=""/>
      <w:lvlJc w:val="left"/>
      <w:pPr>
        <w:tabs>
          <w:tab w:val="num" w:pos="360"/>
        </w:tabs>
        <w:ind w:left="360" w:hanging="360"/>
      </w:pPr>
      <w:rPr>
        <w:rFonts w:ascii="Wingdings" w:hAnsi="Wingdings"/>
      </w:rPr>
    </w:lvl>
  </w:abstractNum>
  <w:abstractNum w:abstractNumId="3">
    <w:nsid w:val="00000005"/>
    <w:multiLevelType w:val="singleLevel"/>
    <w:tmpl w:val="00000005"/>
    <w:name w:val="WW8Num6"/>
    <w:lvl w:ilvl="0">
      <w:start w:val="2"/>
      <w:numFmt w:val="bullet"/>
      <w:lvlText w:val="-"/>
      <w:lvlJc w:val="left"/>
      <w:pPr>
        <w:tabs>
          <w:tab w:val="num" w:pos="720"/>
        </w:tabs>
        <w:ind w:left="720" w:hanging="360"/>
      </w:pPr>
      <w:rPr>
        <w:rFonts w:ascii="OpenSymbol" w:hAnsi="OpenSymbol"/>
      </w:rPr>
    </w:lvl>
  </w:abstractNum>
  <w:abstractNum w:abstractNumId="4">
    <w:nsid w:val="00000008"/>
    <w:multiLevelType w:val="singleLevel"/>
    <w:tmpl w:val="00000008"/>
    <w:name w:val="WW8Num9"/>
    <w:lvl w:ilvl="0">
      <w:start w:val="1"/>
      <w:numFmt w:val="bullet"/>
      <w:lvlText w:val=""/>
      <w:lvlJc w:val="left"/>
      <w:pPr>
        <w:tabs>
          <w:tab w:val="num" w:pos="360"/>
        </w:tabs>
        <w:ind w:left="360" w:hanging="360"/>
      </w:pPr>
      <w:rPr>
        <w:rFonts w:ascii="Wingdings" w:hAnsi="Wingdings"/>
      </w:rPr>
    </w:lvl>
  </w:abstractNum>
  <w:abstractNum w:abstractNumId="5">
    <w:nsid w:val="00000009"/>
    <w:multiLevelType w:val="singleLevel"/>
    <w:tmpl w:val="00000009"/>
    <w:name w:val="WW8Num10"/>
    <w:lvl w:ilvl="0">
      <w:start w:val="1"/>
      <w:numFmt w:val="bullet"/>
      <w:lvlText w:val=""/>
      <w:lvlJc w:val="left"/>
      <w:pPr>
        <w:tabs>
          <w:tab w:val="num" w:pos="360"/>
        </w:tabs>
        <w:ind w:left="360" w:hanging="360"/>
      </w:pPr>
      <w:rPr>
        <w:rFonts w:ascii="Wingdings" w:hAnsi="Wingdings"/>
      </w:rPr>
    </w:lvl>
  </w:abstractNum>
  <w:abstractNum w:abstractNumId="6">
    <w:nsid w:val="0000000A"/>
    <w:multiLevelType w:val="singleLevel"/>
    <w:tmpl w:val="0000000A"/>
    <w:name w:val="WW8Num11"/>
    <w:lvl w:ilvl="0">
      <w:start w:val="1"/>
      <w:numFmt w:val="bullet"/>
      <w:lvlText w:val=""/>
      <w:lvlJc w:val="left"/>
      <w:pPr>
        <w:tabs>
          <w:tab w:val="num" w:pos="360"/>
        </w:tabs>
        <w:ind w:left="360" w:hanging="360"/>
      </w:pPr>
      <w:rPr>
        <w:rFonts w:ascii="Wingdings" w:hAnsi="Wingdings"/>
      </w:rPr>
    </w:lvl>
  </w:abstractNum>
  <w:abstractNum w:abstractNumId="7">
    <w:nsid w:val="0000000B"/>
    <w:multiLevelType w:val="singleLevel"/>
    <w:tmpl w:val="0000000B"/>
    <w:name w:val="WW8Num12"/>
    <w:lvl w:ilvl="0">
      <w:start w:val="1"/>
      <w:numFmt w:val="bullet"/>
      <w:lvlText w:val=""/>
      <w:lvlJc w:val="left"/>
      <w:pPr>
        <w:tabs>
          <w:tab w:val="num" w:pos="360"/>
        </w:tabs>
        <w:ind w:left="360" w:hanging="360"/>
      </w:pPr>
      <w:rPr>
        <w:rFonts w:ascii="Wingdings" w:hAnsi="Wingdings"/>
      </w:rPr>
    </w:lvl>
  </w:abstractNum>
  <w:abstractNum w:abstractNumId="8">
    <w:nsid w:val="0000000D"/>
    <w:multiLevelType w:val="multilevel"/>
    <w:tmpl w:val="0000000D"/>
    <w:name w:val="WW8Num14"/>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4926AEA"/>
    <w:multiLevelType w:val="multilevel"/>
    <w:tmpl w:val="319C7BEA"/>
    <w:lvl w:ilvl="0">
      <w:start w:val="7"/>
      <w:numFmt w:val="decimal"/>
      <w:lvlText w:val="%1."/>
      <w:lvlJc w:val="left"/>
      <w:pPr>
        <w:ind w:left="360" w:hanging="360"/>
      </w:pPr>
      <w:rPr>
        <w:rFonts w:eastAsia="Times New Roman" w:hint="default"/>
        <w:i w:val="0"/>
      </w:rPr>
    </w:lvl>
    <w:lvl w:ilvl="1">
      <w:start w:val="1"/>
      <w:numFmt w:val="decimal"/>
      <w:lvlText w:val="%1.%2."/>
      <w:lvlJc w:val="left"/>
      <w:pPr>
        <w:ind w:left="1353"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E7A61F9"/>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13">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4">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5">
    <w:nsid w:val="2A7D260B"/>
    <w:multiLevelType w:val="hybridMultilevel"/>
    <w:tmpl w:val="1A601966"/>
    <w:lvl w:ilvl="0" w:tplc="A75AD438">
      <w:start w:val="12"/>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284FC7"/>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2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7C8255E"/>
    <w:multiLevelType w:val="multilevel"/>
    <w:tmpl w:val="071ABE02"/>
    <w:lvl w:ilvl="0">
      <w:start w:val="6"/>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4">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7083DEF"/>
    <w:multiLevelType w:val="multilevel"/>
    <w:tmpl w:val="0000000D"/>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FE4BBF"/>
    <w:multiLevelType w:val="multilevel"/>
    <w:tmpl w:val="3524FEC4"/>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9"/>
  </w:num>
  <w:num w:numId="2">
    <w:abstractNumId w:val="36"/>
  </w:num>
  <w:num w:numId="3">
    <w:abstractNumId w:val="22"/>
  </w:num>
  <w:num w:numId="4">
    <w:abstractNumId w:val="37"/>
  </w:num>
  <w:num w:numId="5">
    <w:abstractNumId w:val="18"/>
  </w:num>
  <w:num w:numId="6">
    <w:abstractNumId w:val="11"/>
  </w:num>
  <w:num w:numId="7">
    <w:abstractNumId w:val="38"/>
  </w:num>
  <w:num w:numId="8">
    <w:abstractNumId w:val="26"/>
  </w:num>
  <w:num w:numId="9">
    <w:abstractNumId w:val="31"/>
  </w:num>
  <w:num w:numId="10">
    <w:abstractNumId w:val="24"/>
  </w:num>
  <w:num w:numId="11">
    <w:abstractNumId w:val="13"/>
  </w:num>
  <w:num w:numId="12">
    <w:abstractNumId w:val="16"/>
  </w:num>
  <w:num w:numId="13">
    <w:abstractNumId w:val="34"/>
  </w:num>
  <w:num w:numId="14">
    <w:abstractNumId w:val="30"/>
  </w:num>
  <w:num w:numId="15">
    <w:abstractNumId w:val="29"/>
  </w:num>
  <w:num w:numId="16">
    <w:abstractNumId w:val="32"/>
  </w:num>
  <w:num w:numId="17">
    <w:abstractNumId w:val="21"/>
  </w:num>
  <w:num w:numId="18">
    <w:abstractNumId w:val="28"/>
  </w:num>
  <w:num w:numId="19">
    <w:abstractNumId w:val="23"/>
  </w:num>
  <w:num w:numId="20">
    <w:abstractNumId w:val="40"/>
  </w:num>
  <w:num w:numId="21">
    <w:abstractNumId w:val="17"/>
  </w:num>
  <w:num w:numId="22">
    <w:abstractNumId w:val="19"/>
  </w:num>
  <w:num w:numId="23">
    <w:abstractNumId w:val="25"/>
  </w:num>
  <w:num w:numId="24">
    <w:abstractNumId w:val="20"/>
  </w:num>
  <w:num w:numId="25">
    <w:abstractNumId w:val="33"/>
  </w:num>
  <w:num w:numId="26">
    <w:abstractNumId w:val="14"/>
  </w:num>
  <w:num w:numId="27">
    <w:abstractNumId w:val="35"/>
  </w:num>
  <w:num w:numId="28">
    <w:abstractNumId w:val="41"/>
  </w:num>
  <w:num w:numId="29">
    <w:abstractNumId w:val="10"/>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5"/>
  </w:num>
  <w:num w:numId="33">
    <w:abstractNumId w:val="2"/>
  </w:num>
  <w:num w:numId="34">
    <w:abstractNumId w:val="6"/>
  </w:num>
  <w:num w:numId="35">
    <w:abstractNumId w:val="0"/>
  </w:num>
  <w:num w:numId="36">
    <w:abstractNumId w:val="7"/>
  </w:num>
  <w:num w:numId="37">
    <w:abstractNumId w:val="4"/>
  </w:num>
  <w:num w:numId="38">
    <w:abstractNumId w:val="3"/>
  </w:num>
  <w:num w:numId="39">
    <w:abstractNumId w:val="39"/>
  </w:num>
  <w:num w:numId="40">
    <w:abstractNumId w:val="27"/>
  </w:num>
  <w:num w:numId="41">
    <w:abstractNumId w:val="12"/>
  </w:num>
  <w:num w:numId="42">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207C"/>
    <w:rsid w:val="0001311A"/>
    <w:rsid w:val="00015BBD"/>
    <w:rsid w:val="00017EB3"/>
    <w:rsid w:val="00022A60"/>
    <w:rsid w:val="00024049"/>
    <w:rsid w:val="00024691"/>
    <w:rsid w:val="000252D2"/>
    <w:rsid w:val="000374B6"/>
    <w:rsid w:val="0003779F"/>
    <w:rsid w:val="00041C4E"/>
    <w:rsid w:val="000455D7"/>
    <w:rsid w:val="0004702A"/>
    <w:rsid w:val="000525C6"/>
    <w:rsid w:val="00057795"/>
    <w:rsid w:val="00062E68"/>
    <w:rsid w:val="00063BBC"/>
    <w:rsid w:val="00070650"/>
    <w:rsid w:val="00071A7F"/>
    <w:rsid w:val="00072162"/>
    <w:rsid w:val="00077111"/>
    <w:rsid w:val="0008419D"/>
    <w:rsid w:val="00085757"/>
    <w:rsid w:val="000918C5"/>
    <w:rsid w:val="000939D5"/>
    <w:rsid w:val="00093D75"/>
    <w:rsid w:val="000A0442"/>
    <w:rsid w:val="000A10F4"/>
    <w:rsid w:val="000A40F8"/>
    <w:rsid w:val="000A4336"/>
    <w:rsid w:val="000A545E"/>
    <w:rsid w:val="000A5BBF"/>
    <w:rsid w:val="000A6B0F"/>
    <w:rsid w:val="000A7FB3"/>
    <w:rsid w:val="000B0209"/>
    <w:rsid w:val="000B3490"/>
    <w:rsid w:val="000B45B7"/>
    <w:rsid w:val="000B74C9"/>
    <w:rsid w:val="000C0348"/>
    <w:rsid w:val="000C1972"/>
    <w:rsid w:val="000C214C"/>
    <w:rsid w:val="000C27A8"/>
    <w:rsid w:val="000C6F48"/>
    <w:rsid w:val="000C7AE7"/>
    <w:rsid w:val="000D4258"/>
    <w:rsid w:val="000D5712"/>
    <w:rsid w:val="000D5B77"/>
    <w:rsid w:val="000D6166"/>
    <w:rsid w:val="000E005E"/>
    <w:rsid w:val="000E054F"/>
    <w:rsid w:val="000E5BDC"/>
    <w:rsid w:val="000E632B"/>
    <w:rsid w:val="000F2E5B"/>
    <w:rsid w:val="000F5B0C"/>
    <w:rsid w:val="000F62E9"/>
    <w:rsid w:val="0010150A"/>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45901"/>
    <w:rsid w:val="00156334"/>
    <w:rsid w:val="0016038A"/>
    <w:rsid w:val="00163302"/>
    <w:rsid w:val="001664C3"/>
    <w:rsid w:val="001710FE"/>
    <w:rsid w:val="00181205"/>
    <w:rsid w:val="001820B6"/>
    <w:rsid w:val="00182D13"/>
    <w:rsid w:val="001854D4"/>
    <w:rsid w:val="0019203B"/>
    <w:rsid w:val="001A4D7E"/>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441D"/>
    <w:rsid w:val="00226109"/>
    <w:rsid w:val="0022706B"/>
    <w:rsid w:val="002308A3"/>
    <w:rsid w:val="002337BB"/>
    <w:rsid w:val="00234735"/>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328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34D"/>
    <w:rsid w:val="00324C95"/>
    <w:rsid w:val="00326D37"/>
    <w:rsid w:val="00332F98"/>
    <w:rsid w:val="003354B8"/>
    <w:rsid w:val="00340E97"/>
    <w:rsid w:val="00351F4B"/>
    <w:rsid w:val="003524A8"/>
    <w:rsid w:val="00366E6D"/>
    <w:rsid w:val="00374520"/>
    <w:rsid w:val="003747CF"/>
    <w:rsid w:val="00376BCE"/>
    <w:rsid w:val="003776C7"/>
    <w:rsid w:val="0038023F"/>
    <w:rsid w:val="00383291"/>
    <w:rsid w:val="00383CB3"/>
    <w:rsid w:val="00383FE1"/>
    <w:rsid w:val="00385A17"/>
    <w:rsid w:val="00391CDE"/>
    <w:rsid w:val="00393250"/>
    <w:rsid w:val="003952C5"/>
    <w:rsid w:val="003A2EC2"/>
    <w:rsid w:val="003A62F2"/>
    <w:rsid w:val="003B0BE0"/>
    <w:rsid w:val="003B79C1"/>
    <w:rsid w:val="003C009B"/>
    <w:rsid w:val="003C12C8"/>
    <w:rsid w:val="003C46A7"/>
    <w:rsid w:val="003D504A"/>
    <w:rsid w:val="003D515A"/>
    <w:rsid w:val="003E1944"/>
    <w:rsid w:val="003E1D26"/>
    <w:rsid w:val="003E2B66"/>
    <w:rsid w:val="003E4860"/>
    <w:rsid w:val="003E6A38"/>
    <w:rsid w:val="003E6ECA"/>
    <w:rsid w:val="003F2E42"/>
    <w:rsid w:val="003F36FF"/>
    <w:rsid w:val="003F5BDD"/>
    <w:rsid w:val="003F6FF0"/>
    <w:rsid w:val="004002D8"/>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1AF1"/>
    <w:rsid w:val="004721E8"/>
    <w:rsid w:val="00476077"/>
    <w:rsid w:val="004771D4"/>
    <w:rsid w:val="00477D19"/>
    <w:rsid w:val="0048175D"/>
    <w:rsid w:val="00490594"/>
    <w:rsid w:val="00492DF8"/>
    <w:rsid w:val="004B155D"/>
    <w:rsid w:val="004B4F1C"/>
    <w:rsid w:val="004B5147"/>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002"/>
    <w:rsid w:val="0052120D"/>
    <w:rsid w:val="0052137A"/>
    <w:rsid w:val="00521997"/>
    <w:rsid w:val="005229CE"/>
    <w:rsid w:val="005256C8"/>
    <w:rsid w:val="00533211"/>
    <w:rsid w:val="00533B37"/>
    <w:rsid w:val="00542C16"/>
    <w:rsid w:val="00545098"/>
    <w:rsid w:val="00553106"/>
    <w:rsid w:val="0055311B"/>
    <w:rsid w:val="005540B9"/>
    <w:rsid w:val="00554E9E"/>
    <w:rsid w:val="005554DB"/>
    <w:rsid w:val="00561A2E"/>
    <w:rsid w:val="00565890"/>
    <w:rsid w:val="00570D92"/>
    <w:rsid w:val="00581CCC"/>
    <w:rsid w:val="00585102"/>
    <w:rsid w:val="00585C96"/>
    <w:rsid w:val="0059187A"/>
    <w:rsid w:val="0059410C"/>
    <w:rsid w:val="005A41DE"/>
    <w:rsid w:val="005A565C"/>
    <w:rsid w:val="005A638D"/>
    <w:rsid w:val="005A6F15"/>
    <w:rsid w:val="005B2623"/>
    <w:rsid w:val="005B7B34"/>
    <w:rsid w:val="005C074F"/>
    <w:rsid w:val="005C0E33"/>
    <w:rsid w:val="005C5272"/>
    <w:rsid w:val="005C6612"/>
    <w:rsid w:val="005D19A1"/>
    <w:rsid w:val="005D4DBF"/>
    <w:rsid w:val="005D5F2C"/>
    <w:rsid w:val="005D7101"/>
    <w:rsid w:val="005E1A09"/>
    <w:rsid w:val="005E26DD"/>
    <w:rsid w:val="005E2D43"/>
    <w:rsid w:val="005E667E"/>
    <w:rsid w:val="005E7990"/>
    <w:rsid w:val="005F1DD7"/>
    <w:rsid w:val="005F465A"/>
    <w:rsid w:val="005F7BB0"/>
    <w:rsid w:val="006025C8"/>
    <w:rsid w:val="00603848"/>
    <w:rsid w:val="006111CB"/>
    <w:rsid w:val="00614939"/>
    <w:rsid w:val="00617300"/>
    <w:rsid w:val="00621DE4"/>
    <w:rsid w:val="00636DCD"/>
    <w:rsid w:val="00637103"/>
    <w:rsid w:val="00641B54"/>
    <w:rsid w:val="00643575"/>
    <w:rsid w:val="006439C2"/>
    <w:rsid w:val="00646A29"/>
    <w:rsid w:val="0065554D"/>
    <w:rsid w:val="00662E32"/>
    <w:rsid w:val="0066505D"/>
    <w:rsid w:val="0066534C"/>
    <w:rsid w:val="00672835"/>
    <w:rsid w:val="00672C3C"/>
    <w:rsid w:val="00673C98"/>
    <w:rsid w:val="00676875"/>
    <w:rsid w:val="0068144B"/>
    <w:rsid w:val="00684E14"/>
    <w:rsid w:val="00686181"/>
    <w:rsid w:val="00687C7C"/>
    <w:rsid w:val="006A5DE0"/>
    <w:rsid w:val="006B3377"/>
    <w:rsid w:val="006B49FA"/>
    <w:rsid w:val="006B68B8"/>
    <w:rsid w:val="006B7075"/>
    <w:rsid w:val="006C0D65"/>
    <w:rsid w:val="006C1852"/>
    <w:rsid w:val="006C64B5"/>
    <w:rsid w:val="006D16B9"/>
    <w:rsid w:val="006D307A"/>
    <w:rsid w:val="006D3795"/>
    <w:rsid w:val="006D6D88"/>
    <w:rsid w:val="006D749A"/>
    <w:rsid w:val="006E1096"/>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3166"/>
    <w:rsid w:val="00726837"/>
    <w:rsid w:val="00727B86"/>
    <w:rsid w:val="00730101"/>
    <w:rsid w:val="0073073D"/>
    <w:rsid w:val="00732561"/>
    <w:rsid w:val="007345FA"/>
    <w:rsid w:val="00741DEC"/>
    <w:rsid w:val="007500CA"/>
    <w:rsid w:val="00750812"/>
    <w:rsid w:val="00751FDF"/>
    <w:rsid w:val="007532D5"/>
    <w:rsid w:val="00755491"/>
    <w:rsid w:val="007569C6"/>
    <w:rsid w:val="007577A7"/>
    <w:rsid w:val="00760809"/>
    <w:rsid w:val="00761E20"/>
    <w:rsid w:val="00765316"/>
    <w:rsid w:val="00765363"/>
    <w:rsid w:val="00775F6E"/>
    <w:rsid w:val="0078232F"/>
    <w:rsid w:val="007937D1"/>
    <w:rsid w:val="00794187"/>
    <w:rsid w:val="007A08DB"/>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302C"/>
    <w:rsid w:val="007F6306"/>
    <w:rsid w:val="00801396"/>
    <w:rsid w:val="00805633"/>
    <w:rsid w:val="008064D2"/>
    <w:rsid w:val="00807559"/>
    <w:rsid w:val="00811561"/>
    <w:rsid w:val="0081728E"/>
    <w:rsid w:val="00817F22"/>
    <w:rsid w:val="00821227"/>
    <w:rsid w:val="00821445"/>
    <w:rsid w:val="00822143"/>
    <w:rsid w:val="00824C5B"/>
    <w:rsid w:val="00827DF4"/>
    <w:rsid w:val="0083091C"/>
    <w:rsid w:val="008339EF"/>
    <w:rsid w:val="00834250"/>
    <w:rsid w:val="0084421B"/>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1A6"/>
    <w:rsid w:val="00893EC5"/>
    <w:rsid w:val="00896225"/>
    <w:rsid w:val="00897C81"/>
    <w:rsid w:val="008A4FC0"/>
    <w:rsid w:val="008A6746"/>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D5DFB"/>
    <w:rsid w:val="008E0896"/>
    <w:rsid w:val="008E4778"/>
    <w:rsid w:val="008E5444"/>
    <w:rsid w:val="008E701E"/>
    <w:rsid w:val="008F0F68"/>
    <w:rsid w:val="008F2AB1"/>
    <w:rsid w:val="008F2C25"/>
    <w:rsid w:val="008F42ED"/>
    <w:rsid w:val="008F5306"/>
    <w:rsid w:val="00900235"/>
    <w:rsid w:val="00900278"/>
    <w:rsid w:val="0090069D"/>
    <w:rsid w:val="00905FE8"/>
    <w:rsid w:val="0091153C"/>
    <w:rsid w:val="009164AD"/>
    <w:rsid w:val="00921363"/>
    <w:rsid w:val="009215D6"/>
    <w:rsid w:val="00924EE7"/>
    <w:rsid w:val="00930D62"/>
    <w:rsid w:val="00935846"/>
    <w:rsid w:val="00935EB6"/>
    <w:rsid w:val="00937030"/>
    <w:rsid w:val="00942B62"/>
    <w:rsid w:val="00942F16"/>
    <w:rsid w:val="00944C1C"/>
    <w:rsid w:val="00946B1F"/>
    <w:rsid w:val="00950D29"/>
    <w:rsid w:val="009517E4"/>
    <w:rsid w:val="0095462A"/>
    <w:rsid w:val="009729F2"/>
    <w:rsid w:val="00981A19"/>
    <w:rsid w:val="00982C9A"/>
    <w:rsid w:val="009870DB"/>
    <w:rsid w:val="00995917"/>
    <w:rsid w:val="009979CE"/>
    <w:rsid w:val="00997F3C"/>
    <w:rsid w:val="009A5155"/>
    <w:rsid w:val="009A74DC"/>
    <w:rsid w:val="009B196F"/>
    <w:rsid w:val="009B7B99"/>
    <w:rsid w:val="009C27BA"/>
    <w:rsid w:val="009D374D"/>
    <w:rsid w:val="009D383F"/>
    <w:rsid w:val="009D6811"/>
    <w:rsid w:val="009E0E63"/>
    <w:rsid w:val="009E5381"/>
    <w:rsid w:val="009E6737"/>
    <w:rsid w:val="009F152C"/>
    <w:rsid w:val="009F62FF"/>
    <w:rsid w:val="00A0117E"/>
    <w:rsid w:val="00A0291F"/>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1E7D"/>
    <w:rsid w:val="00AC65D4"/>
    <w:rsid w:val="00AC7D3E"/>
    <w:rsid w:val="00AD227F"/>
    <w:rsid w:val="00AD3669"/>
    <w:rsid w:val="00AD4452"/>
    <w:rsid w:val="00AD5C3D"/>
    <w:rsid w:val="00AE1191"/>
    <w:rsid w:val="00AE4A18"/>
    <w:rsid w:val="00AF09F7"/>
    <w:rsid w:val="00AF1DA9"/>
    <w:rsid w:val="00B06065"/>
    <w:rsid w:val="00B17FDC"/>
    <w:rsid w:val="00B2030E"/>
    <w:rsid w:val="00B215E3"/>
    <w:rsid w:val="00B21E70"/>
    <w:rsid w:val="00B23E87"/>
    <w:rsid w:val="00B30497"/>
    <w:rsid w:val="00B334BE"/>
    <w:rsid w:val="00B364E8"/>
    <w:rsid w:val="00B40ED1"/>
    <w:rsid w:val="00B45EB4"/>
    <w:rsid w:val="00B47FA1"/>
    <w:rsid w:val="00B55FA7"/>
    <w:rsid w:val="00B56EAD"/>
    <w:rsid w:val="00B60706"/>
    <w:rsid w:val="00B6552E"/>
    <w:rsid w:val="00B706A7"/>
    <w:rsid w:val="00B71B51"/>
    <w:rsid w:val="00B74DA2"/>
    <w:rsid w:val="00B75A09"/>
    <w:rsid w:val="00B76D2C"/>
    <w:rsid w:val="00B816E5"/>
    <w:rsid w:val="00B83052"/>
    <w:rsid w:val="00B83448"/>
    <w:rsid w:val="00B84736"/>
    <w:rsid w:val="00B8499E"/>
    <w:rsid w:val="00B94713"/>
    <w:rsid w:val="00BB21BF"/>
    <w:rsid w:val="00BB31E3"/>
    <w:rsid w:val="00BB6E8E"/>
    <w:rsid w:val="00BC5434"/>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16FAC"/>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041"/>
    <w:rsid w:val="00C6150E"/>
    <w:rsid w:val="00C63E82"/>
    <w:rsid w:val="00C6459F"/>
    <w:rsid w:val="00C646D0"/>
    <w:rsid w:val="00C66BE2"/>
    <w:rsid w:val="00C66CAC"/>
    <w:rsid w:val="00C85B05"/>
    <w:rsid w:val="00C8641D"/>
    <w:rsid w:val="00C86FA2"/>
    <w:rsid w:val="00C8729D"/>
    <w:rsid w:val="00C91EF8"/>
    <w:rsid w:val="00C9260C"/>
    <w:rsid w:val="00CA0053"/>
    <w:rsid w:val="00CA113F"/>
    <w:rsid w:val="00CA138D"/>
    <w:rsid w:val="00CA1AD5"/>
    <w:rsid w:val="00CA6038"/>
    <w:rsid w:val="00CA684B"/>
    <w:rsid w:val="00CA77D1"/>
    <w:rsid w:val="00CB07E9"/>
    <w:rsid w:val="00CB12B6"/>
    <w:rsid w:val="00CB1C79"/>
    <w:rsid w:val="00CB3F85"/>
    <w:rsid w:val="00CB46FC"/>
    <w:rsid w:val="00CC01A7"/>
    <w:rsid w:val="00CC2370"/>
    <w:rsid w:val="00CC36B3"/>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18F9"/>
    <w:rsid w:val="00D02F6D"/>
    <w:rsid w:val="00D064D6"/>
    <w:rsid w:val="00D07D3F"/>
    <w:rsid w:val="00D1781F"/>
    <w:rsid w:val="00D2099B"/>
    <w:rsid w:val="00D22C72"/>
    <w:rsid w:val="00D2407C"/>
    <w:rsid w:val="00D32D27"/>
    <w:rsid w:val="00D372B0"/>
    <w:rsid w:val="00D4083B"/>
    <w:rsid w:val="00D40AB2"/>
    <w:rsid w:val="00D41A84"/>
    <w:rsid w:val="00D43BA7"/>
    <w:rsid w:val="00D4482E"/>
    <w:rsid w:val="00D47CB8"/>
    <w:rsid w:val="00D508E0"/>
    <w:rsid w:val="00D522A9"/>
    <w:rsid w:val="00D62516"/>
    <w:rsid w:val="00D66A51"/>
    <w:rsid w:val="00D66D2B"/>
    <w:rsid w:val="00D677BE"/>
    <w:rsid w:val="00D72138"/>
    <w:rsid w:val="00D73F1E"/>
    <w:rsid w:val="00D8099B"/>
    <w:rsid w:val="00D821CF"/>
    <w:rsid w:val="00D85A05"/>
    <w:rsid w:val="00D85DE9"/>
    <w:rsid w:val="00D86B5A"/>
    <w:rsid w:val="00D934E2"/>
    <w:rsid w:val="00D955F0"/>
    <w:rsid w:val="00D97CBD"/>
    <w:rsid w:val="00D97FFD"/>
    <w:rsid w:val="00DA158D"/>
    <w:rsid w:val="00DA42EB"/>
    <w:rsid w:val="00DC1B15"/>
    <w:rsid w:val="00DC2954"/>
    <w:rsid w:val="00DC490C"/>
    <w:rsid w:val="00DC5DBE"/>
    <w:rsid w:val="00DD0CE4"/>
    <w:rsid w:val="00DD1549"/>
    <w:rsid w:val="00DD5247"/>
    <w:rsid w:val="00DE2620"/>
    <w:rsid w:val="00DE3FE1"/>
    <w:rsid w:val="00DE6F74"/>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57B6F"/>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5F84"/>
    <w:rsid w:val="00EC71EC"/>
    <w:rsid w:val="00EC74DA"/>
    <w:rsid w:val="00EC7622"/>
    <w:rsid w:val="00EC76C2"/>
    <w:rsid w:val="00ED1704"/>
    <w:rsid w:val="00ED1B4A"/>
    <w:rsid w:val="00ED47FF"/>
    <w:rsid w:val="00ED4E29"/>
    <w:rsid w:val="00EE2CFE"/>
    <w:rsid w:val="00EE32DC"/>
    <w:rsid w:val="00EE56B8"/>
    <w:rsid w:val="00EE759E"/>
    <w:rsid w:val="00EF16F5"/>
    <w:rsid w:val="00EF1A87"/>
    <w:rsid w:val="00EF214F"/>
    <w:rsid w:val="00EF34F3"/>
    <w:rsid w:val="00EF3EB6"/>
    <w:rsid w:val="00F06E3A"/>
    <w:rsid w:val="00F10C41"/>
    <w:rsid w:val="00F17992"/>
    <w:rsid w:val="00F25CDA"/>
    <w:rsid w:val="00F261F1"/>
    <w:rsid w:val="00F30422"/>
    <w:rsid w:val="00F3257A"/>
    <w:rsid w:val="00F33D39"/>
    <w:rsid w:val="00F36B38"/>
    <w:rsid w:val="00F40AE0"/>
    <w:rsid w:val="00F410B7"/>
    <w:rsid w:val="00F439F5"/>
    <w:rsid w:val="00F4523B"/>
    <w:rsid w:val="00F458C7"/>
    <w:rsid w:val="00F46B99"/>
    <w:rsid w:val="00F529FF"/>
    <w:rsid w:val="00F603C4"/>
    <w:rsid w:val="00F62BAD"/>
    <w:rsid w:val="00F637F6"/>
    <w:rsid w:val="00F64551"/>
    <w:rsid w:val="00F659E4"/>
    <w:rsid w:val="00F714B5"/>
    <w:rsid w:val="00F71C59"/>
    <w:rsid w:val="00F76D41"/>
    <w:rsid w:val="00F76EBD"/>
    <w:rsid w:val="00F81E14"/>
    <w:rsid w:val="00F82514"/>
    <w:rsid w:val="00F82D5B"/>
    <w:rsid w:val="00F85EF6"/>
    <w:rsid w:val="00F86928"/>
    <w:rsid w:val="00F92504"/>
    <w:rsid w:val="00FA0B58"/>
    <w:rsid w:val="00FA7FFE"/>
    <w:rsid w:val="00FB0B19"/>
    <w:rsid w:val="00FB2A2F"/>
    <w:rsid w:val="00FB2C4F"/>
    <w:rsid w:val="00FB51EE"/>
    <w:rsid w:val="00FB6CF4"/>
    <w:rsid w:val="00FC07C8"/>
    <w:rsid w:val="00FC3C00"/>
    <w:rsid w:val="00FC6353"/>
    <w:rsid w:val="00FD0C0B"/>
    <w:rsid w:val="00FD310D"/>
    <w:rsid w:val="00FD42E9"/>
    <w:rsid w:val="00FE11E6"/>
    <w:rsid w:val="00FE4861"/>
    <w:rsid w:val="00FE5207"/>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0A40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0">
    <w:name w:val="Основной текст с отступом 31"/>
    <w:basedOn w:val="a"/>
    <w:rsid w:val="00C61041"/>
    <w:pPr>
      <w:suppressAutoHyphens/>
      <w:ind w:firstLine="550"/>
      <w:jc w:val="both"/>
    </w:pPr>
    <w:rPr>
      <w:rFonts w:ascii="Arial" w:hAnsi="Arial"/>
      <w:szCs w:val="20"/>
      <w:lang w:val="en-US" w:eastAsia="ar-SA"/>
    </w:rPr>
  </w:style>
  <w:style w:type="character" w:customStyle="1" w:styleId="30">
    <w:name w:val="Заголовок 3 Знак"/>
    <w:basedOn w:val="a0"/>
    <w:link w:val="3"/>
    <w:semiHidden/>
    <w:rsid w:val="000A40F8"/>
    <w:rPr>
      <w:rFonts w:asciiTheme="majorHAnsi" w:eastAsiaTheme="majorEastAsia" w:hAnsiTheme="majorHAnsi" w:cstheme="majorBidi"/>
      <w:b/>
      <w:bCs/>
      <w:color w:val="4F81BD" w:themeColor="accent1"/>
      <w:sz w:val="24"/>
      <w:szCs w:val="24"/>
    </w:rPr>
  </w:style>
  <w:style w:type="paragraph" w:customStyle="1" w:styleId="afb">
    <w:name w:val="Знак"/>
    <w:basedOn w:val="a"/>
    <w:rsid w:val="000A40F8"/>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0A40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0">
    <w:name w:val="Основной текст с отступом 31"/>
    <w:basedOn w:val="a"/>
    <w:rsid w:val="00C61041"/>
    <w:pPr>
      <w:suppressAutoHyphens/>
      <w:ind w:firstLine="550"/>
      <w:jc w:val="both"/>
    </w:pPr>
    <w:rPr>
      <w:rFonts w:ascii="Arial" w:hAnsi="Arial"/>
      <w:szCs w:val="20"/>
      <w:lang w:val="en-US" w:eastAsia="ar-SA"/>
    </w:rPr>
  </w:style>
  <w:style w:type="character" w:customStyle="1" w:styleId="30">
    <w:name w:val="Заголовок 3 Знак"/>
    <w:basedOn w:val="a0"/>
    <w:link w:val="3"/>
    <w:semiHidden/>
    <w:rsid w:val="000A40F8"/>
    <w:rPr>
      <w:rFonts w:asciiTheme="majorHAnsi" w:eastAsiaTheme="majorEastAsia" w:hAnsiTheme="majorHAnsi" w:cstheme="majorBidi"/>
      <w:b/>
      <w:bCs/>
      <w:color w:val="4F81BD" w:themeColor="accent1"/>
      <w:sz w:val="24"/>
      <w:szCs w:val="24"/>
    </w:rPr>
  </w:style>
  <w:style w:type="paragraph" w:customStyle="1" w:styleId="afb">
    <w:name w:val="Знак"/>
    <w:basedOn w:val="a"/>
    <w:rsid w:val="000A40F8"/>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2033">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59239784">
      <w:bodyDiv w:val="1"/>
      <w:marLeft w:val="0"/>
      <w:marRight w:val="0"/>
      <w:marTop w:val="0"/>
      <w:marBottom w:val="0"/>
      <w:divBdr>
        <w:top w:val="none" w:sz="0" w:space="0" w:color="auto"/>
        <w:left w:val="none" w:sz="0" w:space="0" w:color="auto"/>
        <w:bottom w:val="none" w:sz="0" w:space="0" w:color="auto"/>
        <w:right w:val="none" w:sz="0" w:space="0" w:color="auto"/>
      </w:divBdr>
    </w:div>
    <w:div w:id="1580823300">
      <w:bodyDiv w:val="1"/>
      <w:marLeft w:val="0"/>
      <w:marRight w:val="0"/>
      <w:marTop w:val="0"/>
      <w:marBottom w:val="0"/>
      <w:divBdr>
        <w:top w:val="none" w:sz="0" w:space="0" w:color="auto"/>
        <w:left w:val="none" w:sz="0" w:space="0" w:color="auto"/>
        <w:bottom w:val="none" w:sz="0" w:space="0" w:color="auto"/>
        <w:right w:val="none" w:sz="0" w:space="0" w:color="auto"/>
      </w:divBdr>
    </w:div>
    <w:div w:id="158368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oc@eao.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fraud@rao-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F5C27-182D-4F30-88E9-939E2BFBE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23</Pages>
  <Words>8844</Words>
  <Characters>50414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59140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Емельянов Артем Александрович</cp:lastModifiedBy>
  <cp:revision>7</cp:revision>
  <cp:lastPrinted>2015-11-13T03:24:00Z</cp:lastPrinted>
  <dcterms:created xsi:type="dcterms:W3CDTF">2015-11-13T02:11:00Z</dcterms:created>
  <dcterms:modified xsi:type="dcterms:W3CDTF">2015-11-16T00:15:00Z</dcterms:modified>
</cp:coreProperties>
</file>