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7753E0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</w:rPr>
      </w:pPr>
      <w:r w:rsidRPr="007753E0">
        <w:rPr>
          <w:b/>
        </w:rPr>
        <w:t>РАМОЧНОЕ СОГЛАШЕНИЕ №</w:t>
      </w:r>
    </w:p>
    <w:p w:rsidR="00F80584" w:rsidRPr="007753E0" w:rsidRDefault="00F80584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</w:rPr>
      </w:pPr>
    </w:p>
    <w:p w:rsidR="00B5133B" w:rsidRPr="007753E0" w:rsidRDefault="00F80584" w:rsidP="00466B08">
      <w:pPr>
        <w:tabs>
          <w:tab w:val="left" w:pos="426"/>
          <w:tab w:val="left" w:pos="993"/>
          <w:tab w:val="left" w:pos="1276"/>
        </w:tabs>
        <w:spacing w:after="0"/>
        <w:ind w:firstLine="0"/>
      </w:pPr>
      <w:r w:rsidRPr="007753E0">
        <w:t>г. Благовещенск</w:t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7753E0">
        <w:t xml:space="preserve">     </w:t>
      </w:r>
      <w:r w:rsidR="00C859E9" w:rsidRPr="007753E0">
        <w:t xml:space="preserve"> </w:t>
      </w:r>
      <w:r w:rsidR="00E859D5" w:rsidRPr="007753E0">
        <w:t>«____»_______</w:t>
      </w:r>
      <w:r w:rsidR="00B5133B" w:rsidRPr="007753E0">
        <w:t>_20</w:t>
      </w:r>
      <w:r w:rsidRPr="007753E0">
        <w:t xml:space="preserve">15 </w:t>
      </w:r>
      <w:r w:rsidR="00B5133B" w:rsidRPr="007753E0">
        <w:t>г.</w:t>
      </w:r>
    </w:p>
    <w:p w:rsidR="00C859E9" w:rsidRPr="007753E0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</w:rPr>
      </w:pPr>
    </w:p>
    <w:p w:rsidR="0016724B" w:rsidRPr="007753E0" w:rsidRDefault="00EE6877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rPr>
          <w:b/>
        </w:rPr>
        <w:t>А</w:t>
      </w:r>
      <w:r w:rsidR="00B5133B" w:rsidRPr="007753E0">
        <w:rPr>
          <w:b/>
        </w:rPr>
        <w:t>кционерное общество «Дальневосточна</w:t>
      </w:r>
      <w:r w:rsidRPr="007753E0">
        <w:rPr>
          <w:b/>
        </w:rPr>
        <w:t>я распределительная компания» (</w:t>
      </w:r>
      <w:r w:rsidR="00B5133B" w:rsidRPr="007753E0">
        <w:rPr>
          <w:b/>
        </w:rPr>
        <w:t xml:space="preserve">АО «ДРСК»), </w:t>
      </w:r>
      <w:r w:rsidR="00B5133B" w:rsidRPr="007753E0">
        <w:t>именуемое в дальнейшем «Заказчик»</w:t>
      </w:r>
      <w:r w:rsidR="0016724B" w:rsidRPr="007753E0">
        <w:rPr>
          <w:b/>
        </w:rPr>
        <w:t xml:space="preserve">, </w:t>
      </w:r>
      <w:r w:rsidR="0016724B" w:rsidRPr="007753E0">
        <w:t xml:space="preserve">в </w:t>
      </w:r>
      <w:r w:rsidRPr="007753E0">
        <w:t xml:space="preserve">лице директора филиала </w:t>
      </w:r>
      <w:r w:rsidR="0016724B" w:rsidRPr="007753E0">
        <w:t>АО «ДРСК» -</w:t>
      </w:r>
      <w:r w:rsidR="00DC71DC" w:rsidRPr="007753E0">
        <w:t xml:space="preserve"> </w:t>
      </w:r>
      <w:r w:rsidR="006211BD" w:rsidRPr="007753E0">
        <w:t>«</w:t>
      </w:r>
      <w:r w:rsidR="00F80584" w:rsidRPr="007753E0">
        <w:t>ДРСК</w:t>
      </w:r>
      <w:r w:rsidR="006211BD" w:rsidRPr="007753E0">
        <w:t>»</w:t>
      </w:r>
      <w:r w:rsidR="00F80584" w:rsidRPr="007753E0">
        <w:t xml:space="preserve"> - «Амурские электрические сети» </w:t>
      </w:r>
      <w:proofErr w:type="spellStart"/>
      <w:r w:rsidR="00F80584" w:rsidRPr="007753E0">
        <w:rPr>
          <w:b/>
        </w:rPr>
        <w:t>Семенюка</w:t>
      </w:r>
      <w:proofErr w:type="spellEnd"/>
      <w:r w:rsidR="00F80584" w:rsidRPr="007753E0">
        <w:rPr>
          <w:b/>
        </w:rPr>
        <w:t xml:space="preserve"> Евгения Валентиновича</w:t>
      </w:r>
      <w:r w:rsidR="0016724B" w:rsidRPr="007753E0">
        <w:t xml:space="preserve">, действующего на основании </w:t>
      </w:r>
      <w:r w:rsidR="00B5133B" w:rsidRPr="007753E0">
        <w:t xml:space="preserve"> </w:t>
      </w:r>
      <w:r w:rsidRPr="007753E0">
        <w:t>доверенности №</w:t>
      </w:r>
      <w:r w:rsidR="00F80584" w:rsidRPr="007753E0">
        <w:t xml:space="preserve"> 15</w:t>
      </w:r>
      <w:r w:rsidR="0016724B" w:rsidRPr="007753E0">
        <w:t xml:space="preserve"> «</w:t>
      </w:r>
      <w:r w:rsidR="00F80584" w:rsidRPr="007753E0">
        <w:t>01</w:t>
      </w:r>
      <w:r w:rsidR="0016724B" w:rsidRPr="007753E0">
        <w:t>»</w:t>
      </w:r>
      <w:r w:rsidR="00F80584" w:rsidRPr="007753E0">
        <w:t xml:space="preserve"> января </w:t>
      </w:r>
      <w:r w:rsidR="0016724B" w:rsidRPr="007753E0">
        <w:t>20</w:t>
      </w:r>
      <w:r w:rsidR="00F80584" w:rsidRPr="007753E0">
        <w:t>15</w:t>
      </w:r>
      <w:r w:rsidR="0016724B" w:rsidRPr="007753E0">
        <w:t>г., с одной стороны, и</w:t>
      </w:r>
    </w:p>
    <w:p w:rsidR="00E859D5" w:rsidRPr="007753E0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  <w:r w:rsidRPr="007753E0">
        <w:t>______________________________________________</w:t>
      </w:r>
      <w:r w:rsidR="00CE3769" w:rsidRPr="007753E0">
        <w:t xml:space="preserve">, </w:t>
      </w:r>
      <w:r w:rsidRPr="007753E0">
        <w:t>именуемое в дальней</w:t>
      </w:r>
      <w:r w:rsidR="00EE6877" w:rsidRPr="007753E0">
        <w:t xml:space="preserve">шем «Подрядчик», в лице </w:t>
      </w:r>
      <w:r w:rsidRPr="007753E0">
        <w:t>_</w:t>
      </w:r>
      <w:r w:rsidR="00EE6877" w:rsidRPr="007753E0">
        <w:t xml:space="preserve">_____________________________ </w:t>
      </w:r>
      <w:r w:rsidRPr="007753E0">
        <w:t xml:space="preserve">действующего на основании Устава, с другой стороны, </w:t>
      </w:r>
      <w:r w:rsidR="00D2281A" w:rsidRPr="007753E0">
        <w:t>с другой стороны</w:t>
      </w:r>
      <w:r w:rsidR="00E859D5" w:rsidRPr="007753E0">
        <w:t>, при совместном упоминании именуемые «Стороны»,</w:t>
      </w:r>
    </w:p>
    <w:p w:rsidR="002E5462" w:rsidRPr="007753E0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t>П</w:t>
      </w:r>
      <w:r w:rsidR="0007498C" w:rsidRPr="007753E0">
        <w:t xml:space="preserve">о результатам проведенного Заказчиком </w:t>
      </w:r>
      <w:r w:rsidR="00C73A9E">
        <w:t>предварительного отбора</w:t>
      </w:r>
      <w:r w:rsidR="0007498C" w:rsidRPr="007753E0">
        <w:t xml:space="preserve">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 w:rsidR="006211BD" w:rsidRPr="007753E0">
        <w:t xml:space="preserve"> потребителей к се</w:t>
      </w:r>
      <w:r w:rsidR="00EE6877" w:rsidRPr="007753E0">
        <w:t xml:space="preserve">тям 10/0,4 </w:t>
      </w:r>
      <w:proofErr w:type="spellStart"/>
      <w:r w:rsidR="00EE6877" w:rsidRPr="007753E0">
        <w:t>кВ</w:t>
      </w:r>
      <w:proofErr w:type="spellEnd"/>
      <w:r w:rsidR="00EE6877" w:rsidRPr="007753E0">
        <w:t xml:space="preserve"> для нужд филиала </w:t>
      </w:r>
      <w:r w:rsidR="006211BD" w:rsidRPr="007753E0">
        <w:t>АО «ДРСК»</w:t>
      </w:r>
      <w:r w:rsidR="00EE6877" w:rsidRPr="007753E0">
        <w:t xml:space="preserve"> </w:t>
      </w:r>
      <w:r w:rsidR="006211BD" w:rsidRPr="007753E0">
        <w:t>-</w:t>
      </w:r>
      <w:r w:rsidR="00DC71DC" w:rsidRPr="007753E0">
        <w:t xml:space="preserve"> </w:t>
      </w:r>
      <w:r w:rsidR="006211BD" w:rsidRPr="007753E0">
        <w:t>«</w:t>
      </w:r>
      <w:r w:rsidR="00F80584" w:rsidRPr="007753E0">
        <w:t>Амурские электрические сети</w:t>
      </w:r>
      <w:r w:rsidR="006211BD" w:rsidRPr="007753E0">
        <w:t>», на основании протокола заседания Конкурсной комиссии по оценке конкурсных заявок</w:t>
      </w:r>
      <w:r w:rsidR="00EE6877" w:rsidRPr="007753E0">
        <w:t xml:space="preserve"> </w:t>
      </w:r>
      <w:r w:rsidR="006211BD" w:rsidRPr="007753E0">
        <w:t>№_____ от «___»______20__г. (далее-</w:t>
      </w:r>
      <w:r w:rsidR="00C73A9E">
        <w:t>предварительный отбор</w:t>
      </w:r>
      <w:r w:rsidR="006211BD" w:rsidRPr="007753E0">
        <w:t>)</w:t>
      </w:r>
      <w:r w:rsidRPr="007753E0">
        <w:t>.</w:t>
      </w:r>
    </w:p>
    <w:p w:rsidR="006211BD" w:rsidRPr="007753E0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t>З</w:t>
      </w:r>
      <w:r w:rsidR="006211BD" w:rsidRPr="007753E0">
        <w:t>аключили настоящее Рамочное соглашение (далее по тексту</w:t>
      </w:r>
      <w:r w:rsidR="00EE6877" w:rsidRPr="007753E0">
        <w:t xml:space="preserve"> </w:t>
      </w:r>
      <w:r w:rsidR="006211BD" w:rsidRPr="007753E0">
        <w:t>- Соглашение) о нижеследующем:</w:t>
      </w:r>
    </w:p>
    <w:p w:rsidR="006211BD" w:rsidRPr="007753E0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</w:p>
    <w:p w:rsidR="006211BD" w:rsidRPr="007753E0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Предмет соглашения</w:t>
      </w:r>
    </w:p>
    <w:p w:rsidR="002101D6" w:rsidRPr="007753E0" w:rsidRDefault="006211BD" w:rsidP="00F80584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5"/>
        <w:rPr>
          <w:b/>
        </w:rPr>
      </w:pPr>
      <w:proofErr w:type="gramStart"/>
      <w:r w:rsidRPr="007753E0">
        <w:t>Стороны выражают намерение в период с «</w:t>
      </w:r>
      <w:r w:rsidR="00F80584" w:rsidRPr="007753E0">
        <w:t>11</w:t>
      </w:r>
      <w:r w:rsidRPr="007753E0">
        <w:t>»</w:t>
      </w:r>
      <w:r w:rsidR="00F80584" w:rsidRPr="007753E0">
        <w:t xml:space="preserve"> января </w:t>
      </w:r>
      <w:r w:rsidRPr="007753E0">
        <w:t>20</w:t>
      </w:r>
      <w:r w:rsidR="00F80584" w:rsidRPr="007753E0">
        <w:t>16</w:t>
      </w:r>
      <w:r w:rsidRPr="007753E0">
        <w:t>г. по «</w:t>
      </w:r>
      <w:r w:rsidR="00F80584" w:rsidRPr="007753E0">
        <w:t>31</w:t>
      </w:r>
      <w:r w:rsidRPr="007753E0">
        <w:t>»</w:t>
      </w:r>
      <w:r w:rsidR="00F80584" w:rsidRPr="007753E0">
        <w:t xml:space="preserve"> декабря </w:t>
      </w:r>
      <w:r w:rsidRPr="007753E0">
        <w:t>20</w:t>
      </w:r>
      <w:r w:rsidR="00F80584" w:rsidRPr="007753E0">
        <w:t>16</w:t>
      </w:r>
      <w:r w:rsidRPr="007753E0">
        <w:t xml:space="preserve">г. при условии определения Подрядчика победителем </w:t>
      </w:r>
      <w:r w:rsidRPr="007753E0">
        <w:rPr>
          <w:b/>
        </w:rPr>
        <w:t>закрытых запросов цен,</w:t>
      </w:r>
      <w:r w:rsidRPr="007753E0">
        <w:t xml:space="preserve"> организуемых Заказчиком,</w:t>
      </w:r>
      <w:r w:rsidR="002101D6" w:rsidRPr="007753E0"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7753E0">
        <w:t xml:space="preserve">филиала </w:t>
      </w:r>
      <w:r w:rsidR="00D25DBB" w:rsidRPr="007753E0">
        <w:t>АО</w:t>
      </w:r>
      <w:r w:rsidR="00EE6877" w:rsidRPr="007753E0">
        <w:t xml:space="preserve"> </w:t>
      </w:r>
      <w:r w:rsidR="00D25DBB" w:rsidRPr="007753E0">
        <w:t>«</w:t>
      </w:r>
      <w:r w:rsidR="002101D6" w:rsidRPr="007753E0">
        <w:t>ДРСК»</w:t>
      </w:r>
      <w:r w:rsidR="00EE6877" w:rsidRPr="007753E0">
        <w:t xml:space="preserve"> </w:t>
      </w:r>
      <w:r w:rsidR="002101D6" w:rsidRPr="007753E0">
        <w:t>-</w:t>
      </w:r>
      <w:r w:rsidR="00EE6877" w:rsidRPr="007753E0">
        <w:t xml:space="preserve"> </w:t>
      </w:r>
      <w:r w:rsidR="002101D6" w:rsidRPr="007753E0">
        <w:t>«</w:t>
      </w:r>
      <w:r w:rsidR="00F80584" w:rsidRPr="007753E0">
        <w:t>Амурские электрические сети</w:t>
      </w:r>
      <w:r w:rsidR="009240BB" w:rsidRPr="007753E0">
        <w:t>»</w:t>
      </w:r>
      <w:r w:rsidR="009240BB" w:rsidRPr="007753E0">
        <w:rPr>
          <w:b/>
        </w:rPr>
        <w:t xml:space="preserve"> </w:t>
      </w:r>
      <w:r w:rsidR="009240BB" w:rsidRPr="007753E0">
        <w:t xml:space="preserve">в </w:t>
      </w:r>
      <w:r w:rsidR="002101D6" w:rsidRPr="007753E0">
        <w:t>следующих подрядных работах:</w:t>
      </w:r>
      <w:r w:rsidR="00F80584" w:rsidRPr="007753E0">
        <w:t xml:space="preserve"> проведение </w:t>
      </w:r>
      <w:r w:rsidR="00F80584" w:rsidRPr="007753E0">
        <w:rPr>
          <w:b/>
          <w:i/>
        </w:rPr>
        <w:t>Мероприятий по строительству и реконструкции для  технологического присоединения потребителей  на территории филиала "АЭС"</w:t>
      </w:r>
      <w:proofErr w:type="gramEnd"/>
      <w:r w:rsidR="00F80584" w:rsidRPr="007753E0">
        <w:t xml:space="preserve"> </w:t>
      </w:r>
      <w:r w:rsidR="002101D6" w:rsidRPr="007753E0">
        <w:t>(далее</w:t>
      </w:r>
      <w:r w:rsidR="00EE6877" w:rsidRPr="007753E0">
        <w:t xml:space="preserve"> </w:t>
      </w:r>
      <w:r w:rsidR="002101D6" w:rsidRPr="007753E0">
        <w:t>- подрядные работы).</w:t>
      </w:r>
    </w:p>
    <w:p w:rsidR="00173CEB" w:rsidRPr="007753E0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 w:rsidRPr="007753E0">
        <w:t>Заказчик обязуется в течение периода, установленного в 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настоящего Соглашения, приглашать Подрядчика, наряду с другими лицами, с которыми по результатам </w:t>
      </w:r>
      <w:r w:rsidR="00C73A9E">
        <w:t xml:space="preserve">предварительного отбора </w:t>
      </w:r>
      <w:r w:rsidRPr="007753E0">
        <w:t>заключено аналогичное Соглашение, к участию в закупках необходимого Заказчику объема подрядных работ.</w:t>
      </w:r>
    </w:p>
    <w:p w:rsidR="00173CEB" w:rsidRPr="007753E0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Закупка проводится:</w:t>
      </w:r>
    </w:p>
    <w:p w:rsidR="00173CEB" w:rsidRPr="007753E0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 w:rsidRPr="007753E0">
        <w:t>конкурентным</w:t>
      </w:r>
      <w:proofErr w:type="gramEnd"/>
      <w:r w:rsidRPr="007753E0">
        <w:t xml:space="preserve"> способом-закрытый запрос цен;</w:t>
      </w:r>
    </w:p>
    <w:p w:rsidR="00173CEB" w:rsidRPr="007753E0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дата проведения закупки определяется Заказчиком.</w:t>
      </w:r>
    </w:p>
    <w:p w:rsidR="00267E46" w:rsidRPr="007753E0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Подрядчик обязуется в течение периода, установленного в п.</w:t>
      </w:r>
      <w:r w:rsidR="00EE6877" w:rsidRPr="007753E0">
        <w:t xml:space="preserve"> </w:t>
      </w:r>
      <w:r w:rsidRPr="007753E0"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7753E0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 xml:space="preserve">Цена договора, которую заявит Подрядчик в закрытом запросе цен, должна определятся </w:t>
      </w:r>
      <w:proofErr w:type="gramStart"/>
      <w:r w:rsidRPr="007753E0">
        <w:t>из</w:t>
      </w:r>
      <w:proofErr w:type="gramEnd"/>
      <w:r w:rsidRPr="007753E0">
        <w:t>:</w:t>
      </w:r>
    </w:p>
    <w:p w:rsidR="00267E46" w:rsidRPr="007753E0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Объема работ, указанного в Техническом задании к закрытому запросу цен;</w:t>
      </w:r>
    </w:p>
    <w:p w:rsidR="00267E46" w:rsidRPr="007753E0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Стоимости работ с учетом стоимости материалов, используемых Подрядчиком при выполнении работ.</w:t>
      </w:r>
    </w:p>
    <w:p w:rsidR="00267E46" w:rsidRPr="007753E0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Сроки выполнения работ указаны в Техническом задании к закрытому запросу цен.</w:t>
      </w:r>
    </w:p>
    <w:p w:rsidR="00267E46" w:rsidRPr="007753E0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lastRenderedPageBreak/>
        <w:t>Заказчик имеет право не приглашать Подрядчика к участию в закрытом запросе цен в следующих случаях:</w:t>
      </w:r>
    </w:p>
    <w:p w:rsidR="00023246" w:rsidRPr="007753E0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 w:rsidRPr="007753E0"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</w:t>
      </w:r>
      <w:r w:rsidR="00C73A9E">
        <w:t>предварительному отбору</w:t>
      </w:r>
      <w:r w:rsidRPr="007753E0">
        <w:t xml:space="preserve"> по выбору подрядчика на право заключения рамочного соглашения на выполнение строительно-монтажных работ по объектам распределительных сетей при технологических присоединениях</w:t>
      </w:r>
      <w:r w:rsidR="00EE6877" w:rsidRPr="007753E0">
        <w:t xml:space="preserve"> потребителей для нужд филиала АО «ДРСК» - «</w:t>
      </w:r>
      <w:r w:rsidR="005D1EA4" w:rsidRPr="007753E0">
        <w:t>Амурские электрические сети»</w:t>
      </w:r>
      <w:r w:rsidR="00EE6877" w:rsidRPr="007753E0">
        <w:t xml:space="preserve">», </w:t>
      </w:r>
      <w:r w:rsidRPr="007753E0">
        <w:t xml:space="preserve">в </w:t>
      </w:r>
      <w:proofErr w:type="spellStart"/>
      <w:r w:rsidRPr="007753E0">
        <w:t>т.ч</w:t>
      </w:r>
      <w:proofErr w:type="spellEnd"/>
      <w:r w:rsidRPr="007753E0">
        <w:t>. приобрел отрицательный опыт.</w:t>
      </w:r>
      <w:proofErr w:type="gramEnd"/>
    </w:p>
    <w:p w:rsidR="00023246" w:rsidRPr="007753E0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Под отрицательным опытом понимается:</w:t>
      </w:r>
    </w:p>
    <w:p w:rsidR="00023246" w:rsidRPr="007753E0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7753E0">
        <w:t>.</w:t>
      </w:r>
      <w:r w:rsidRPr="007753E0"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7753E0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настоящего соглашения).</w:t>
      </w:r>
    </w:p>
    <w:p w:rsidR="00267E46" w:rsidRPr="007753E0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 w:rsidRPr="007753E0"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и п.</w:t>
      </w:r>
      <w:r w:rsidR="00EE6877" w:rsidRPr="007753E0">
        <w:t xml:space="preserve"> </w:t>
      </w:r>
      <w:r w:rsidRPr="007753E0">
        <w:t>1.2</w:t>
      </w:r>
      <w:r w:rsidR="00EE6877" w:rsidRPr="007753E0">
        <w:t>.</w:t>
      </w:r>
      <w:r w:rsidRPr="007753E0"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7753E0">
        <w:t>данных конкурсных процедурах).</w:t>
      </w:r>
      <w:r w:rsidR="00EE6877" w:rsidRPr="007753E0">
        <w:tab/>
      </w:r>
    </w:p>
    <w:p w:rsidR="00267E46" w:rsidRPr="007753E0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Стороны приходят к соглашению о том, что, если в результате закрытого запроса цен, </w:t>
      </w:r>
      <w:r w:rsidR="0087431F" w:rsidRPr="007753E0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7753E0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7753E0">
        <w:t xml:space="preserve">настоящему </w:t>
      </w:r>
      <w:r w:rsidR="00944D24" w:rsidRPr="007753E0">
        <w:t>С</w:t>
      </w:r>
      <w:r w:rsidRPr="007753E0">
        <w:t>оглашению.</w:t>
      </w:r>
    </w:p>
    <w:p w:rsidR="00A42AA9" w:rsidRPr="007753E0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7753E0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</w:pPr>
    </w:p>
    <w:p w:rsidR="00267E46" w:rsidRPr="007753E0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УСЛОВИЯ ФИНАНСИРОВАНИЯ</w:t>
      </w:r>
    </w:p>
    <w:p w:rsidR="00267E46" w:rsidRPr="007753E0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7753E0">
        <w:t>выполненных</w:t>
      </w:r>
      <w:r w:rsidRPr="007753E0">
        <w:t xml:space="preserve"> работ.</w:t>
      </w:r>
    </w:p>
    <w:p w:rsidR="00A224CB" w:rsidRPr="007753E0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</w:pPr>
    </w:p>
    <w:p w:rsidR="00A224CB" w:rsidRPr="007753E0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ПРОЧИЕ УСЛОВИЯ</w:t>
      </w:r>
    </w:p>
    <w:p w:rsidR="00944D24" w:rsidRPr="007753E0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Объемы, перечень и сроки выполнения работ, необходимые для заключения Договора подряда, указанного в п.</w:t>
      </w:r>
      <w:r w:rsidR="00EE6877" w:rsidRPr="007753E0">
        <w:t xml:space="preserve"> </w:t>
      </w:r>
      <w:r w:rsidRPr="007753E0">
        <w:t>1.6</w:t>
      </w:r>
      <w:r w:rsidR="00EE6877" w:rsidRPr="007753E0">
        <w:t>.</w:t>
      </w:r>
      <w:r w:rsidRPr="007753E0">
        <w:t xml:space="preserve"> настоящего Соглашения, определяются</w:t>
      </w:r>
      <w:r w:rsidR="00944D24" w:rsidRPr="007753E0">
        <w:t xml:space="preserve"> Заказчиком самостоятельно в документации по закрытому запросу цен.</w:t>
      </w:r>
    </w:p>
    <w:p w:rsidR="00A224CB" w:rsidRPr="007753E0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 Условия настоящего Соглашения вступают в силу с момента его подписания</w:t>
      </w:r>
      <w:r w:rsidR="0039408C" w:rsidRPr="007753E0">
        <w:t xml:space="preserve">, </w:t>
      </w:r>
      <w:r w:rsidR="00EE6877" w:rsidRPr="007753E0">
        <w:t>и действуют до</w:t>
      </w:r>
      <w:r w:rsidRPr="007753E0">
        <w:t xml:space="preserve"> «</w:t>
      </w:r>
      <w:r w:rsidR="00F80584" w:rsidRPr="007753E0">
        <w:t xml:space="preserve">31» декабря </w:t>
      </w:r>
      <w:r w:rsidRPr="007753E0">
        <w:t>20</w:t>
      </w:r>
      <w:r w:rsidR="00F80584" w:rsidRPr="007753E0">
        <w:t>16</w:t>
      </w:r>
      <w:r w:rsidR="005D1EA4" w:rsidRPr="007753E0">
        <w:t xml:space="preserve"> </w:t>
      </w:r>
      <w:r w:rsidRPr="007753E0">
        <w:t>г.</w:t>
      </w:r>
    </w:p>
    <w:p w:rsidR="00944D24" w:rsidRPr="007753E0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lastRenderedPageBreak/>
        <w:t xml:space="preserve">Гарантии выполненных работ: </w:t>
      </w:r>
      <w:r w:rsidR="007753E0" w:rsidRPr="007753E0">
        <w:t xml:space="preserve"> 6</w:t>
      </w:r>
      <w:r w:rsidR="00326918">
        <w:t>0</w:t>
      </w:r>
      <w:r w:rsidR="007753E0" w:rsidRPr="007753E0">
        <w:t xml:space="preserve"> </w:t>
      </w:r>
      <w:r w:rsidRPr="007753E0">
        <w:t xml:space="preserve">месяцев </w:t>
      </w:r>
      <w:proofErr w:type="gramStart"/>
      <w:r w:rsidRPr="007753E0">
        <w:t xml:space="preserve">с </w:t>
      </w:r>
      <w:r w:rsidR="003C2500" w:rsidRPr="007753E0">
        <w:t>даты</w:t>
      </w:r>
      <w:r w:rsidRPr="007753E0">
        <w:t xml:space="preserve"> подписания</w:t>
      </w:r>
      <w:proofErr w:type="gramEnd"/>
      <w:r w:rsidRPr="007753E0">
        <w:t xml:space="preserve"> акта сдачи - приемки выполненных работ. Гарантии на материалы и оборудование</w:t>
      </w:r>
      <w:r w:rsidR="003C2500" w:rsidRPr="007753E0">
        <w:t xml:space="preserve">, поставляемое Подрядчиком - </w:t>
      </w:r>
      <w:r w:rsidR="007753E0" w:rsidRPr="007753E0">
        <w:t>6</w:t>
      </w:r>
      <w:r w:rsidR="00326918">
        <w:t>0</w:t>
      </w:r>
      <w:bookmarkStart w:id="0" w:name="_GoBack"/>
      <w:bookmarkEnd w:id="0"/>
      <w:r w:rsidR="003C2500" w:rsidRPr="007753E0">
        <w:t xml:space="preserve"> месяцев.</w:t>
      </w:r>
    </w:p>
    <w:p w:rsidR="003C2500" w:rsidRPr="007753E0" w:rsidRDefault="003C2500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Все споры и/или разногл</w:t>
      </w:r>
      <w:r w:rsidR="00EE6877" w:rsidRPr="007753E0">
        <w:t xml:space="preserve">асия, которые могут возникнуть </w:t>
      </w:r>
      <w:r w:rsidRPr="007753E0">
        <w:t>из настоящего Соглашения или в связи с ним, будут разрешаться путем переговоров между Сторонами.</w:t>
      </w:r>
    </w:p>
    <w:p w:rsidR="00495864" w:rsidRPr="007753E0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7753E0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Уступка прав требования по настоящему Соглашению без письменного </w:t>
      </w:r>
      <w:r w:rsidR="0046671A" w:rsidRPr="007753E0">
        <w:t>согласования сторон не допускается.</w:t>
      </w:r>
    </w:p>
    <w:p w:rsidR="0046671A" w:rsidRPr="007753E0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Настоящее Соглашение составлено в двух подлинных экземплярах, имеющих одинаковую юридическую силу.</w:t>
      </w:r>
    </w:p>
    <w:p w:rsidR="0046671A" w:rsidRPr="007753E0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Приложение:</w:t>
      </w:r>
    </w:p>
    <w:p w:rsidR="003C2500" w:rsidRPr="007753E0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Проект договора подряда (приложение №1)</w:t>
      </w:r>
      <w:r w:rsidR="005D1EA4" w:rsidRPr="007753E0">
        <w:t>.</w:t>
      </w:r>
    </w:p>
    <w:p w:rsidR="0046671A" w:rsidRPr="007753E0" w:rsidRDefault="0046671A" w:rsidP="00EB7D2A">
      <w:pPr>
        <w:pStyle w:val="a3"/>
        <w:tabs>
          <w:tab w:val="left" w:pos="284"/>
        </w:tabs>
        <w:ind w:firstLine="0"/>
      </w:pPr>
    </w:p>
    <w:p w:rsid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7753E0">
        <w:rPr>
          <w:b/>
        </w:rPr>
        <w:t>АДРЕСА И РЕКВИЗИТЫ СТОРОН</w:t>
      </w:r>
    </w:p>
    <w:p w:rsidR="007753E0" w:rsidRPr="007753E0" w:rsidRDefault="007753E0" w:rsidP="007753E0">
      <w:pPr>
        <w:pStyle w:val="a3"/>
        <w:tabs>
          <w:tab w:val="left" w:pos="284"/>
        </w:tabs>
        <w:ind w:left="360" w:firstLine="0"/>
        <w:rPr>
          <w:b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7753E0" w:rsidTr="00466B08">
        <w:trPr>
          <w:trHeight w:val="679"/>
        </w:trPr>
        <w:tc>
          <w:tcPr>
            <w:tcW w:w="5103" w:type="dxa"/>
          </w:tcPr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ЗАКАЗЧИК: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«Дальневосточная распределительная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675000, Российская Федерация, Амурская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д.28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ИНН 2801108200, КПП 280150001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ОКТМО 10701000001, ОГРН 1052800111308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753E0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Pr="007753E0">
              <w:rPr>
                <w:rFonts w:eastAsia="Times New Roman"/>
                <w:color w:val="000000"/>
                <w:lang w:eastAsia="ru-RU"/>
              </w:rPr>
              <w:t>/с 40702810003010113258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Дальневосточный банк ПАО «Сбербанк России» г. Хабаровск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БИК 040813608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к/с 30101810600000000608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Филиал АО «ДРСК» - «Амурские ЭС»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 xml:space="preserve">675003, г. Благовещенск, 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ул. Театральная, д. 179,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ИНН 2801108200 КПП 280102003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Директор филиала АО «ДРСК» -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«Амурские электрические сети»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 xml:space="preserve">___________________Е.В. </w:t>
            </w:r>
            <w:proofErr w:type="spellStart"/>
            <w:r w:rsidRPr="007753E0">
              <w:rPr>
                <w:rFonts w:eastAsia="Times New Roman"/>
                <w:b/>
                <w:color w:val="000000"/>
                <w:lang w:eastAsia="ru-RU"/>
              </w:rPr>
              <w:t>Семенюк</w:t>
            </w:r>
            <w:proofErr w:type="spellEnd"/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EB7D2A" w:rsidRPr="007753E0" w:rsidRDefault="00EB7D2A" w:rsidP="005D1EA4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5103" w:type="dxa"/>
          </w:tcPr>
          <w:p w:rsidR="00EB7D2A" w:rsidRPr="007753E0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753E0">
              <w:rPr>
                <w:rFonts w:eastAsia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B5133B" w:rsidRPr="00EE6877" w:rsidRDefault="00B5133B" w:rsidP="00EE6877">
      <w:pPr>
        <w:ind w:firstLine="0"/>
        <w:rPr>
          <w:sz w:val="24"/>
          <w:szCs w:val="24"/>
        </w:rPr>
      </w:pPr>
    </w:p>
    <w:sectPr w:rsidR="00B5133B" w:rsidRPr="00EE6877" w:rsidSect="00F8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26918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6520"/>
    <w:rsid w:val="003F03D7"/>
    <w:rsid w:val="004041E3"/>
    <w:rsid w:val="00434542"/>
    <w:rsid w:val="0046671A"/>
    <w:rsid w:val="00466B08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1EA4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753E0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2AA9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73A9E"/>
    <w:rsid w:val="00C859E9"/>
    <w:rsid w:val="00C9663C"/>
    <w:rsid w:val="00CA1080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80584"/>
    <w:rsid w:val="00F90647"/>
    <w:rsid w:val="00FD1AC5"/>
    <w:rsid w:val="00FE7398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Фокина Татьяна Александровна</cp:lastModifiedBy>
  <cp:revision>4</cp:revision>
  <dcterms:created xsi:type="dcterms:W3CDTF">2015-09-23T00:50:00Z</dcterms:created>
  <dcterms:modified xsi:type="dcterms:W3CDTF">2015-10-08T01:42:00Z</dcterms:modified>
</cp:coreProperties>
</file>