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44287">
        <w:rPr>
          <w:rFonts w:cs="Arial"/>
          <w:b/>
          <w:bCs/>
          <w:iCs/>
          <w:snapToGrid/>
          <w:spacing w:val="40"/>
          <w:sz w:val="36"/>
          <w:szCs w:val="36"/>
        </w:rPr>
        <w:t>147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A44287" w:rsidRPr="00294807" w:rsidRDefault="00E5315A" w:rsidP="00A44287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A44287" w:rsidRPr="003D2FA0">
        <w:rPr>
          <w:b/>
          <w:bCs/>
          <w:i/>
          <w:sz w:val="26"/>
          <w:szCs w:val="26"/>
        </w:rPr>
        <w:t xml:space="preserve">Чистка просеки ВЛ-110 </w:t>
      </w:r>
      <w:proofErr w:type="spellStart"/>
      <w:r w:rsidR="00A44287" w:rsidRPr="003D2FA0">
        <w:rPr>
          <w:b/>
          <w:bCs/>
          <w:i/>
          <w:sz w:val="26"/>
          <w:szCs w:val="26"/>
        </w:rPr>
        <w:t>кВ</w:t>
      </w:r>
      <w:proofErr w:type="spellEnd"/>
      <w:r w:rsidR="00A44287" w:rsidRPr="003D2FA0">
        <w:rPr>
          <w:b/>
          <w:bCs/>
          <w:i/>
          <w:sz w:val="26"/>
          <w:szCs w:val="26"/>
        </w:rPr>
        <w:t xml:space="preserve"> </w:t>
      </w:r>
      <w:proofErr w:type="spellStart"/>
      <w:r w:rsidR="00A44287" w:rsidRPr="003D2FA0">
        <w:rPr>
          <w:b/>
          <w:bCs/>
          <w:i/>
          <w:sz w:val="26"/>
          <w:szCs w:val="26"/>
        </w:rPr>
        <w:t>Февральск</w:t>
      </w:r>
      <w:proofErr w:type="spellEnd"/>
      <w:r w:rsidR="00A44287" w:rsidRPr="003D2FA0">
        <w:rPr>
          <w:b/>
          <w:bCs/>
          <w:i/>
          <w:sz w:val="26"/>
          <w:szCs w:val="26"/>
        </w:rPr>
        <w:t xml:space="preserve"> - </w:t>
      </w:r>
      <w:proofErr w:type="spellStart"/>
      <w:r w:rsidR="00A44287" w:rsidRPr="003D2FA0">
        <w:rPr>
          <w:b/>
          <w:bCs/>
          <w:i/>
          <w:sz w:val="26"/>
          <w:szCs w:val="26"/>
        </w:rPr>
        <w:t>Коболдо</w:t>
      </w:r>
      <w:proofErr w:type="spellEnd"/>
      <w:r w:rsidR="00A44287" w:rsidRPr="003D2FA0">
        <w:rPr>
          <w:b/>
          <w:bCs/>
          <w:i/>
          <w:sz w:val="26"/>
          <w:szCs w:val="26"/>
        </w:rPr>
        <w:t xml:space="preserve"> 1, 2</w:t>
      </w:r>
      <w:r w:rsidR="00A44287" w:rsidRPr="00294807">
        <w:rPr>
          <w:b/>
          <w:bCs/>
          <w:i/>
          <w:sz w:val="26"/>
          <w:szCs w:val="26"/>
        </w:rPr>
        <w:t xml:space="preserve"> </w:t>
      </w:r>
      <w:r w:rsidR="00A44287">
        <w:rPr>
          <w:b/>
          <w:bCs/>
          <w:i/>
          <w:sz w:val="26"/>
          <w:szCs w:val="26"/>
        </w:rPr>
        <w:t>филиала А</w:t>
      </w:r>
      <w:r w:rsidR="00A44287" w:rsidRPr="00294807">
        <w:rPr>
          <w:b/>
          <w:bCs/>
          <w:i/>
          <w:sz w:val="26"/>
          <w:szCs w:val="26"/>
        </w:rPr>
        <w:t>ЭС</w:t>
      </w:r>
    </w:p>
    <w:p w:rsidR="00A44287" w:rsidRPr="00294807" w:rsidRDefault="00A44287" w:rsidP="00A44287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29480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33</w:t>
      </w:r>
      <w:r w:rsidRPr="00294807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p w:rsidR="00A17E2B" w:rsidRPr="00642B25" w:rsidRDefault="00A17E2B" w:rsidP="00A44287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A4428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44287">
              <w:rPr>
                <w:rFonts w:ascii="Times New Roman" w:hAnsi="Times New Roman"/>
                <w:sz w:val="24"/>
                <w:szCs w:val="24"/>
              </w:rPr>
              <w:t>26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287">
              <w:rPr>
                <w:rFonts w:ascii="Times New Roman" w:hAnsi="Times New Roman"/>
                <w:sz w:val="24"/>
                <w:szCs w:val="24"/>
              </w:rPr>
              <w:t>января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A44287" w:rsidRDefault="00A44287" w:rsidP="00A4428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A44287" w:rsidRDefault="00A44287" w:rsidP="00A4428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F16F0C">
        <w:rPr>
          <w:sz w:val="24"/>
        </w:rPr>
        <w:t>ООО "ДЭМ"</w:t>
      </w:r>
      <w:r w:rsidRPr="00252540">
        <w:rPr>
          <w:bCs/>
          <w:iCs/>
          <w:sz w:val="24"/>
        </w:rPr>
        <w:t xml:space="preserve"> </w:t>
      </w:r>
    </w:p>
    <w:p w:rsidR="00A44287" w:rsidRPr="00226D52" w:rsidRDefault="00A44287" w:rsidP="00A4428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A44287" w:rsidRPr="00226D52" w:rsidRDefault="00A44287" w:rsidP="00A4428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A44287" w:rsidRPr="00226D52" w:rsidRDefault="00A44287" w:rsidP="00A4428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594"/>
      </w:tblGrid>
      <w:tr w:rsidR="00A44287" w:rsidRPr="00F16F0C" w:rsidTr="00755C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4287" w:rsidRPr="00F16F0C" w:rsidRDefault="00A44287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4287" w:rsidRPr="00F16F0C" w:rsidRDefault="00A44287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4287" w:rsidRPr="00F16F0C" w:rsidRDefault="00A44287" w:rsidP="00755CE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16F0C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16F0C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F16F0C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A44287" w:rsidRPr="00F16F0C" w:rsidTr="00755C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4287" w:rsidRPr="00F16F0C" w:rsidRDefault="00A44287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4287" w:rsidRPr="00F16F0C" w:rsidRDefault="00A44287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16F0C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F16F0C">
              <w:rPr>
                <w:snapToGrid/>
                <w:sz w:val="24"/>
                <w:szCs w:val="24"/>
              </w:rPr>
              <w:t>Зея</w:t>
            </w:r>
            <w:proofErr w:type="spellEnd"/>
            <w:r w:rsidRPr="00F16F0C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F16F0C">
              <w:rPr>
                <w:snapToGrid/>
                <w:sz w:val="24"/>
                <w:szCs w:val="24"/>
              </w:rPr>
              <w:t>мкр</w:t>
            </w:r>
            <w:proofErr w:type="spellEnd"/>
            <w:r w:rsidRPr="00F16F0C">
              <w:rPr>
                <w:snapToGrid/>
                <w:sz w:val="24"/>
                <w:szCs w:val="24"/>
              </w:rPr>
              <w:t>.</w:t>
            </w:r>
            <w:proofErr w:type="gramEnd"/>
            <w:r w:rsidRPr="00F16F0C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F16F0C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4287" w:rsidRPr="00F16F0C" w:rsidRDefault="00A44287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>Предложение: подано 10.12.2015 в 02:24</w:t>
            </w:r>
            <w:r w:rsidRPr="00F16F0C">
              <w:rPr>
                <w:snapToGrid/>
                <w:sz w:val="24"/>
                <w:szCs w:val="24"/>
              </w:rPr>
              <w:br/>
              <w:t>Цена: 3 600 000,00 руб. (цена без НДС)</w:t>
            </w:r>
          </w:p>
        </w:tc>
      </w:tr>
      <w:tr w:rsidR="00A44287" w:rsidRPr="00F16F0C" w:rsidTr="00755C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4287" w:rsidRPr="00F16F0C" w:rsidRDefault="00A44287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4287" w:rsidRPr="00F16F0C" w:rsidRDefault="00A44287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16F0C">
              <w:rPr>
                <w:snapToGrid/>
                <w:sz w:val="24"/>
                <w:szCs w:val="24"/>
              </w:rPr>
              <w:t>АмЭСК</w:t>
            </w:r>
            <w:proofErr w:type="spellEnd"/>
            <w:r w:rsidRPr="00F16F0C">
              <w:rPr>
                <w:snapToGrid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4287" w:rsidRPr="00F16F0C" w:rsidRDefault="00A44287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>Предложение, подано 09.12.2015 в 10:16</w:t>
            </w:r>
            <w:r w:rsidRPr="00F16F0C">
              <w:rPr>
                <w:snapToGrid/>
                <w:sz w:val="24"/>
                <w:szCs w:val="24"/>
              </w:rPr>
              <w:br/>
              <w:t>Цена: 3 670 044,19 руб. (цена без НДС)</w:t>
            </w:r>
          </w:p>
        </w:tc>
      </w:tr>
      <w:tr w:rsidR="00A44287" w:rsidRPr="00F16F0C" w:rsidTr="00755C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4287" w:rsidRPr="00F16F0C" w:rsidRDefault="00A44287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4287" w:rsidRPr="00F16F0C" w:rsidRDefault="00A44287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F16F0C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F16F0C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4287" w:rsidRPr="00F16F0C" w:rsidRDefault="00A44287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>Предложение, подано 08.12.2015 в 09:44</w:t>
            </w:r>
            <w:r w:rsidRPr="00F16F0C">
              <w:rPr>
                <w:snapToGrid/>
                <w:sz w:val="24"/>
                <w:szCs w:val="24"/>
              </w:rPr>
              <w:br/>
              <w:t>Цена: 3 879 816,51 руб. (цена без НДС)</w:t>
            </w:r>
          </w:p>
        </w:tc>
      </w:tr>
      <w:tr w:rsidR="00A44287" w:rsidRPr="00F16F0C" w:rsidTr="00755C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4287" w:rsidRPr="00F16F0C" w:rsidRDefault="00A44287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4287" w:rsidRPr="00F16F0C" w:rsidRDefault="00A44287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F16F0C">
              <w:rPr>
                <w:snapToGrid/>
                <w:sz w:val="24"/>
                <w:szCs w:val="24"/>
              </w:rPr>
              <w:t>г</w:t>
            </w:r>
            <w:proofErr w:type="gramStart"/>
            <w:r w:rsidRPr="00F16F0C">
              <w:rPr>
                <w:snapToGrid/>
                <w:sz w:val="24"/>
                <w:szCs w:val="24"/>
              </w:rPr>
              <w:t>.С</w:t>
            </w:r>
            <w:proofErr w:type="gramEnd"/>
            <w:r w:rsidRPr="00F16F0C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F16F0C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F16F0C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F16F0C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4287" w:rsidRPr="00F16F0C" w:rsidRDefault="00A44287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>Предложение: подано 09.12.2015 в 03:41</w:t>
            </w:r>
            <w:r w:rsidRPr="00F16F0C">
              <w:rPr>
                <w:snapToGrid/>
                <w:sz w:val="24"/>
                <w:szCs w:val="24"/>
              </w:rPr>
              <w:br/>
              <w:t>Цена: 3 879 925,01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A44287" w:rsidRDefault="00A44287" w:rsidP="00A44287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A44287" w:rsidRPr="00455714" w:rsidRDefault="00A44287" w:rsidP="00A44287">
      <w:pPr>
        <w:pStyle w:val="25"/>
        <w:keepNext/>
        <w:numPr>
          <w:ilvl w:val="1"/>
          <w:numId w:val="45"/>
        </w:numPr>
        <w:tabs>
          <w:tab w:val="left" w:pos="426"/>
          <w:tab w:val="left" w:pos="851"/>
        </w:tabs>
        <w:rPr>
          <w:szCs w:val="24"/>
        </w:rPr>
      </w:pPr>
      <w:r w:rsidRPr="00F943FC">
        <w:rPr>
          <w:szCs w:val="24"/>
        </w:rPr>
        <w:t xml:space="preserve">Отклонить заявку Участника </w:t>
      </w:r>
      <w:r w:rsidRPr="00F16F0C">
        <w:rPr>
          <w:szCs w:val="24"/>
        </w:rPr>
        <w:t xml:space="preserve">ООО "ДЭМ" (676450, Россия, Амурская область, </w:t>
      </w:r>
      <w:proofErr w:type="spellStart"/>
      <w:r w:rsidRPr="00F16F0C">
        <w:rPr>
          <w:szCs w:val="24"/>
        </w:rPr>
        <w:t>г</w:t>
      </w:r>
      <w:proofErr w:type="gramStart"/>
      <w:r w:rsidRPr="00F16F0C">
        <w:rPr>
          <w:szCs w:val="24"/>
        </w:rPr>
        <w:t>.С</w:t>
      </w:r>
      <w:proofErr w:type="gramEnd"/>
      <w:r w:rsidRPr="00F16F0C">
        <w:rPr>
          <w:szCs w:val="24"/>
        </w:rPr>
        <w:t>вободный</w:t>
      </w:r>
      <w:proofErr w:type="spellEnd"/>
      <w:r w:rsidRPr="00F16F0C">
        <w:rPr>
          <w:szCs w:val="24"/>
        </w:rPr>
        <w:t xml:space="preserve">, ул. </w:t>
      </w:r>
      <w:proofErr w:type="spellStart"/>
      <w:r w:rsidRPr="00F16F0C">
        <w:rPr>
          <w:szCs w:val="24"/>
        </w:rPr>
        <w:t>Шатковская</w:t>
      </w:r>
      <w:proofErr w:type="spellEnd"/>
      <w:r w:rsidRPr="00F16F0C">
        <w:rPr>
          <w:szCs w:val="24"/>
        </w:rPr>
        <w:t>, 126)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от дальнейшего рассмотрения на </w:t>
      </w:r>
      <w:r>
        <w:rPr>
          <w:szCs w:val="24"/>
        </w:rPr>
        <w:t xml:space="preserve">основании </w:t>
      </w:r>
      <w:r>
        <w:rPr>
          <w:szCs w:val="24"/>
        </w:rPr>
        <w:lastRenderedPageBreak/>
        <w:t xml:space="preserve">подпункта б) пункта 2.8.2.5 Документации о закупке как содержащую предложения, не соответствующие установленным условиям Документации о закупке.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44287" w:rsidRPr="008F309A" w:rsidTr="00755CE9">
        <w:tc>
          <w:tcPr>
            <w:tcW w:w="9747" w:type="dxa"/>
            <w:shd w:val="clear" w:color="auto" w:fill="auto"/>
          </w:tcPr>
          <w:p w:rsidR="00A44287" w:rsidRPr="008E7330" w:rsidRDefault="00A44287" w:rsidP="00755C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44287" w:rsidRPr="008F309A" w:rsidTr="00755CE9">
        <w:tc>
          <w:tcPr>
            <w:tcW w:w="9747" w:type="dxa"/>
            <w:shd w:val="clear" w:color="auto" w:fill="auto"/>
          </w:tcPr>
          <w:p w:rsidR="00A44287" w:rsidRPr="0036730B" w:rsidRDefault="00A44287" w:rsidP="00755CE9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 w:rsidRPr="00525471">
              <w:rPr>
                <w:snapToGrid/>
                <w:sz w:val="24"/>
                <w:szCs w:val="24"/>
              </w:rPr>
              <w:t>Наименование лота в заявке Участника не совпадает с наименованием лота, указанным в Документации о закупке. Заявка Участника не соответствует условиям Документация о закупке по существу.</w:t>
            </w:r>
          </w:p>
        </w:tc>
      </w:tr>
    </w:tbl>
    <w:p w:rsidR="00A44287" w:rsidRDefault="00A44287" w:rsidP="00A44287">
      <w:pPr>
        <w:pStyle w:val="a9"/>
        <w:spacing w:line="240" w:lineRule="auto"/>
        <w:ind w:left="426" w:firstLine="0"/>
        <w:rPr>
          <w:sz w:val="24"/>
          <w:szCs w:val="24"/>
        </w:rPr>
      </w:pPr>
    </w:p>
    <w:p w:rsidR="00A44287" w:rsidRPr="00F943FC" w:rsidRDefault="00A44287" w:rsidP="00A44287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A44287" w:rsidRPr="00F943FC" w:rsidRDefault="00A44287" w:rsidP="00A44287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F16F0C">
        <w:rPr>
          <w:snapToGrid/>
          <w:sz w:val="24"/>
          <w:szCs w:val="24"/>
        </w:rPr>
        <w:t xml:space="preserve">ООО "ЭНЕРГОСПЕЦСТРОЙ" (676244, Россия, Амурская обл., г. </w:t>
      </w:r>
      <w:proofErr w:type="spellStart"/>
      <w:r w:rsidRPr="00F16F0C">
        <w:rPr>
          <w:snapToGrid/>
          <w:sz w:val="24"/>
          <w:szCs w:val="24"/>
        </w:rPr>
        <w:t>Зея</w:t>
      </w:r>
      <w:proofErr w:type="spellEnd"/>
      <w:r w:rsidRPr="00F16F0C">
        <w:rPr>
          <w:snapToGrid/>
          <w:sz w:val="24"/>
          <w:szCs w:val="24"/>
        </w:rPr>
        <w:t xml:space="preserve">, </w:t>
      </w:r>
      <w:proofErr w:type="spellStart"/>
      <w:r w:rsidRPr="00F16F0C">
        <w:rPr>
          <w:snapToGrid/>
          <w:sz w:val="24"/>
          <w:szCs w:val="24"/>
        </w:rPr>
        <w:t>мкр</w:t>
      </w:r>
      <w:proofErr w:type="spellEnd"/>
      <w:r w:rsidRPr="00F16F0C">
        <w:rPr>
          <w:snapToGrid/>
          <w:sz w:val="24"/>
          <w:szCs w:val="24"/>
        </w:rPr>
        <w:t xml:space="preserve">. </w:t>
      </w:r>
      <w:proofErr w:type="gramStart"/>
      <w:r w:rsidRPr="00F16F0C">
        <w:rPr>
          <w:snapToGrid/>
          <w:sz w:val="24"/>
          <w:szCs w:val="24"/>
        </w:rPr>
        <w:t>Светлый, д. 57, кв. 37)</w:t>
      </w:r>
      <w:r>
        <w:rPr>
          <w:sz w:val="24"/>
          <w:szCs w:val="24"/>
        </w:rPr>
        <w:t xml:space="preserve">, </w:t>
      </w:r>
      <w:r w:rsidRPr="00F16F0C">
        <w:rPr>
          <w:snapToGrid/>
          <w:sz w:val="24"/>
          <w:szCs w:val="24"/>
        </w:rPr>
        <w:t>ООО "</w:t>
      </w:r>
      <w:proofErr w:type="spellStart"/>
      <w:r w:rsidRPr="00F16F0C">
        <w:rPr>
          <w:snapToGrid/>
          <w:sz w:val="24"/>
          <w:szCs w:val="24"/>
        </w:rPr>
        <w:t>АмЭСК</w:t>
      </w:r>
      <w:proofErr w:type="spellEnd"/>
      <w:r w:rsidRPr="00F16F0C">
        <w:rPr>
          <w:snapToGrid/>
          <w:sz w:val="24"/>
          <w:szCs w:val="24"/>
        </w:rPr>
        <w:t>" (675002, Амурская обл., г. Благовещенск, ул. Горького, д. 72, оф. 6)</w:t>
      </w:r>
      <w:r>
        <w:rPr>
          <w:sz w:val="24"/>
          <w:szCs w:val="24"/>
        </w:rPr>
        <w:t xml:space="preserve">, </w:t>
      </w:r>
      <w:r w:rsidRPr="00F16F0C">
        <w:rPr>
          <w:snapToGrid/>
          <w:sz w:val="24"/>
          <w:szCs w:val="24"/>
        </w:rPr>
        <w:t xml:space="preserve">ЗАО "Просеки Востока" (679135, Еврейская автономная обл., п. </w:t>
      </w:r>
      <w:proofErr w:type="spellStart"/>
      <w:r w:rsidRPr="00F16F0C">
        <w:rPr>
          <w:snapToGrid/>
          <w:sz w:val="24"/>
          <w:szCs w:val="24"/>
        </w:rPr>
        <w:t>Биракан</w:t>
      </w:r>
      <w:proofErr w:type="spellEnd"/>
      <w:r w:rsidRPr="00F16F0C">
        <w:rPr>
          <w:snapToGrid/>
          <w:sz w:val="24"/>
          <w:szCs w:val="24"/>
        </w:rPr>
        <w:t>, ул. Октябрьская, 41)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  <w:lang w:eastAsia="en-US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A44287" w:rsidRPr="00F943FC" w:rsidRDefault="00A44287" w:rsidP="00A44287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A44287" w:rsidRPr="00F943FC" w:rsidRDefault="00A44287" w:rsidP="00A44287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A44287" w:rsidRPr="00F943FC" w:rsidRDefault="00A44287" w:rsidP="00A44287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A44287" w:rsidRPr="00A967F1" w:rsidTr="00755CE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87" w:rsidRPr="00A967F1" w:rsidRDefault="00A44287" w:rsidP="00755CE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87" w:rsidRPr="00A967F1" w:rsidRDefault="00A44287" w:rsidP="00755CE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87" w:rsidRPr="00A967F1" w:rsidRDefault="00A44287" w:rsidP="00755CE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87" w:rsidRPr="00A967F1" w:rsidRDefault="00A44287" w:rsidP="00755CE9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A44287" w:rsidRPr="00A967F1" w:rsidTr="00755C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87" w:rsidRPr="00A967F1" w:rsidRDefault="00A44287" w:rsidP="00755CE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7" w:rsidRPr="00F16F0C" w:rsidRDefault="00A44287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16F0C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F16F0C">
              <w:rPr>
                <w:snapToGrid/>
                <w:sz w:val="24"/>
                <w:szCs w:val="24"/>
              </w:rPr>
              <w:t>Зея</w:t>
            </w:r>
            <w:proofErr w:type="spellEnd"/>
            <w:r w:rsidRPr="00F16F0C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F16F0C">
              <w:rPr>
                <w:snapToGrid/>
                <w:sz w:val="24"/>
                <w:szCs w:val="24"/>
              </w:rPr>
              <w:t>мкр</w:t>
            </w:r>
            <w:proofErr w:type="spellEnd"/>
            <w:r w:rsidRPr="00F16F0C">
              <w:rPr>
                <w:snapToGrid/>
                <w:sz w:val="24"/>
                <w:szCs w:val="24"/>
              </w:rPr>
              <w:t>.</w:t>
            </w:r>
            <w:proofErr w:type="gramEnd"/>
            <w:r w:rsidRPr="00F16F0C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F16F0C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7" w:rsidRDefault="00A44287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b/>
                <w:snapToGrid/>
                <w:sz w:val="24"/>
                <w:szCs w:val="24"/>
              </w:rPr>
              <w:t>3 600 000,00</w:t>
            </w:r>
            <w:r w:rsidRPr="00F16F0C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(4 248 000,0 руб. с НДС</w:t>
            </w:r>
            <w:r w:rsidRPr="00F16F0C">
              <w:rPr>
                <w:snapToGrid/>
                <w:sz w:val="24"/>
                <w:szCs w:val="24"/>
              </w:rPr>
              <w:t>)</w:t>
            </w:r>
          </w:p>
          <w:p w:rsidR="00A44287" w:rsidRPr="00F16F0C" w:rsidRDefault="00A44287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7" w:rsidRPr="00A967F1" w:rsidRDefault="00A44287" w:rsidP="00755CE9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</w:t>
            </w:r>
          </w:p>
        </w:tc>
      </w:tr>
      <w:tr w:rsidR="00A44287" w:rsidRPr="00A967F1" w:rsidTr="00755C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7" w:rsidRPr="00A967F1" w:rsidRDefault="00A44287" w:rsidP="00755CE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7" w:rsidRPr="00F16F0C" w:rsidRDefault="00A44287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16F0C">
              <w:rPr>
                <w:snapToGrid/>
                <w:sz w:val="24"/>
                <w:szCs w:val="24"/>
              </w:rPr>
              <w:t>АмЭСК</w:t>
            </w:r>
            <w:proofErr w:type="spellEnd"/>
            <w:r w:rsidRPr="00F16F0C">
              <w:rPr>
                <w:snapToGrid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7" w:rsidRPr="00F16F0C" w:rsidRDefault="00A44287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b/>
                <w:snapToGrid/>
                <w:sz w:val="24"/>
                <w:szCs w:val="24"/>
              </w:rPr>
              <w:t>3 670 044,19 </w:t>
            </w:r>
            <w:r w:rsidRPr="00F16F0C">
              <w:rPr>
                <w:snapToGrid/>
                <w:sz w:val="24"/>
                <w:szCs w:val="24"/>
              </w:rPr>
              <w:t>руб. без НДС</w:t>
            </w:r>
            <w:r>
              <w:rPr>
                <w:snapToGrid/>
                <w:sz w:val="24"/>
                <w:szCs w:val="24"/>
              </w:rPr>
              <w:t xml:space="preserve"> (4 330 652,14 руб. с НДС</w:t>
            </w:r>
            <w:r w:rsidRPr="00F16F0C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7" w:rsidRDefault="00A44287" w:rsidP="00755CE9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</w:p>
        </w:tc>
      </w:tr>
      <w:tr w:rsidR="00A44287" w:rsidRPr="00A967F1" w:rsidTr="00755C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7" w:rsidRDefault="00A44287" w:rsidP="00755CE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7" w:rsidRPr="00F16F0C" w:rsidRDefault="00A44287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F16F0C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F16F0C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7" w:rsidRPr="00F16F0C" w:rsidRDefault="00A44287" w:rsidP="00755CE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b/>
                <w:snapToGrid/>
                <w:sz w:val="24"/>
                <w:szCs w:val="24"/>
              </w:rPr>
              <w:t>3 879 816,51</w:t>
            </w:r>
            <w:r w:rsidRPr="00F16F0C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(4 578 183,48 руб. с НДС</w:t>
            </w:r>
            <w:r w:rsidRPr="00F16F0C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7" w:rsidRDefault="00A44287" w:rsidP="00755CE9">
            <w:pPr>
              <w:ind w:firstLine="0"/>
              <w:jc w:val="center"/>
            </w:pPr>
            <w:r w:rsidRPr="00D9056B">
              <w:rPr>
                <w:b/>
                <w:i/>
                <w:sz w:val="24"/>
              </w:rPr>
              <w:t>3,</w:t>
            </w:r>
            <w:r>
              <w:rPr>
                <w:b/>
                <w:i/>
                <w:sz w:val="24"/>
              </w:rPr>
              <w:t>0</w:t>
            </w:r>
          </w:p>
        </w:tc>
      </w:tr>
    </w:tbl>
    <w:p w:rsidR="00A44287" w:rsidRPr="00F943FC" w:rsidRDefault="00A44287" w:rsidP="00A44287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A44287" w:rsidRPr="00F943FC" w:rsidRDefault="00A44287" w:rsidP="00A44287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A44287" w:rsidRPr="00F943FC" w:rsidRDefault="00A44287" w:rsidP="00A44287">
      <w:pPr>
        <w:pStyle w:val="a9"/>
        <w:numPr>
          <w:ilvl w:val="1"/>
          <w:numId w:val="46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A44287" w:rsidRPr="00F943FC" w:rsidRDefault="00A44287" w:rsidP="00A44287">
      <w:pPr>
        <w:pStyle w:val="a9"/>
        <w:numPr>
          <w:ilvl w:val="1"/>
          <w:numId w:val="46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A44287">
        <w:rPr>
          <w:color w:val="000000" w:themeColor="text1"/>
          <w:sz w:val="24"/>
          <w:szCs w:val="24"/>
        </w:rPr>
        <w:t xml:space="preserve">ООО "ЭНЕРГОСПЕЦСТРОЙ" (676244, Россия, </w:t>
      </w:r>
      <w:bookmarkStart w:id="2" w:name="_GoBack"/>
      <w:bookmarkEnd w:id="2"/>
      <w:r w:rsidRPr="00A44287">
        <w:rPr>
          <w:color w:val="000000" w:themeColor="text1"/>
          <w:sz w:val="24"/>
          <w:szCs w:val="24"/>
        </w:rPr>
        <w:t xml:space="preserve">Амурская обл., г. </w:t>
      </w:r>
      <w:proofErr w:type="spellStart"/>
      <w:r w:rsidRPr="00A44287">
        <w:rPr>
          <w:color w:val="000000" w:themeColor="text1"/>
          <w:sz w:val="24"/>
          <w:szCs w:val="24"/>
        </w:rPr>
        <w:t>Зея</w:t>
      </w:r>
      <w:proofErr w:type="spellEnd"/>
      <w:r w:rsidRPr="00A44287">
        <w:rPr>
          <w:color w:val="000000" w:themeColor="text1"/>
          <w:sz w:val="24"/>
          <w:szCs w:val="24"/>
        </w:rPr>
        <w:t xml:space="preserve">, </w:t>
      </w:r>
      <w:proofErr w:type="spellStart"/>
      <w:r w:rsidRPr="00A44287">
        <w:rPr>
          <w:color w:val="000000" w:themeColor="text1"/>
          <w:sz w:val="24"/>
          <w:szCs w:val="24"/>
        </w:rPr>
        <w:t>мкр</w:t>
      </w:r>
      <w:proofErr w:type="spellEnd"/>
      <w:r w:rsidRPr="00A44287">
        <w:rPr>
          <w:color w:val="000000" w:themeColor="text1"/>
          <w:sz w:val="24"/>
          <w:szCs w:val="24"/>
        </w:rPr>
        <w:t>.</w:t>
      </w:r>
      <w:proofErr w:type="gramEnd"/>
      <w:r w:rsidRPr="00A44287">
        <w:rPr>
          <w:color w:val="000000" w:themeColor="text1"/>
          <w:sz w:val="24"/>
          <w:szCs w:val="24"/>
        </w:rPr>
        <w:t xml:space="preserve"> </w:t>
      </w:r>
      <w:proofErr w:type="gramStart"/>
      <w:r w:rsidRPr="00A44287">
        <w:rPr>
          <w:color w:val="000000" w:themeColor="text1"/>
          <w:sz w:val="24"/>
          <w:szCs w:val="24"/>
        </w:rPr>
        <w:t>Светлый, д. 57, кв. 37), ООО "</w:t>
      </w:r>
      <w:proofErr w:type="spellStart"/>
      <w:r w:rsidRPr="00A44287">
        <w:rPr>
          <w:color w:val="000000" w:themeColor="text1"/>
          <w:sz w:val="24"/>
          <w:szCs w:val="24"/>
        </w:rPr>
        <w:t>АмЭСК</w:t>
      </w:r>
      <w:proofErr w:type="spellEnd"/>
      <w:r w:rsidRPr="00A44287">
        <w:rPr>
          <w:color w:val="000000" w:themeColor="text1"/>
          <w:sz w:val="24"/>
          <w:szCs w:val="24"/>
        </w:rPr>
        <w:t xml:space="preserve">" (675002, Амурская обл., г. Благовещенск, ул. Горького, д. 72, оф. 6), ЗАО "Просеки Востока" (679135, Еврейская автономная обл., п. </w:t>
      </w:r>
      <w:proofErr w:type="spellStart"/>
      <w:r w:rsidRPr="00A44287">
        <w:rPr>
          <w:color w:val="000000" w:themeColor="text1"/>
          <w:sz w:val="24"/>
          <w:szCs w:val="24"/>
        </w:rPr>
        <w:t>Биракан</w:t>
      </w:r>
      <w:proofErr w:type="spellEnd"/>
      <w:r w:rsidRPr="00A44287">
        <w:rPr>
          <w:color w:val="000000" w:themeColor="text1"/>
          <w:sz w:val="24"/>
          <w:szCs w:val="24"/>
        </w:rPr>
        <w:t>, ул. Октябрьская, 41)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p w:rsidR="00A44287" w:rsidRPr="00F943FC" w:rsidRDefault="00A44287" w:rsidP="00A44287">
      <w:pPr>
        <w:pStyle w:val="a9"/>
        <w:numPr>
          <w:ilvl w:val="1"/>
          <w:numId w:val="46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A44287" w:rsidRPr="00F943FC" w:rsidRDefault="00A44287" w:rsidP="00A44287">
      <w:pPr>
        <w:pStyle w:val="a9"/>
        <w:numPr>
          <w:ilvl w:val="1"/>
          <w:numId w:val="46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27.01.2016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5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A44287" w:rsidRPr="00F943FC" w:rsidRDefault="00A44287" w:rsidP="00A44287">
      <w:pPr>
        <w:pStyle w:val="a9"/>
        <w:numPr>
          <w:ilvl w:val="1"/>
          <w:numId w:val="46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A44287" w:rsidRPr="00F943FC" w:rsidRDefault="00A44287" w:rsidP="00A44287">
      <w:pPr>
        <w:pStyle w:val="a9"/>
        <w:numPr>
          <w:ilvl w:val="1"/>
          <w:numId w:val="46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E3714F" w:rsidRDefault="00E3714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Pr="00E5315A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F715E" w:rsidRPr="00942A9A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86" w:rsidRDefault="00F20A86" w:rsidP="00355095">
      <w:pPr>
        <w:spacing w:line="240" w:lineRule="auto"/>
      </w:pPr>
      <w:r>
        <w:separator/>
      </w:r>
    </w:p>
  </w:endnote>
  <w:endnote w:type="continuationSeparator" w:id="0">
    <w:p w:rsidR="00F20A86" w:rsidRDefault="00F20A8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442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442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86" w:rsidRDefault="00F20A86" w:rsidP="00355095">
      <w:pPr>
        <w:spacing w:line="240" w:lineRule="auto"/>
      </w:pPr>
      <w:r>
        <w:separator/>
      </w:r>
    </w:p>
  </w:footnote>
  <w:footnote w:type="continuationSeparator" w:id="0">
    <w:p w:rsidR="00F20A86" w:rsidRDefault="00F20A8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44287">
      <w:rPr>
        <w:i/>
        <w:sz w:val="20"/>
      </w:rPr>
      <w:t>3</w:t>
    </w:r>
    <w:r w:rsidR="00EF715E">
      <w:rPr>
        <w:i/>
        <w:sz w:val="20"/>
      </w:rPr>
      <w:t xml:space="preserve">3 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963E9B"/>
    <w:multiLevelType w:val="multilevel"/>
    <w:tmpl w:val="02446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1B6035"/>
    <w:multiLevelType w:val="multilevel"/>
    <w:tmpl w:val="0C80E9A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6"/>
  </w:num>
  <w:num w:numId="3">
    <w:abstractNumId w:val="13"/>
  </w:num>
  <w:num w:numId="4">
    <w:abstractNumId w:val="10"/>
  </w:num>
  <w:num w:numId="5">
    <w:abstractNumId w:val="36"/>
  </w:num>
  <w:num w:numId="6">
    <w:abstractNumId w:val="8"/>
  </w:num>
  <w:num w:numId="7">
    <w:abstractNumId w:val="38"/>
  </w:num>
  <w:num w:numId="8">
    <w:abstractNumId w:val="32"/>
  </w:num>
  <w:num w:numId="9">
    <w:abstractNumId w:val="11"/>
  </w:num>
  <w:num w:numId="10">
    <w:abstractNumId w:val="37"/>
  </w:num>
  <w:num w:numId="11">
    <w:abstractNumId w:val="14"/>
  </w:num>
  <w:num w:numId="12">
    <w:abstractNumId w:val="2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7"/>
  </w:num>
  <w:num w:numId="34">
    <w:abstractNumId w:val="7"/>
  </w:num>
  <w:num w:numId="35">
    <w:abstractNumId w:val="22"/>
  </w:num>
  <w:num w:numId="36">
    <w:abstractNumId w:val="2"/>
  </w:num>
  <w:num w:numId="37">
    <w:abstractNumId w:val="15"/>
  </w:num>
  <w:num w:numId="38">
    <w:abstractNumId w:val="21"/>
  </w:num>
  <w:num w:numId="39">
    <w:abstractNumId w:val="25"/>
  </w:num>
  <w:num w:numId="40">
    <w:abstractNumId w:val="30"/>
  </w:num>
  <w:num w:numId="41">
    <w:abstractNumId w:val="33"/>
  </w:num>
  <w:num w:numId="42">
    <w:abstractNumId w:val="12"/>
  </w:num>
  <w:num w:numId="43">
    <w:abstractNumId w:val="5"/>
  </w:num>
  <w:num w:numId="44">
    <w:abstractNumId w:val="34"/>
  </w:num>
  <w:num w:numId="45">
    <w:abstractNumId w:val="2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44287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0A86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BE63-416E-4BC4-A4B4-7A8A1D2D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</cp:revision>
  <cp:lastPrinted>2016-01-26T01:48:00Z</cp:lastPrinted>
  <dcterms:created xsi:type="dcterms:W3CDTF">2015-07-29T06:07:00Z</dcterms:created>
  <dcterms:modified xsi:type="dcterms:W3CDTF">2016-01-26T02:03:00Z</dcterms:modified>
</cp:coreProperties>
</file>