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55E16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B306D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C55E16">
        <w:rPr>
          <w:b/>
          <w:bCs/>
          <w:i/>
          <w:iCs/>
          <w:snapToGrid w:val="0"/>
          <w:szCs w:val="28"/>
        </w:rPr>
        <w:t xml:space="preserve">Гараж </w:t>
      </w:r>
      <w:proofErr w:type="spellStart"/>
      <w:r w:rsidR="00C55E16">
        <w:rPr>
          <w:b/>
          <w:bCs/>
          <w:i/>
          <w:iCs/>
          <w:snapToGrid w:val="0"/>
          <w:szCs w:val="28"/>
        </w:rPr>
        <w:t>Сковородинского</w:t>
      </w:r>
      <w:proofErr w:type="spellEnd"/>
      <w:r w:rsidR="00C55E16">
        <w:rPr>
          <w:b/>
          <w:bCs/>
          <w:i/>
          <w:iCs/>
          <w:snapToGrid w:val="0"/>
          <w:szCs w:val="28"/>
        </w:rPr>
        <w:t xml:space="preserve"> РЭС с ПИР (строительство), филиал "АЭС"  </w:t>
      </w:r>
      <w:r w:rsidR="00C55E16">
        <w:rPr>
          <w:b/>
          <w:bCs/>
          <w:szCs w:val="28"/>
        </w:rPr>
        <w:t xml:space="preserve">закупка № 136 </w:t>
      </w:r>
      <w:r w:rsidR="00B306DB" w:rsidRPr="0021537E">
        <w:rPr>
          <w:b/>
          <w:bCs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42E5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42E5B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2C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55E16" w:rsidRPr="00F115EB" w:rsidRDefault="00C55E16" w:rsidP="00C55E1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55E16" w:rsidRPr="0021537E" w:rsidRDefault="00C55E16" w:rsidP="00C55E1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21537E">
        <w:rPr>
          <w:bCs/>
          <w:i/>
          <w:iCs/>
          <w:sz w:val="26"/>
          <w:szCs w:val="26"/>
        </w:rPr>
        <w:t>и ООО</w:t>
      </w:r>
      <w:proofErr w:type="gramEnd"/>
      <w:r w:rsidRPr="0021537E">
        <w:rPr>
          <w:bCs/>
          <w:i/>
          <w:iCs/>
          <w:sz w:val="26"/>
          <w:szCs w:val="26"/>
        </w:rPr>
        <w:t xml:space="preserve"> «</w:t>
      </w:r>
      <w:r w:rsidRPr="001707C8">
        <w:rPr>
          <w:bCs/>
          <w:i/>
          <w:iCs/>
          <w:sz w:val="26"/>
          <w:szCs w:val="26"/>
        </w:rPr>
        <w:t>Амурская Строительная Компания</w:t>
      </w:r>
      <w:r w:rsidRPr="0021537E">
        <w:rPr>
          <w:bCs/>
          <w:i/>
          <w:iCs/>
          <w:sz w:val="26"/>
          <w:szCs w:val="26"/>
        </w:rPr>
        <w:t>»</w:t>
      </w:r>
    </w:p>
    <w:p w:rsidR="00C55E16" w:rsidRDefault="00C55E16" w:rsidP="00C55E1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21537E">
        <w:rPr>
          <w:bCs/>
          <w:i/>
          <w:iCs/>
          <w:sz w:val="26"/>
          <w:szCs w:val="26"/>
        </w:rPr>
        <w:t>и ООО</w:t>
      </w:r>
      <w:proofErr w:type="gramEnd"/>
      <w:r w:rsidRPr="0021537E">
        <w:rPr>
          <w:bCs/>
          <w:i/>
          <w:iCs/>
          <w:sz w:val="26"/>
          <w:szCs w:val="26"/>
        </w:rPr>
        <w:t xml:space="preserve"> «</w:t>
      </w:r>
      <w:r w:rsidRPr="001707C8">
        <w:rPr>
          <w:bCs/>
          <w:i/>
          <w:iCs/>
          <w:sz w:val="26"/>
          <w:szCs w:val="26"/>
        </w:rPr>
        <w:t>Династия</w:t>
      </w:r>
      <w:r w:rsidRPr="0021537E">
        <w:rPr>
          <w:bCs/>
          <w:i/>
          <w:iCs/>
          <w:sz w:val="26"/>
          <w:szCs w:val="26"/>
        </w:rPr>
        <w:t>»</w:t>
      </w:r>
    </w:p>
    <w:p w:rsidR="00C55E16" w:rsidRPr="00F115EB" w:rsidRDefault="00C55E16" w:rsidP="00C55E1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55E16" w:rsidRPr="00F115EB" w:rsidRDefault="00C55E16" w:rsidP="00C55E1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C55E16" w:rsidRPr="00F115EB" w:rsidRDefault="00C55E16" w:rsidP="00C55E1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C55E16" w:rsidRDefault="00C55E16" w:rsidP="00A002C5">
      <w:pPr>
        <w:spacing w:line="240" w:lineRule="auto"/>
        <w:rPr>
          <w:b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55E16" w:rsidRDefault="00C55E16" w:rsidP="00C55E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C55E16" w:rsidRDefault="00C55E16" w:rsidP="00C55E1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55E16" w:rsidRDefault="00C55E16" w:rsidP="00C55E1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488"/>
        <w:gridCol w:w="4815"/>
      </w:tblGrid>
      <w:tr w:rsidR="00C55E16" w:rsidTr="00C55E16">
        <w:trPr>
          <w:trHeight w:val="7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C55E16" w:rsidTr="00C55E16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«Амурская Строительная Компания»</w:t>
            </w:r>
          </w:p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Батарейная</w:t>
            </w:r>
            <w:proofErr w:type="gramEnd"/>
            <w:r>
              <w:rPr>
                <w:sz w:val="22"/>
                <w:szCs w:val="24"/>
              </w:rPr>
              <w:t>, 26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9 000 000,00 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C55E16" w:rsidTr="00C55E16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«Династия»</w:t>
            </w:r>
          </w:p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98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9 050 000,00  </w:t>
            </w:r>
            <w:r>
              <w:rPr>
                <w:sz w:val="22"/>
                <w:szCs w:val="24"/>
              </w:rPr>
              <w:t xml:space="preserve">руб. без учета НДС (10 649 000,00 руб. с учетом НДС). </w:t>
            </w:r>
          </w:p>
        </w:tc>
      </w:tr>
      <w:tr w:rsidR="00C55E16" w:rsidTr="00C55E16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«Прометей+»</w:t>
            </w:r>
          </w:p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Мухина, 150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9 996 930,00 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C55E16" w:rsidTr="00C55E16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«Прометей»</w:t>
            </w:r>
          </w:p>
          <w:p w:rsidR="00C55E16" w:rsidRDefault="00C55E16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Островского, 65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10 500 000,00 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</w:tbl>
    <w:p w:rsidR="00C55E16" w:rsidRDefault="00C55E16" w:rsidP="00C55E16">
      <w:pPr>
        <w:spacing w:line="240" w:lineRule="auto"/>
        <w:rPr>
          <w:b/>
          <w:sz w:val="26"/>
          <w:szCs w:val="26"/>
        </w:rPr>
      </w:pPr>
    </w:p>
    <w:p w:rsidR="00C55E16" w:rsidRDefault="00C55E16" w:rsidP="00C55E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C55E16" w:rsidRDefault="00C55E16" w:rsidP="00C55E1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«Амурская Строительная Компания» 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г. Благовещенск, ул. Батарейная, 26  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55E16" w:rsidTr="00C55E1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C55E16" w:rsidTr="00C55E1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 xml:space="preserve">Участник не представил документов, требуемых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условиями Документации о закупке, а именно: справка из ИФНС об отсутствии задолженности по налогам и сборам за последний отчетный год (код по КНД 1120101) (п.2.5.4.1 «д» ДЗ)</w:t>
            </w:r>
          </w:p>
        </w:tc>
      </w:tr>
      <w:tr w:rsidR="00C55E16" w:rsidTr="00C55E1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представлена декларация о соответствии участника запроса предложений критериям отнесения к </w:t>
            </w:r>
            <w:r>
              <w:rPr>
                <w:sz w:val="22"/>
                <w:szCs w:val="22"/>
              </w:rPr>
              <w:lastRenderedPageBreak/>
              <w:t>субъектам малого и среднего предпринимательства в соответствии требованиями Документации о закупке (п. 2.4.1.1. «и»)</w:t>
            </w:r>
          </w:p>
        </w:tc>
      </w:tr>
      <w:tr w:rsidR="00C55E16" w:rsidTr="00C55E1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участником не представлено СРО, а именно I. </w:t>
            </w:r>
            <w:proofErr w:type="gramStart"/>
            <w:r>
              <w:rPr>
                <w:sz w:val="22"/>
                <w:szCs w:val="22"/>
              </w:rPr>
              <w:t>Виды работ по инженерным изысканиям: п. 1, п. 1.3, п. 1.6, п. 2, п. 2.2., п. 4, п. 4.2., п. 4.4, п. II Виды работ по подготовке проектной документации: п. 1, п. 1.1., п. 2, п. 3, п. 1, п. 4.1., п. 4.2., п. 4.3., п. 4.5., п. 5, п. 5.1., п. 5.2., п. 5.3., п. 6.3, п. 9, п</w:t>
            </w:r>
            <w:proofErr w:type="gramEnd"/>
            <w:r>
              <w:rPr>
                <w:sz w:val="22"/>
                <w:szCs w:val="22"/>
              </w:rPr>
              <w:t>. 10, что не соответствует п. 4.2.14 Документации о закупке и п. 7.1. Технического задания</w:t>
            </w:r>
          </w:p>
        </w:tc>
      </w:tr>
      <w:tr w:rsidR="00C55E16" w:rsidTr="00C55E1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Участником представлен протокол разногласий с неприемлемыми для организатора закупки условиями - изменения вносятся п. 5.1.; п. 11.2.; п. 11.4.; п. 11.8  договора, что не соответствует п. 5.7.2.7 "а"</w:t>
            </w:r>
          </w:p>
        </w:tc>
      </w:tr>
    </w:tbl>
    <w:p w:rsidR="00C55E16" w:rsidRDefault="00C55E16" w:rsidP="00C55E1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C55E16" w:rsidRDefault="00C55E16" w:rsidP="00C55E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C55E16" w:rsidRDefault="00C55E16" w:rsidP="00C55E1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«Династия» </w:t>
      </w:r>
      <w:r>
        <w:rPr>
          <w:sz w:val="26"/>
          <w:szCs w:val="26"/>
        </w:rPr>
        <w:t xml:space="preserve">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98 </w:t>
      </w:r>
      <w:r>
        <w:rPr>
          <w:sz w:val="26"/>
          <w:szCs w:val="26"/>
          <w:lang w:eastAsia="en-US"/>
        </w:rPr>
        <w:t xml:space="preserve">   </w:t>
      </w:r>
      <w:r>
        <w:rPr>
          <w:sz w:val="26"/>
          <w:szCs w:val="26"/>
        </w:rPr>
        <w:t xml:space="preserve">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55E16" w:rsidTr="00C55E1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C55E16" w:rsidTr="00C55E1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представлена декларация о соответствии участника запроса предложений критериям отнесения к субъектам малого и среднего предпринимательства в соответствии требованиями Документации о закупке (п. 2.4.1.1. «и»)</w:t>
            </w:r>
          </w:p>
        </w:tc>
      </w:tr>
      <w:tr w:rsidR="00C55E16" w:rsidTr="00C55E1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представленном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СРО на строительно-монтажные работы  отсутствуют п. 5.3., п. 9, п. 18</w:t>
            </w:r>
          </w:p>
        </w:tc>
      </w:tr>
    </w:tbl>
    <w:p w:rsidR="00C55E16" w:rsidRDefault="00C55E16" w:rsidP="00C55E16">
      <w:pPr>
        <w:spacing w:line="240" w:lineRule="auto"/>
        <w:rPr>
          <w:b/>
          <w:sz w:val="26"/>
          <w:szCs w:val="26"/>
        </w:rPr>
      </w:pPr>
    </w:p>
    <w:p w:rsidR="00C55E16" w:rsidRDefault="00C55E16" w:rsidP="00C55E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C55E16" w:rsidRDefault="00C55E16" w:rsidP="00C55E1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«Прометей+» </w:t>
      </w:r>
      <w:r>
        <w:rPr>
          <w:sz w:val="26"/>
          <w:szCs w:val="26"/>
        </w:rPr>
        <w:t xml:space="preserve">г. Благовещенск, ул. Мухина, 150, </w:t>
      </w:r>
      <w:r>
        <w:rPr>
          <w:b/>
          <w:i/>
          <w:sz w:val="26"/>
          <w:szCs w:val="26"/>
          <w:lang w:eastAsia="en-US"/>
        </w:rPr>
        <w:t xml:space="preserve">ООО «Прометей» </w:t>
      </w:r>
      <w:r>
        <w:rPr>
          <w:sz w:val="26"/>
          <w:szCs w:val="26"/>
          <w:lang w:eastAsia="en-US"/>
        </w:rPr>
        <w:t>г. Благовещенск, ул. Островского, 65</w:t>
      </w:r>
      <w:r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C55E16" w:rsidRDefault="00C55E16" w:rsidP="00C55E16">
      <w:pPr>
        <w:spacing w:line="240" w:lineRule="auto"/>
        <w:rPr>
          <w:b/>
          <w:sz w:val="26"/>
          <w:szCs w:val="26"/>
        </w:rPr>
      </w:pPr>
    </w:p>
    <w:p w:rsidR="00C55E16" w:rsidRDefault="00C55E16" w:rsidP="00C55E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C55E16" w:rsidRDefault="00C55E16" w:rsidP="00C55E1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968"/>
        <w:gridCol w:w="2268"/>
        <w:gridCol w:w="1844"/>
      </w:tblGrid>
      <w:tr w:rsidR="00C55E16" w:rsidTr="00C55E16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55E16" w:rsidTr="00C55E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«Прометей+»</w:t>
            </w:r>
          </w:p>
          <w:p w:rsidR="00C55E16" w:rsidRDefault="00C55E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Мухина,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9 996 930,00 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0,84</w:t>
            </w:r>
          </w:p>
        </w:tc>
      </w:tr>
      <w:tr w:rsidR="00C55E16" w:rsidTr="00C55E1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«Прометей»</w:t>
            </w:r>
          </w:p>
          <w:p w:rsidR="00C55E16" w:rsidRDefault="00C55E16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Островского, 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10 500 000,00 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16" w:rsidRDefault="00C55E1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0,84</w:t>
            </w:r>
          </w:p>
        </w:tc>
      </w:tr>
    </w:tbl>
    <w:p w:rsidR="00C55E16" w:rsidRDefault="00C55E16" w:rsidP="00C55E1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6:</w:t>
      </w:r>
    </w:p>
    <w:p w:rsidR="00C55E16" w:rsidRDefault="00C55E16" w:rsidP="00C55E1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C55E16" w:rsidRDefault="00C55E16" w:rsidP="00C55E1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«Прометей+» </w:t>
      </w:r>
      <w:r>
        <w:rPr>
          <w:sz w:val="26"/>
          <w:szCs w:val="26"/>
        </w:rPr>
        <w:t xml:space="preserve">г. Благовещенск, ул. Мухина, 150, </w:t>
      </w:r>
      <w:r>
        <w:rPr>
          <w:b/>
          <w:i/>
          <w:sz w:val="26"/>
          <w:szCs w:val="26"/>
          <w:lang w:eastAsia="en-US"/>
        </w:rPr>
        <w:t xml:space="preserve">ООО «Прометей» </w:t>
      </w:r>
      <w:r>
        <w:rPr>
          <w:sz w:val="26"/>
          <w:szCs w:val="26"/>
          <w:lang w:eastAsia="en-US"/>
        </w:rPr>
        <w:t>г. Благовещенск, ул. Островского, 65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.  </w:t>
      </w:r>
      <w:proofErr w:type="gramEnd"/>
    </w:p>
    <w:p w:rsidR="00C55E16" w:rsidRDefault="00C55E16" w:rsidP="00C55E1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C55E16" w:rsidRDefault="00C55E16" w:rsidP="00C55E1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25.12.2015 в 11:00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C55E16" w:rsidRDefault="00C55E16" w:rsidP="00C55E1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C55E16" w:rsidRDefault="00C55E16" w:rsidP="00C55E16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C55E16" w:rsidP="00C55E1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C55E16">
      <w:headerReference w:type="default" r:id="rId10"/>
      <w:footerReference w:type="default" r:id="rId11"/>
      <w:pgSz w:w="11906" w:h="16838"/>
      <w:pgMar w:top="966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F6" w:rsidRDefault="00D579F6" w:rsidP="00355095">
      <w:pPr>
        <w:spacing w:line="240" w:lineRule="auto"/>
      </w:pPr>
      <w:r>
        <w:separator/>
      </w:r>
    </w:p>
  </w:endnote>
  <w:endnote w:type="continuationSeparator" w:id="0">
    <w:p w:rsidR="00D579F6" w:rsidRDefault="00D579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2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2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F6" w:rsidRDefault="00D579F6" w:rsidP="00355095">
      <w:pPr>
        <w:spacing w:line="240" w:lineRule="auto"/>
      </w:pPr>
      <w:r>
        <w:separator/>
      </w:r>
    </w:p>
  </w:footnote>
  <w:footnote w:type="continuationSeparator" w:id="0">
    <w:p w:rsidR="00D579F6" w:rsidRDefault="00D579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C55E16">
      <w:rPr>
        <w:i/>
        <w:sz w:val="20"/>
      </w:rPr>
      <w:t>36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42E5B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76C11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55E16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79F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C55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C55E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2770-BC54-4154-B1A5-05EE5C11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29</cp:revision>
  <cp:lastPrinted>2015-12-21T08:53:00Z</cp:lastPrinted>
  <dcterms:created xsi:type="dcterms:W3CDTF">2015-01-16T07:03:00Z</dcterms:created>
  <dcterms:modified xsi:type="dcterms:W3CDTF">2015-12-22T05:55:00Z</dcterms:modified>
</cp:coreProperties>
</file>