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020D7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20D73">
              <w:rPr>
                <w:rFonts w:ascii="Times New Roman" w:eastAsia="Times New Roman" w:hAnsi="Times New Roman" w:cs="Times New Roman"/>
                <w:b/>
                <w:bCs/>
                <w:sz w:val="26"/>
                <w:szCs w:val="20"/>
                <w:lang w:eastAsia="ru-RU"/>
              </w:rPr>
              <w:t>276</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4D48B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4D48BB">
              <w:rPr>
                <w:rFonts w:ascii="Times New Roman" w:eastAsia="Times New Roman" w:hAnsi="Times New Roman" w:cs="Times New Roman"/>
                <w:b/>
                <w:snapToGrid w:val="0"/>
                <w:sz w:val="26"/>
                <w:szCs w:val="26"/>
                <w:lang w:eastAsia="ru-RU"/>
              </w:rPr>
              <w:t>276</w:t>
            </w:r>
            <w:bookmarkStart w:id="0" w:name="_GoBack"/>
            <w:bookmarkEnd w:id="0"/>
            <w:r w:rsidRPr="00EA2DCC">
              <w:rPr>
                <w:rFonts w:ascii="Times New Roman" w:eastAsia="Times New Roman" w:hAnsi="Times New Roman" w:cs="Times New Roman"/>
                <w:b/>
                <w:snapToGrid w:val="0"/>
                <w:sz w:val="26"/>
                <w:szCs w:val="26"/>
                <w:lang w:eastAsia="ru-RU"/>
              </w:rPr>
              <w:t>/М</w:t>
            </w:r>
            <w:r w:rsidR="000E0CE0">
              <w:rPr>
                <w:rFonts w:ascii="Times New Roman" w:eastAsia="Times New Roman" w:hAnsi="Times New Roman" w:cs="Times New Roman"/>
                <w:b/>
                <w:snapToGrid w:val="0"/>
                <w:sz w:val="26"/>
                <w:szCs w:val="26"/>
                <w:lang w:eastAsia="ru-RU"/>
              </w:rPr>
              <w:t>Р-</w:t>
            </w:r>
            <w:r w:rsidR="00F648CC">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0E0CE0" w:rsidP="00F648C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w:t>
            </w:r>
            <w:r w:rsidR="00C258A9">
              <w:rPr>
                <w:rFonts w:ascii="Times New Roman" w:eastAsia="Times New Roman" w:hAnsi="Times New Roman" w:cs="Times New Roman"/>
                <w:b/>
                <w:snapToGrid w:val="0"/>
                <w:sz w:val="26"/>
                <w:szCs w:val="26"/>
                <w:lang w:eastAsia="ru-RU"/>
              </w:rPr>
              <w:t>27</w:t>
            </w:r>
            <w:r w:rsidR="0097157F" w:rsidRPr="00EA2DCC">
              <w:rPr>
                <w:rFonts w:ascii="Times New Roman" w:eastAsia="Times New Roman" w:hAnsi="Times New Roman" w:cs="Times New Roman"/>
                <w:b/>
                <w:snapToGrid w:val="0"/>
                <w:sz w:val="26"/>
                <w:szCs w:val="26"/>
                <w:lang w:eastAsia="ru-RU"/>
              </w:rPr>
              <w:t xml:space="preserve">» </w:t>
            </w:r>
            <w:r w:rsidR="0097157F">
              <w:rPr>
                <w:rFonts w:ascii="Times New Roman" w:eastAsia="Times New Roman" w:hAnsi="Times New Roman" w:cs="Times New Roman"/>
                <w:b/>
                <w:snapToGrid w:val="0"/>
                <w:sz w:val="26"/>
                <w:szCs w:val="26"/>
                <w:lang w:eastAsia="ru-RU"/>
              </w:rPr>
              <w:t>ноября</w:t>
            </w:r>
            <w:r w:rsidR="0097157F"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0E0CE0" w:rsidRPr="00491E60">
        <w:rPr>
          <w:snapToGrid w:val="0"/>
          <w:sz w:val="26"/>
          <w:szCs w:val="26"/>
        </w:rPr>
        <w:t>Терёшкина</w:t>
      </w:r>
      <w:proofErr w:type="spellEnd"/>
      <w:r w:rsidR="000E0CE0" w:rsidRPr="00491E60">
        <w:rPr>
          <w:snapToGrid w:val="0"/>
          <w:sz w:val="26"/>
          <w:szCs w:val="26"/>
        </w:rPr>
        <w:t xml:space="preserve"> </w:t>
      </w:r>
      <w:proofErr w:type="spellStart"/>
      <w:r w:rsidR="000E0CE0" w:rsidRPr="00491E60">
        <w:rPr>
          <w:snapToGrid w:val="0"/>
          <w:sz w:val="26"/>
          <w:szCs w:val="26"/>
        </w:rPr>
        <w:t>Гузалия</w:t>
      </w:r>
      <w:proofErr w:type="spellEnd"/>
      <w:r w:rsidR="000E0CE0" w:rsidRPr="00491E60">
        <w:rPr>
          <w:snapToGrid w:val="0"/>
          <w:sz w:val="26"/>
          <w:szCs w:val="26"/>
        </w:rPr>
        <w:t xml:space="preserve"> </w:t>
      </w:r>
      <w:proofErr w:type="spellStart"/>
      <w:r w:rsidR="000E0CE0" w:rsidRPr="00491E60">
        <w:rPr>
          <w:snapToGrid w:val="0"/>
          <w:sz w:val="26"/>
          <w:szCs w:val="26"/>
        </w:rPr>
        <w:t>Мавлимьяновна</w:t>
      </w:r>
      <w:proofErr w:type="spellEnd"/>
      <w:r w:rsidR="000E0CE0" w:rsidRPr="00491E60">
        <w:rPr>
          <w:snapToGrid w:val="0"/>
          <w:sz w:val="26"/>
          <w:szCs w:val="26"/>
        </w:rPr>
        <w:t xml:space="preserve">, специалист отдела конкурсных закупок, тел. 8 (4162) 397-260,  </w:t>
      </w:r>
      <w:r w:rsidR="000E0CE0" w:rsidRPr="00491E60">
        <w:rPr>
          <w:snapToGrid w:val="0"/>
          <w:sz w:val="26"/>
          <w:szCs w:val="26"/>
          <w:lang w:val="en-US"/>
        </w:rPr>
        <w:t>e</w:t>
      </w:r>
      <w:r w:rsidR="000E0CE0" w:rsidRPr="00491E60">
        <w:rPr>
          <w:snapToGrid w:val="0"/>
          <w:sz w:val="26"/>
          <w:szCs w:val="26"/>
        </w:rPr>
        <w:t>-mail:</w:t>
      </w:r>
      <w:hyperlink r:id="rId10" w:history="1">
        <w:r w:rsidR="000E0CE0" w:rsidRPr="00491E60">
          <w:rPr>
            <w:rStyle w:val="ac"/>
            <w:snapToGrid w:val="0"/>
            <w:sz w:val="26"/>
            <w:szCs w:val="26"/>
          </w:rPr>
          <w:t>okzt3@drsk.ru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702A87" w:rsidRPr="00020D73" w:rsidRDefault="00702A87" w:rsidP="000E0CE0">
      <w:pPr>
        <w:pStyle w:val="a"/>
        <w:numPr>
          <w:ilvl w:val="0"/>
          <w:numId w:val="2"/>
        </w:numPr>
        <w:tabs>
          <w:tab w:val="left" w:pos="0"/>
        </w:tabs>
        <w:spacing w:before="0" w:line="240" w:lineRule="auto"/>
        <w:ind w:left="0" w:firstLine="0"/>
        <w:rPr>
          <w:b/>
          <w:i/>
          <w:sz w:val="25"/>
          <w:szCs w:val="25"/>
        </w:rPr>
      </w:pPr>
      <w:r w:rsidRPr="00B5569D">
        <w:rPr>
          <w:sz w:val="25"/>
          <w:szCs w:val="25"/>
          <w:u w:val="single"/>
        </w:rPr>
        <w:t xml:space="preserve">Способ </w:t>
      </w:r>
      <w:r w:rsidRPr="00020D73">
        <w:rPr>
          <w:sz w:val="25"/>
          <w:szCs w:val="25"/>
          <w:u w:val="single"/>
        </w:rPr>
        <w:t>и предмет закупки:</w:t>
      </w:r>
      <w:r w:rsidRPr="00020D73">
        <w:rPr>
          <w:sz w:val="25"/>
          <w:szCs w:val="25"/>
        </w:rPr>
        <w:t xml:space="preserve"> </w:t>
      </w:r>
      <w:r w:rsidR="00C03E79" w:rsidRPr="00020D73">
        <w:rPr>
          <w:sz w:val="25"/>
          <w:szCs w:val="25"/>
        </w:rPr>
        <w:t xml:space="preserve">Открытый электронный запрос </w:t>
      </w:r>
      <w:r w:rsidR="0097157F" w:rsidRPr="00020D73">
        <w:rPr>
          <w:sz w:val="25"/>
          <w:szCs w:val="25"/>
        </w:rPr>
        <w:t>цен</w:t>
      </w:r>
      <w:r w:rsidR="00C03E79" w:rsidRPr="00020D73">
        <w:rPr>
          <w:sz w:val="25"/>
          <w:szCs w:val="25"/>
        </w:rPr>
        <w:t xml:space="preserve"> (</w:t>
      </w:r>
      <w:r w:rsidR="00C03E79" w:rsidRPr="00020D73">
        <w:rPr>
          <w:sz w:val="25"/>
          <w:szCs w:val="25"/>
          <w:lang w:val="en-US"/>
        </w:rPr>
        <w:t>b</w:t>
      </w:r>
      <w:r w:rsidR="00C03E79" w:rsidRPr="00020D73">
        <w:rPr>
          <w:sz w:val="25"/>
          <w:szCs w:val="25"/>
        </w:rPr>
        <w:t>2</w:t>
      </w:r>
      <w:r w:rsidR="00C03E79" w:rsidRPr="00020D73">
        <w:rPr>
          <w:sz w:val="25"/>
          <w:szCs w:val="25"/>
          <w:lang w:val="en-US"/>
        </w:rPr>
        <w:t>b</w:t>
      </w:r>
      <w:r w:rsidR="00C03E79" w:rsidRPr="00020D73">
        <w:rPr>
          <w:sz w:val="25"/>
          <w:szCs w:val="25"/>
        </w:rPr>
        <w:t>-</w:t>
      </w:r>
      <w:proofErr w:type="spellStart"/>
      <w:r w:rsidR="00C03E79" w:rsidRPr="00020D73">
        <w:rPr>
          <w:sz w:val="25"/>
          <w:szCs w:val="25"/>
          <w:lang w:val="en-US"/>
        </w:rPr>
        <w:t>energo</w:t>
      </w:r>
      <w:proofErr w:type="spellEnd"/>
      <w:r w:rsidR="00C03E79" w:rsidRPr="00020D73">
        <w:rPr>
          <w:sz w:val="25"/>
          <w:szCs w:val="25"/>
        </w:rPr>
        <w:t>.</w:t>
      </w:r>
      <w:proofErr w:type="spellStart"/>
      <w:r w:rsidR="00C03E79" w:rsidRPr="00020D73">
        <w:rPr>
          <w:sz w:val="25"/>
          <w:szCs w:val="25"/>
          <w:lang w:val="en-US"/>
        </w:rPr>
        <w:t>ru</w:t>
      </w:r>
      <w:proofErr w:type="spellEnd"/>
      <w:r w:rsidR="00C03E79" w:rsidRPr="00020D73">
        <w:rPr>
          <w:sz w:val="25"/>
          <w:szCs w:val="25"/>
        </w:rPr>
        <w:t xml:space="preserve">): </w:t>
      </w:r>
      <w:r w:rsidR="0097157F" w:rsidRPr="00020D73">
        <w:rPr>
          <w:b/>
          <w:i/>
          <w:sz w:val="25"/>
          <w:szCs w:val="25"/>
        </w:rPr>
        <w:t>«</w:t>
      </w:r>
      <w:r w:rsidR="00020D73" w:rsidRPr="00020D73">
        <w:rPr>
          <w:b/>
          <w:i/>
          <w:sz w:val="25"/>
          <w:szCs w:val="25"/>
        </w:rPr>
        <w:t>Электроизмерительные приборы</w:t>
      </w:r>
      <w:r w:rsidR="0097157F" w:rsidRPr="00020D73">
        <w:rPr>
          <w:b/>
          <w:i/>
          <w:sz w:val="25"/>
          <w:szCs w:val="25"/>
        </w:rPr>
        <w:t>»</w:t>
      </w:r>
    </w:p>
    <w:p w:rsidR="00C258A9" w:rsidRPr="00C258A9" w:rsidRDefault="004F51C4" w:rsidP="00C258A9">
      <w:pPr>
        <w:pStyle w:val="a"/>
        <w:numPr>
          <w:ilvl w:val="0"/>
          <w:numId w:val="0"/>
        </w:numPr>
        <w:tabs>
          <w:tab w:val="left" w:pos="567"/>
        </w:tabs>
        <w:spacing w:before="0" w:line="240" w:lineRule="auto"/>
        <w:rPr>
          <w:b/>
          <w:i/>
          <w:sz w:val="26"/>
          <w:szCs w:val="26"/>
          <w:u w:val="single"/>
          <w:shd w:val="clear" w:color="auto" w:fill="FFFF99"/>
        </w:rPr>
      </w:pPr>
      <w:r w:rsidRPr="00020D73">
        <w:rPr>
          <w:bCs/>
          <w:snapToGrid w:val="0"/>
          <w:sz w:val="25"/>
          <w:szCs w:val="25"/>
          <w:u w:val="single"/>
        </w:rPr>
        <w:t>Участники закупки:</w:t>
      </w:r>
      <w:r w:rsidRPr="00020D73">
        <w:rPr>
          <w:bCs/>
          <w:snapToGrid w:val="0"/>
          <w:sz w:val="25"/>
          <w:szCs w:val="25"/>
        </w:rPr>
        <w:t xml:space="preserve"> </w:t>
      </w:r>
      <w:r w:rsidR="00C258A9" w:rsidRPr="00020D73">
        <w:rPr>
          <w:b/>
          <w:bCs/>
          <w:i/>
          <w:snapToGrid w:val="0"/>
          <w:sz w:val="25"/>
          <w:szCs w:val="25"/>
          <w:highlight w:val="yellow"/>
          <w:u w:val="single"/>
        </w:rPr>
        <w:t>Участвовать в закупке могут</w:t>
      </w:r>
      <w:r w:rsidR="00C258A9" w:rsidRPr="00020D73">
        <w:rPr>
          <w:bCs/>
          <w:snapToGrid w:val="0"/>
          <w:sz w:val="25"/>
          <w:szCs w:val="25"/>
          <w:highlight w:val="yellow"/>
          <w:u w:val="single"/>
        </w:rPr>
        <w:t xml:space="preserve"> </w:t>
      </w:r>
      <w:r w:rsidR="00C258A9" w:rsidRPr="00020D73">
        <w:rPr>
          <w:b/>
          <w:bCs/>
          <w:i/>
          <w:snapToGrid w:val="0"/>
          <w:sz w:val="25"/>
          <w:szCs w:val="25"/>
          <w:highlight w:val="yellow"/>
          <w:u w:val="single"/>
        </w:rPr>
        <w:t>только субъекты малого и среднего предпринимательства</w:t>
      </w:r>
      <w:r w:rsidR="00C258A9" w:rsidRPr="00C258A9">
        <w:rPr>
          <w:snapToGrid w:val="0"/>
          <w:sz w:val="26"/>
          <w:szCs w:val="26"/>
          <w:highlight w:val="yellow"/>
          <w:u w:val="single"/>
        </w:rPr>
        <w:t>.</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BE3B46" w:rsidRPr="00463850" w:rsidRDefault="00BE3B46" w:rsidP="00BE3B46">
      <w:pPr>
        <w:pStyle w:val="a"/>
        <w:numPr>
          <w:ilvl w:val="0"/>
          <w:numId w:val="0"/>
        </w:numPr>
        <w:tabs>
          <w:tab w:val="left" w:pos="567"/>
        </w:tabs>
        <w:spacing w:before="0" w:line="240" w:lineRule="auto"/>
        <w:rPr>
          <w:sz w:val="25"/>
          <w:szCs w:val="25"/>
        </w:rPr>
      </w:pPr>
      <w:r>
        <w:rPr>
          <w:sz w:val="25"/>
          <w:szCs w:val="25"/>
          <w:u w:val="single"/>
        </w:rPr>
        <w:t>Лот№1</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020D73">
        <w:rPr>
          <w:b/>
          <w:i/>
          <w:sz w:val="25"/>
          <w:szCs w:val="25"/>
        </w:rPr>
        <w:t>843 304,00</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020D73">
        <w:rPr>
          <w:b/>
          <w:i/>
          <w:sz w:val="25"/>
          <w:szCs w:val="25"/>
        </w:rPr>
        <w:t>995 098,72</w:t>
      </w:r>
      <w:r w:rsidR="00463850">
        <w:rPr>
          <w:sz w:val="25"/>
          <w:szCs w:val="25"/>
        </w:rPr>
        <w:t xml:space="preserve"> </w:t>
      </w:r>
      <w:r w:rsidRPr="00B5569D">
        <w:rPr>
          <w:sz w:val="25"/>
          <w:szCs w:val="25"/>
        </w:rPr>
        <w:t>руб., с учетом НДС.</w:t>
      </w:r>
    </w:p>
    <w:p w:rsidR="000E0CE0" w:rsidRPr="00FE5C0E" w:rsidRDefault="00702A87" w:rsidP="000E0CE0">
      <w:pPr>
        <w:pStyle w:val="a"/>
        <w:numPr>
          <w:ilvl w:val="0"/>
          <w:numId w:val="2"/>
        </w:numPr>
        <w:tabs>
          <w:tab w:val="left" w:pos="567"/>
        </w:tabs>
        <w:spacing w:before="0" w:line="240" w:lineRule="auto"/>
        <w:ind w:left="0" w:firstLine="0"/>
        <w:rPr>
          <w:b/>
          <w:i/>
          <w:sz w:val="26"/>
          <w:szCs w:val="26"/>
          <w:u w:val="single"/>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0E0CE0" w:rsidRPr="00491E60">
        <w:rPr>
          <w:b/>
          <w:i/>
          <w:sz w:val="26"/>
          <w:szCs w:val="26"/>
        </w:rPr>
        <w:t xml:space="preserve">с </w:t>
      </w:r>
      <w:r w:rsidR="000E0CE0">
        <w:rPr>
          <w:b/>
          <w:i/>
          <w:sz w:val="26"/>
          <w:szCs w:val="26"/>
        </w:rPr>
        <w:t>«2</w:t>
      </w:r>
      <w:r w:rsidR="00C258A9">
        <w:rPr>
          <w:b/>
          <w:i/>
          <w:sz w:val="26"/>
          <w:szCs w:val="26"/>
        </w:rPr>
        <w:t>7</w:t>
      </w:r>
      <w:r w:rsidR="000E0CE0">
        <w:rPr>
          <w:b/>
          <w:i/>
          <w:sz w:val="26"/>
          <w:szCs w:val="26"/>
        </w:rPr>
        <w:t xml:space="preserve">» ноября </w:t>
      </w:r>
      <w:r w:rsidR="000E0CE0" w:rsidRPr="00FE5C0E">
        <w:rPr>
          <w:b/>
          <w:i/>
          <w:sz w:val="26"/>
          <w:szCs w:val="26"/>
        </w:rPr>
        <w:t xml:space="preserve">2015 года по </w:t>
      </w:r>
      <w:r w:rsidR="006B6BC2">
        <w:rPr>
          <w:b/>
          <w:i/>
          <w:sz w:val="26"/>
          <w:szCs w:val="26"/>
        </w:rPr>
        <w:br/>
      </w:r>
      <w:r w:rsidR="000E0CE0" w:rsidRPr="00FE5C0E">
        <w:rPr>
          <w:b/>
          <w:i/>
          <w:sz w:val="26"/>
          <w:szCs w:val="26"/>
        </w:rPr>
        <w:t>«</w:t>
      </w:r>
      <w:r w:rsidR="00C258A9">
        <w:rPr>
          <w:b/>
          <w:i/>
          <w:sz w:val="26"/>
          <w:szCs w:val="26"/>
        </w:rPr>
        <w:t>11</w:t>
      </w:r>
      <w:r w:rsidR="000E0CE0" w:rsidRPr="00FE5C0E">
        <w:rPr>
          <w:b/>
          <w:i/>
          <w:sz w:val="26"/>
          <w:szCs w:val="26"/>
        </w:rPr>
        <w:t xml:space="preserve">» </w:t>
      </w:r>
      <w:r w:rsidR="006B6BC2">
        <w:rPr>
          <w:b/>
          <w:i/>
          <w:sz w:val="26"/>
          <w:szCs w:val="26"/>
        </w:rPr>
        <w:t>декабря</w:t>
      </w:r>
      <w:r w:rsidR="000E0CE0" w:rsidRPr="00FE5C0E">
        <w:rPr>
          <w:b/>
          <w:i/>
          <w:sz w:val="26"/>
          <w:szCs w:val="26"/>
        </w:rPr>
        <w:t xml:space="preserve"> 2015 года.</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6B6BC2">
        <w:rPr>
          <w:b/>
          <w:i/>
          <w:sz w:val="25"/>
          <w:szCs w:val="25"/>
        </w:rPr>
        <w:t>2</w:t>
      </w:r>
      <w:r w:rsidR="00C258A9">
        <w:rPr>
          <w:b/>
          <w:i/>
          <w:sz w:val="25"/>
          <w:szCs w:val="25"/>
        </w:rPr>
        <w:t>7</w:t>
      </w:r>
      <w:r w:rsidRPr="007D6D33">
        <w:rPr>
          <w:b/>
          <w:i/>
          <w:sz w:val="25"/>
          <w:szCs w:val="25"/>
        </w:rPr>
        <w:t>» </w:t>
      </w:r>
      <w:r w:rsidR="007D6D33" w:rsidRPr="007D6D33">
        <w:rPr>
          <w:b/>
          <w:i/>
          <w:sz w:val="25"/>
          <w:szCs w:val="25"/>
        </w:rPr>
        <w:t>ноября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3674C">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83674C">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C258A9">
        <w:rPr>
          <w:b/>
          <w:i/>
          <w:sz w:val="25"/>
          <w:szCs w:val="25"/>
        </w:rPr>
        <w:t>1</w:t>
      </w:r>
      <w:r w:rsidR="00020D73">
        <w:rPr>
          <w:b/>
          <w:i/>
          <w:sz w:val="25"/>
          <w:szCs w:val="25"/>
        </w:rPr>
        <w:t>1</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3674C">
        <w:rPr>
          <w:b/>
          <w:i/>
          <w:sz w:val="25"/>
          <w:szCs w:val="25"/>
        </w:rPr>
        <w:t>5</w:t>
      </w:r>
      <w:r w:rsidR="002E3562" w:rsidRPr="007D6D33">
        <w:rPr>
          <w:b/>
          <w:i/>
          <w:sz w:val="25"/>
          <w:szCs w:val="25"/>
        </w:rPr>
        <w:t>:00 часов местного (Благовещенского) времени (0</w:t>
      </w:r>
      <w:r w:rsidR="0083674C">
        <w:rPr>
          <w:b/>
          <w:i/>
          <w:sz w:val="25"/>
          <w:szCs w:val="25"/>
        </w:rPr>
        <w:t>9</w:t>
      </w:r>
      <w:r w:rsidR="002E3562" w:rsidRPr="007D6D33">
        <w:rPr>
          <w:b/>
          <w:i/>
          <w:sz w:val="25"/>
          <w:szCs w:val="25"/>
        </w:rPr>
        <w:t>:00 часов Московского времени) «</w:t>
      </w:r>
      <w:r w:rsidR="006B6BC2">
        <w:rPr>
          <w:b/>
          <w:i/>
          <w:sz w:val="25"/>
          <w:szCs w:val="25"/>
        </w:rPr>
        <w:t>1</w:t>
      </w:r>
      <w:r w:rsidR="00C258A9">
        <w:rPr>
          <w:b/>
          <w:i/>
          <w:sz w:val="25"/>
          <w:szCs w:val="25"/>
        </w:rPr>
        <w:t>4</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6B6BC2">
        <w:rPr>
          <w:b/>
          <w:i/>
          <w:sz w:val="25"/>
          <w:szCs w:val="25"/>
        </w:rPr>
        <w:t>1</w:t>
      </w:r>
      <w:r w:rsidR="00C258A9">
        <w:rPr>
          <w:b/>
          <w:i/>
          <w:sz w:val="25"/>
          <w:szCs w:val="25"/>
        </w:rPr>
        <w:t>9</w:t>
      </w:r>
      <w:r w:rsidR="00AD6E5A" w:rsidRPr="00B5569D">
        <w:rPr>
          <w:b/>
          <w:i/>
          <w:sz w:val="25"/>
          <w:szCs w:val="25"/>
        </w:rPr>
        <w:t xml:space="preserve">»  </w:t>
      </w:r>
      <w:r w:rsidR="006B6BC2">
        <w:rPr>
          <w:b/>
          <w:i/>
          <w:sz w:val="25"/>
          <w:szCs w:val="25"/>
        </w:rPr>
        <w:t>января</w:t>
      </w:r>
      <w:r w:rsidR="00AD6E5A" w:rsidRPr="00B5569D">
        <w:rPr>
          <w:b/>
          <w:i/>
          <w:sz w:val="25"/>
          <w:szCs w:val="25"/>
        </w:rPr>
        <w:t xml:space="preserve">  201</w:t>
      </w:r>
      <w:r w:rsidR="006B6BC2">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6B6BC2">
        <w:rPr>
          <w:rStyle w:val="a4"/>
          <w:rFonts w:ascii="Times New Roman" w:hAnsi="Times New Roman" w:cs="Times New Roman"/>
          <w:b w:val="0"/>
          <w:i w:val="0"/>
          <w:sz w:val="25"/>
          <w:szCs w:val="25"/>
          <w:shd w:val="clear" w:color="auto" w:fill="auto"/>
        </w:rPr>
        <w:t>20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91E" w:rsidRDefault="0051691E" w:rsidP="000E0CE0">
      <w:pPr>
        <w:spacing w:after="0" w:line="240" w:lineRule="auto"/>
      </w:pPr>
      <w:r>
        <w:separator/>
      </w:r>
    </w:p>
  </w:endnote>
  <w:endnote w:type="continuationSeparator" w:id="0">
    <w:p w:rsidR="0051691E" w:rsidRDefault="0051691E"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91E" w:rsidRDefault="0051691E" w:rsidP="000E0CE0">
      <w:pPr>
        <w:spacing w:after="0" w:line="240" w:lineRule="auto"/>
      </w:pPr>
      <w:r>
        <w:separator/>
      </w:r>
    </w:p>
  </w:footnote>
  <w:footnote w:type="continuationSeparator" w:id="0">
    <w:p w:rsidR="0051691E" w:rsidRDefault="0051691E"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Извещение ОЗЦ ЭТП закупка 276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8C7F9-AE81-488D-ABB7-32ABD745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37</cp:revision>
  <cp:lastPrinted>2015-11-25T08:21:00Z</cp:lastPrinted>
  <dcterms:created xsi:type="dcterms:W3CDTF">2015-10-26T05:14:00Z</dcterms:created>
  <dcterms:modified xsi:type="dcterms:W3CDTF">2015-11-27T05:33:00Z</dcterms:modified>
</cp:coreProperties>
</file>