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C9659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6597">
              <w:rPr>
                <w:rFonts w:ascii="Times New Roman" w:eastAsia="Times New Roman" w:hAnsi="Times New Roman" w:cs="Times New Roman"/>
                <w:b/>
                <w:bCs/>
                <w:sz w:val="26"/>
                <w:szCs w:val="20"/>
                <w:lang w:eastAsia="ru-RU"/>
              </w:rPr>
              <w:t>2050 (93 лот 11)</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142E4F">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66</w:t>
            </w:r>
            <w:r w:rsidR="00142E4F">
              <w:rPr>
                <w:rFonts w:ascii="Times New Roman" w:hAnsi="Times New Roman" w:cs="Times New Roman"/>
                <w:b/>
                <w:bCs/>
                <w:sz w:val="24"/>
                <w:szCs w:val="24"/>
              </w:rPr>
              <w:t>4</w:t>
            </w:r>
            <w:r w:rsidRPr="0024368B">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B10B30">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«13» ноября 2015 г.</w:t>
            </w:r>
          </w:p>
        </w:tc>
      </w:tr>
    </w:tbl>
    <w:p w:rsidR="00D40DE3" w:rsidRPr="0024368B" w:rsidRDefault="004B4007" w:rsidP="00C96597">
      <w:pPr>
        <w:pStyle w:val="a3"/>
        <w:numPr>
          <w:ilvl w:val="0"/>
          <w:numId w:val="2"/>
        </w:numPr>
        <w:spacing w:before="0" w:line="240" w:lineRule="auto"/>
        <w:ind w:left="0" w:firstLine="360"/>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C96597">
      <w:pPr>
        <w:pStyle w:val="a3"/>
        <w:numPr>
          <w:ilvl w:val="0"/>
          <w:numId w:val="2"/>
        </w:numPr>
        <w:spacing w:before="0" w:line="240" w:lineRule="auto"/>
        <w:ind w:left="0" w:firstLine="360"/>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D35EEC" w:rsidRPr="0024368B" w:rsidRDefault="00702A87" w:rsidP="00EA0EAD">
      <w:pPr>
        <w:pStyle w:val="a3"/>
        <w:numPr>
          <w:ilvl w:val="0"/>
          <w:numId w:val="2"/>
        </w:numPr>
        <w:spacing w:before="0" w:line="240" w:lineRule="auto"/>
        <w:ind w:left="0" w:firstLine="360"/>
        <w:rPr>
          <w:b/>
          <w:bCs/>
          <w:i/>
          <w:iCs/>
          <w:snapToGrid w:val="0"/>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9551F1" w:rsidRPr="0024368B">
        <w:rPr>
          <w:sz w:val="24"/>
        </w:rPr>
        <w:t xml:space="preserve"> </w:t>
      </w:r>
      <w:r w:rsidR="009551F1" w:rsidRPr="0024368B">
        <w:rPr>
          <w:b/>
          <w:bCs/>
          <w:i/>
          <w:iCs/>
          <w:sz w:val="24"/>
        </w:rPr>
        <w:t xml:space="preserve">лот </w:t>
      </w:r>
      <w:r w:rsidR="00EA0EAD" w:rsidRPr="0024368B">
        <w:rPr>
          <w:b/>
          <w:bCs/>
          <w:i/>
          <w:iCs/>
          <w:sz w:val="24"/>
        </w:rPr>
        <w:t>11</w:t>
      </w:r>
      <w:r w:rsidR="009551F1" w:rsidRPr="0024368B">
        <w:rPr>
          <w:b/>
          <w:bCs/>
          <w:i/>
          <w:iCs/>
          <w:sz w:val="24"/>
        </w:rPr>
        <w:t xml:space="preserve"> </w:t>
      </w:r>
      <w:r w:rsidR="00EA0EAD" w:rsidRPr="0024368B">
        <w:rPr>
          <w:b/>
          <w:bCs/>
          <w:i/>
          <w:iCs/>
          <w:sz w:val="24"/>
        </w:rPr>
        <w:t xml:space="preserve">«Строительство и реконструкция ВЛ-0,4/6 </w:t>
      </w:r>
      <w:proofErr w:type="spellStart"/>
      <w:r w:rsidR="00EA0EAD" w:rsidRPr="0024368B">
        <w:rPr>
          <w:b/>
          <w:bCs/>
          <w:i/>
          <w:iCs/>
          <w:sz w:val="24"/>
        </w:rPr>
        <w:t>кВ</w:t>
      </w:r>
      <w:proofErr w:type="spellEnd"/>
      <w:r w:rsidR="00EA0EAD" w:rsidRPr="0024368B">
        <w:rPr>
          <w:b/>
          <w:bCs/>
          <w:i/>
          <w:iCs/>
          <w:sz w:val="24"/>
        </w:rPr>
        <w:t xml:space="preserve"> для технологического присоединения заявителей до 15 кВт в </w:t>
      </w:r>
      <w:proofErr w:type="spellStart"/>
      <w:r w:rsidR="00EA0EAD" w:rsidRPr="0024368B">
        <w:rPr>
          <w:b/>
          <w:bCs/>
          <w:i/>
          <w:iCs/>
          <w:sz w:val="24"/>
        </w:rPr>
        <w:t>Алданском</w:t>
      </w:r>
      <w:proofErr w:type="spellEnd"/>
      <w:r w:rsidR="00EA0EAD" w:rsidRPr="0024368B">
        <w:rPr>
          <w:b/>
          <w:bCs/>
          <w:i/>
          <w:iCs/>
          <w:sz w:val="24"/>
        </w:rPr>
        <w:t xml:space="preserve"> районе, в том числе ПИР»</w:t>
      </w:r>
      <w:r w:rsidR="009551F1" w:rsidRPr="0024368B">
        <w:rPr>
          <w:b/>
          <w:bCs/>
          <w:i/>
          <w:iCs/>
          <w:sz w:val="24"/>
        </w:rPr>
        <w:t xml:space="preserve"> (закупка </w:t>
      </w:r>
      <w:r w:rsidR="00EA0EAD" w:rsidRPr="0024368B">
        <w:rPr>
          <w:b/>
          <w:bCs/>
          <w:i/>
          <w:iCs/>
          <w:sz w:val="24"/>
        </w:rPr>
        <w:t>2050</w:t>
      </w:r>
      <w:r w:rsidR="009551F1" w:rsidRPr="0024368B">
        <w:rPr>
          <w:b/>
          <w:bCs/>
          <w:i/>
          <w:iCs/>
          <w:sz w:val="24"/>
        </w:rPr>
        <w:t>)</w:t>
      </w:r>
    </w:p>
    <w:p w:rsidR="00D07169" w:rsidRPr="0024368B" w:rsidRDefault="00D07169" w:rsidP="00EA0EAD">
      <w:pPr>
        <w:pStyle w:val="a3"/>
        <w:numPr>
          <w:ilvl w:val="0"/>
          <w:numId w:val="2"/>
        </w:numPr>
        <w:spacing w:before="0" w:line="240" w:lineRule="auto"/>
        <w:ind w:left="0" w:firstLine="360"/>
        <w:rPr>
          <w:bCs/>
          <w:snapToGrid w:val="0"/>
          <w:sz w:val="24"/>
        </w:rPr>
      </w:pPr>
      <w:r w:rsidRPr="0024368B">
        <w:rPr>
          <w:snapToGrid w:val="0"/>
          <w:sz w:val="24"/>
        </w:rPr>
        <w:t xml:space="preserve">Участники закупки: </w:t>
      </w:r>
      <w:r w:rsidR="00F56D74" w:rsidRPr="0024368B">
        <w:rPr>
          <w:snapToGrid w:val="0"/>
          <w:sz w:val="24"/>
        </w:rPr>
        <w:t>только лица, включенные в перечень квалифицированных участников по результатам конкурса на прав</w:t>
      </w:r>
      <w:bookmarkStart w:id="0" w:name="_GoBack"/>
      <w:bookmarkEnd w:id="0"/>
      <w:r w:rsidR="00F56D74" w:rsidRPr="0024368B">
        <w:rPr>
          <w:snapToGrid w:val="0"/>
          <w:sz w:val="24"/>
        </w:rPr>
        <w:t>о заключения рамочного соглашени</w:t>
      </w:r>
      <w:r w:rsidR="00EA0EAD" w:rsidRPr="0024368B">
        <w:rPr>
          <w:snapToGrid w:val="0"/>
          <w:sz w:val="24"/>
        </w:rPr>
        <w:t xml:space="preserve">я </w:t>
      </w:r>
      <w:r w:rsidR="00EA0EAD" w:rsidRPr="0024368B">
        <w:rPr>
          <w:b/>
          <w:bCs/>
          <w:i/>
          <w:iCs/>
          <w:sz w:val="24"/>
        </w:rPr>
        <w:t xml:space="preserve">Мероприятия по технологическому присоединению </w:t>
      </w:r>
      <w:proofErr w:type="spellStart"/>
      <w:r w:rsidR="00EA0EAD" w:rsidRPr="0024368B">
        <w:rPr>
          <w:b/>
          <w:bCs/>
          <w:i/>
          <w:iCs/>
          <w:sz w:val="24"/>
        </w:rPr>
        <w:t>энергопринимающих</w:t>
      </w:r>
      <w:proofErr w:type="spellEnd"/>
      <w:r w:rsidR="00EA0EAD" w:rsidRPr="0024368B">
        <w:rPr>
          <w:b/>
          <w:bCs/>
          <w:i/>
          <w:iCs/>
          <w:sz w:val="24"/>
        </w:rPr>
        <w:t xml:space="preserve"> устройств заявителей (без ограничения по мощности) на территории функционирования филиала АО "ДРСК" - "Южно-Якутские электрические сети"  (закупка 42802)</w:t>
      </w:r>
      <w:r w:rsidR="00E10202" w:rsidRPr="0024368B">
        <w:rPr>
          <w:snapToGrid w:val="0"/>
          <w:sz w:val="24"/>
        </w:rPr>
        <w:t>.</w:t>
      </w:r>
    </w:p>
    <w:p w:rsidR="00EA0EAD" w:rsidRPr="0024368B" w:rsidRDefault="00EA0EAD" w:rsidP="00EA0EAD">
      <w:pPr>
        <w:pStyle w:val="a3"/>
        <w:numPr>
          <w:ilvl w:val="0"/>
          <w:numId w:val="45"/>
        </w:numPr>
        <w:tabs>
          <w:tab w:val="left" w:pos="0"/>
        </w:tabs>
        <w:spacing w:before="0" w:line="240" w:lineRule="auto"/>
        <w:rPr>
          <w:b/>
          <w:i/>
          <w:sz w:val="24"/>
        </w:rPr>
      </w:pPr>
      <w:r w:rsidRPr="0024368B">
        <w:rPr>
          <w:b/>
          <w:i/>
          <w:sz w:val="24"/>
        </w:rPr>
        <w:t xml:space="preserve">ИП Кузовков В.Ю. </w:t>
      </w:r>
      <w:r w:rsidRPr="0024368B">
        <w:rPr>
          <w:sz w:val="24"/>
        </w:rPr>
        <w:t xml:space="preserve">(678900, </w:t>
      </w:r>
      <w:proofErr w:type="spellStart"/>
      <w:r w:rsidRPr="0024368B">
        <w:rPr>
          <w:sz w:val="24"/>
        </w:rPr>
        <w:t>Респ</w:t>
      </w:r>
      <w:proofErr w:type="spellEnd"/>
      <w:r w:rsidRPr="0024368B">
        <w:rPr>
          <w:sz w:val="24"/>
        </w:rPr>
        <w:t>. Саха (Якутия), г. Алдан, ул. Кузнецова, д..37, кв. 7</w:t>
      </w:r>
      <w:r w:rsidRPr="0024368B">
        <w:rPr>
          <w:b/>
          <w:i/>
          <w:sz w:val="24"/>
        </w:rPr>
        <w:t xml:space="preserve">; </w:t>
      </w:r>
    </w:p>
    <w:p w:rsidR="00EA0EAD" w:rsidRPr="0024368B" w:rsidRDefault="00EA0EAD" w:rsidP="00EA0EAD">
      <w:pPr>
        <w:pStyle w:val="a3"/>
        <w:numPr>
          <w:ilvl w:val="0"/>
          <w:numId w:val="45"/>
        </w:numPr>
        <w:tabs>
          <w:tab w:val="left" w:pos="0"/>
        </w:tabs>
        <w:spacing w:before="0" w:line="240" w:lineRule="auto"/>
        <w:rPr>
          <w:sz w:val="24"/>
        </w:rPr>
      </w:pPr>
      <w:r w:rsidRPr="0024368B">
        <w:rPr>
          <w:b/>
          <w:i/>
          <w:sz w:val="24"/>
        </w:rPr>
        <w:t>ОАО "</w:t>
      </w:r>
      <w:proofErr w:type="spellStart"/>
      <w:r w:rsidRPr="0024368B">
        <w:rPr>
          <w:b/>
          <w:i/>
          <w:sz w:val="24"/>
        </w:rPr>
        <w:t>Гидроэлектромонтаж</w:t>
      </w:r>
      <w:proofErr w:type="spellEnd"/>
      <w:r w:rsidRPr="0024368B">
        <w:rPr>
          <w:b/>
          <w:i/>
          <w:sz w:val="24"/>
        </w:rPr>
        <w:t xml:space="preserve">" </w:t>
      </w:r>
      <w:r w:rsidRPr="0024368B">
        <w:rPr>
          <w:sz w:val="24"/>
        </w:rPr>
        <w:t xml:space="preserve">(Россия, 675000, Амурская область, г. Благовещенск, ул. Пионерская, 204);  </w:t>
      </w:r>
    </w:p>
    <w:p w:rsidR="00EA0EAD" w:rsidRPr="0024368B" w:rsidRDefault="00EA0EAD" w:rsidP="00EA0EAD">
      <w:pPr>
        <w:pStyle w:val="a3"/>
        <w:numPr>
          <w:ilvl w:val="0"/>
          <w:numId w:val="45"/>
        </w:numPr>
        <w:tabs>
          <w:tab w:val="left" w:pos="0"/>
        </w:tabs>
        <w:spacing w:before="0" w:line="240" w:lineRule="auto"/>
        <w:rPr>
          <w:sz w:val="24"/>
        </w:rPr>
      </w:pPr>
      <w:r w:rsidRPr="0024368B">
        <w:rPr>
          <w:b/>
          <w:i/>
          <w:sz w:val="24"/>
        </w:rPr>
        <w:t xml:space="preserve">ООО "Старт" </w:t>
      </w:r>
      <w:r w:rsidRPr="0024368B">
        <w:rPr>
          <w:sz w:val="24"/>
        </w:rPr>
        <w:t xml:space="preserve">(678901, Россия, Республика Саха (Якутия), г. Алдан, ул. </w:t>
      </w:r>
      <w:proofErr w:type="spellStart"/>
      <w:r w:rsidRPr="0024368B">
        <w:rPr>
          <w:sz w:val="24"/>
        </w:rPr>
        <w:t>Зинштейна</w:t>
      </w:r>
      <w:proofErr w:type="spellEnd"/>
      <w:r w:rsidRPr="0024368B">
        <w:rPr>
          <w:sz w:val="24"/>
        </w:rPr>
        <w:t>, д. 26);</w:t>
      </w:r>
    </w:p>
    <w:p w:rsidR="00EA0EAD" w:rsidRPr="0024368B" w:rsidRDefault="00EA0EAD" w:rsidP="00EA0EAD">
      <w:pPr>
        <w:pStyle w:val="a3"/>
        <w:numPr>
          <w:ilvl w:val="0"/>
          <w:numId w:val="45"/>
        </w:numPr>
        <w:tabs>
          <w:tab w:val="left" w:pos="0"/>
        </w:tabs>
        <w:spacing w:before="0" w:line="240" w:lineRule="auto"/>
        <w:rPr>
          <w:sz w:val="24"/>
        </w:rPr>
      </w:pPr>
      <w:r w:rsidRPr="0024368B">
        <w:rPr>
          <w:b/>
          <w:i/>
          <w:sz w:val="24"/>
        </w:rPr>
        <w:t>ООО "</w:t>
      </w:r>
      <w:proofErr w:type="spellStart"/>
      <w:r w:rsidRPr="0024368B">
        <w:rPr>
          <w:b/>
          <w:i/>
          <w:sz w:val="24"/>
        </w:rPr>
        <w:t>Электросервис</w:t>
      </w:r>
      <w:proofErr w:type="spellEnd"/>
      <w:r w:rsidRPr="0024368B">
        <w:rPr>
          <w:b/>
          <w:i/>
          <w:sz w:val="24"/>
        </w:rPr>
        <w:t xml:space="preserve">" </w:t>
      </w:r>
      <w:r w:rsidRPr="0024368B">
        <w:rPr>
          <w:sz w:val="24"/>
        </w:rPr>
        <w:t xml:space="preserve">(678900, Республика Саха (Якутия), г. Алдан, ул. </w:t>
      </w:r>
      <w:proofErr w:type="spellStart"/>
      <w:r w:rsidRPr="0024368B">
        <w:rPr>
          <w:sz w:val="24"/>
        </w:rPr>
        <w:t>Зинштейна</w:t>
      </w:r>
      <w:proofErr w:type="spellEnd"/>
      <w:r w:rsidRPr="0024368B">
        <w:rPr>
          <w:sz w:val="24"/>
        </w:rPr>
        <w:t>, д. 26);</w:t>
      </w:r>
    </w:p>
    <w:p w:rsidR="00EA0EAD" w:rsidRPr="0024368B" w:rsidRDefault="00EA0EAD" w:rsidP="00EA0EAD">
      <w:pPr>
        <w:pStyle w:val="a3"/>
        <w:numPr>
          <w:ilvl w:val="0"/>
          <w:numId w:val="45"/>
        </w:numPr>
        <w:tabs>
          <w:tab w:val="left" w:pos="0"/>
        </w:tabs>
        <w:spacing w:before="0" w:line="240" w:lineRule="auto"/>
        <w:rPr>
          <w:sz w:val="24"/>
        </w:rPr>
      </w:pPr>
      <w:r w:rsidRPr="0024368B">
        <w:rPr>
          <w:b/>
          <w:i/>
          <w:sz w:val="24"/>
        </w:rPr>
        <w:t xml:space="preserve">ООО Энергетическая Компания "Меркурий" </w:t>
      </w:r>
      <w:r w:rsidRPr="0024368B">
        <w:rPr>
          <w:sz w:val="24"/>
        </w:rPr>
        <w:t xml:space="preserve">(678900, Республика Саха (Якутия), г. Алдан, ул. </w:t>
      </w:r>
      <w:proofErr w:type="spellStart"/>
      <w:r w:rsidRPr="0024368B">
        <w:rPr>
          <w:sz w:val="24"/>
        </w:rPr>
        <w:t>Заортосалинская</w:t>
      </w:r>
      <w:proofErr w:type="spellEnd"/>
      <w:r w:rsidRPr="0024368B">
        <w:rPr>
          <w:sz w:val="24"/>
        </w:rPr>
        <w:t>, д. 3).</w:t>
      </w:r>
    </w:p>
    <w:p w:rsidR="0056081D" w:rsidRPr="0024368B" w:rsidRDefault="0056081D" w:rsidP="00EA0EAD">
      <w:pPr>
        <w:pStyle w:val="a3"/>
        <w:numPr>
          <w:ilvl w:val="0"/>
          <w:numId w:val="2"/>
        </w:numPr>
        <w:tabs>
          <w:tab w:val="num" w:pos="1134"/>
        </w:tabs>
        <w:spacing w:before="0" w:line="240" w:lineRule="auto"/>
        <w:ind w:left="0" w:firstLine="360"/>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E10202">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4B4007" w:rsidRPr="0024368B" w:rsidRDefault="00702A87" w:rsidP="00EA0EAD">
      <w:pPr>
        <w:pStyle w:val="a3"/>
        <w:numPr>
          <w:ilvl w:val="0"/>
          <w:numId w:val="2"/>
        </w:numPr>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r w:rsidR="00EA0EAD" w:rsidRPr="0024368B">
        <w:rPr>
          <w:b/>
          <w:i/>
          <w:sz w:val="24"/>
        </w:rPr>
        <w:t>398 850,00</w:t>
      </w:r>
      <w:r w:rsidR="0081292C" w:rsidRPr="0024368B">
        <w:rPr>
          <w:b/>
          <w:i/>
          <w:sz w:val="24"/>
        </w:rPr>
        <w:t xml:space="preserve"> </w:t>
      </w:r>
      <w:r w:rsidR="004B4007" w:rsidRPr="0024368B">
        <w:rPr>
          <w:sz w:val="24"/>
        </w:rPr>
        <w:t>рублей без учета НДС</w:t>
      </w:r>
      <w:r w:rsidR="00876932" w:rsidRPr="0024368B">
        <w:rPr>
          <w:sz w:val="24"/>
        </w:rPr>
        <w:t xml:space="preserve"> (</w:t>
      </w:r>
      <w:r w:rsidR="00EA0EAD" w:rsidRPr="0024368B">
        <w:rPr>
          <w:sz w:val="24"/>
        </w:rPr>
        <w:t>470 643,00</w:t>
      </w:r>
      <w:r w:rsidR="00876932" w:rsidRPr="0024368B">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D57784">
        <w:rPr>
          <w:sz w:val="24"/>
        </w:rPr>
        <w:t>16</w:t>
      </w:r>
      <w:r w:rsidR="00E10202" w:rsidRPr="0024368B">
        <w:rPr>
          <w:sz w:val="24"/>
        </w:rPr>
        <w:t>.</w:t>
      </w:r>
      <w:r w:rsidR="00876932" w:rsidRPr="0024368B">
        <w:rPr>
          <w:sz w:val="24"/>
        </w:rPr>
        <w:t>1</w:t>
      </w:r>
      <w:r w:rsidR="00F56D74" w:rsidRPr="0024368B">
        <w:rPr>
          <w:sz w:val="24"/>
        </w:rPr>
        <w:t>1</w:t>
      </w:r>
      <w:r w:rsidR="00E10202" w:rsidRPr="0024368B">
        <w:rPr>
          <w:sz w:val="24"/>
        </w:rPr>
        <w:t>.</w:t>
      </w:r>
      <w:r w:rsidR="00E709B8" w:rsidRPr="0024368B">
        <w:rPr>
          <w:sz w:val="24"/>
        </w:rPr>
        <w:t xml:space="preserve">2015 по </w:t>
      </w:r>
      <w:r w:rsidR="00D57784">
        <w:rPr>
          <w:sz w:val="24"/>
        </w:rPr>
        <w:t>20</w:t>
      </w:r>
      <w:r w:rsidR="00E10202" w:rsidRPr="0024368B">
        <w:rPr>
          <w:sz w:val="24"/>
        </w:rPr>
        <w:t>.</w:t>
      </w:r>
      <w:r w:rsidR="00876932" w:rsidRPr="0024368B">
        <w:rPr>
          <w:sz w:val="24"/>
        </w:rPr>
        <w:t>11</w:t>
      </w:r>
      <w:r w:rsidR="00E10202" w:rsidRPr="0024368B">
        <w:rPr>
          <w:sz w:val="24"/>
        </w:rPr>
        <w:t>.2015.</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lastRenderedPageBreak/>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w:t>
      </w:r>
      <w:r w:rsidR="00B21257" w:rsidRPr="0024368B">
        <w:rPr>
          <w:sz w:val="24"/>
        </w:rPr>
        <w:t>13</w:t>
      </w:r>
      <w:r w:rsidR="00701A74" w:rsidRPr="0024368B">
        <w:rPr>
          <w:sz w:val="24"/>
        </w:rPr>
        <w:t>»</w:t>
      </w:r>
      <w:r w:rsidR="004B4007" w:rsidRPr="0024368B">
        <w:rPr>
          <w:sz w:val="24"/>
        </w:rPr>
        <w:t> </w:t>
      </w:r>
      <w:r w:rsidR="00F56D74" w:rsidRPr="0024368B">
        <w:rPr>
          <w:sz w:val="24"/>
        </w:rPr>
        <w:t>н</w:t>
      </w:r>
      <w:r w:rsidR="00876932" w:rsidRPr="0024368B">
        <w:rPr>
          <w:sz w:val="24"/>
        </w:rPr>
        <w:t>о</w:t>
      </w:r>
      <w:r w:rsidR="00D54B70" w:rsidRPr="0024368B">
        <w:rPr>
          <w:sz w:val="24"/>
        </w:rPr>
        <w:t>ября</w:t>
      </w:r>
      <w:r w:rsidR="004B4007" w:rsidRPr="0024368B">
        <w:rPr>
          <w:sz w:val="24"/>
        </w:rPr>
        <w:t xml:space="preserve"> 201</w:t>
      </w:r>
      <w:r w:rsidR="00DB5583" w:rsidRPr="0024368B">
        <w:rPr>
          <w:sz w:val="24"/>
        </w:rPr>
        <w:t>5</w:t>
      </w:r>
      <w:r w:rsidR="004B4007" w:rsidRPr="0024368B">
        <w:rPr>
          <w:sz w:val="24"/>
        </w:rPr>
        <w:t xml:space="preserve"> года.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D57784">
        <w:rPr>
          <w:b/>
          <w:i/>
          <w:sz w:val="24"/>
        </w:rPr>
        <w:t>20</w:t>
      </w:r>
      <w:r w:rsidR="004B4007" w:rsidRPr="0024368B">
        <w:rPr>
          <w:b/>
          <w:i/>
          <w:sz w:val="24"/>
        </w:rPr>
        <w:t xml:space="preserve">» </w:t>
      </w:r>
      <w:r w:rsidR="00876932" w:rsidRPr="0024368B">
        <w:rPr>
          <w:b/>
          <w:i/>
          <w:sz w:val="24"/>
        </w:rPr>
        <w:t>ноя</w:t>
      </w:r>
      <w:r w:rsidR="00D54B70" w:rsidRPr="0024368B">
        <w:rPr>
          <w:b/>
          <w:i/>
          <w:sz w:val="24"/>
        </w:rPr>
        <w:t>бр</w:t>
      </w:r>
      <w:r w:rsidR="004A5482" w:rsidRPr="0024368B">
        <w:rPr>
          <w:b/>
          <w:i/>
          <w:sz w:val="24"/>
        </w:rPr>
        <w:t>я</w:t>
      </w:r>
      <w:r w:rsidR="004B4007" w:rsidRPr="0024368B">
        <w:rPr>
          <w:b/>
          <w:i/>
          <w:sz w:val="24"/>
        </w:rPr>
        <w:t xml:space="preserve"> 201</w:t>
      </w:r>
      <w:r w:rsidR="00DB5583" w:rsidRPr="0024368B">
        <w:rPr>
          <w:b/>
          <w:i/>
          <w:sz w:val="24"/>
        </w:rPr>
        <w:t>5</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D57784">
        <w:rPr>
          <w:b/>
          <w:i/>
          <w:sz w:val="24"/>
        </w:rPr>
        <w:t>23</w:t>
      </w:r>
      <w:r w:rsidR="00D54B70" w:rsidRPr="0024368B">
        <w:rPr>
          <w:b/>
          <w:i/>
          <w:sz w:val="24"/>
        </w:rPr>
        <w:t xml:space="preserve">» </w:t>
      </w:r>
      <w:r w:rsidR="00876932" w:rsidRPr="0024368B">
        <w:rPr>
          <w:b/>
          <w:i/>
          <w:sz w:val="24"/>
        </w:rPr>
        <w:t>но</w:t>
      </w:r>
      <w:r w:rsidR="00D54B70" w:rsidRPr="0024368B">
        <w:rPr>
          <w:b/>
          <w:i/>
          <w:sz w:val="24"/>
        </w:rPr>
        <w:t xml:space="preserve">ября </w:t>
      </w:r>
      <w:r w:rsidR="00DB5583" w:rsidRPr="0024368B">
        <w:rPr>
          <w:b/>
          <w:i/>
          <w:sz w:val="24"/>
        </w:rPr>
        <w:t>2015</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 xml:space="preserve">до 17:00 часов (Благовещенского) времени </w:t>
      </w:r>
      <w:r w:rsidR="00F56D74" w:rsidRPr="0024368B">
        <w:rPr>
          <w:sz w:val="24"/>
        </w:rPr>
        <w:t>3</w:t>
      </w:r>
      <w:r w:rsidR="00D40DBF" w:rsidRPr="0024368B">
        <w:rPr>
          <w:sz w:val="24"/>
        </w:rPr>
        <w:t>0</w:t>
      </w:r>
      <w:r w:rsidR="00F46428" w:rsidRPr="0024368B">
        <w:rPr>
          <w:sz w:val="24"/>
        </w:rPr>
        <w:t>.</w:t>
      </w:r>
      <w:r w:rsidR="00876932" w:rsidRPr="0024368B">
        <w:rPr>
          <w:sz w:val="24"/>
        </w:rPr>
        <w:t>11</w:t>
      </w:r>
      <w:r w:rsidR="004B4007" w:rsidRPr="0024368B">
        <w:rPr>
          <w:sz w:val="24"/>
        </w:rPr>
        <w:t>.2015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F56D74" w:rsidRPr="0024368B">
        <w:rPr>
          <w:sz w:val="24"/>
        </w:rPr>
        <w:t>30</w:t>
      </w:r>
      <w:r w:rsidR="004B4007" w:rsidRPr="0024368B">
        <w:rPr>
          <w:sz w:val="24"/>
        </w:rPr>
        <w:t>.</w:t>
      </w:r>
      <w:r w:rsidR="00D54B70" w:rsidRPr="0024368B">
        <w:rPr>
          <w:sz w:val="24"/>
        </w:rPr>
        <w:t>1</w:t>
      </w:r>
      <w:r w:rsidR="00F56D74" w:rsidRPr="0024368B">
        <w:rPr>
          <w:sz w:val="24"/>
        </w:rPr>
        <w:t>1</w:t>
      </w:r>
      <w:r w:rsidR="004B4007" w:rsidRPr="0024368B">
        <w:rPr>
          <w:sz w:val="24"/>
        </w:rPr>
        <w:t>.201</w:t>
      </w:r>
      <w:r w:rsidR="00DB5583" w:rsidRPr="0024368B">
        <w:rPr>
          <w:sz w:val="24"/>
        </w:rPr>
        <w:t>5</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F56D74" w:rsidRPr="0024368B">
        <w:rPr>
          <w:sz w:val="24"/>
        </w:rPr>
        <w:t>календарных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11084A"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4A" w:rsidRDefault="0011084A" w:rsidP="0049780E">
      <w:pPr>
        <w:spacing w:after="0" w:line="240" w:lineRule="auto"/>
      </w:pPr>
      <w:r>
        <w:separator/>
      </w:r>
    </w:p>
  </w:endnote>
  <w:endnote w:type="continuationSeparator" w:id="0">
    <w:p w:rsidR="0011084A" w:rsidRDefault="0011084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42E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4A" w:rsidRDefault="0011084A" w:rsidP="0049780E">
      <w:pPr>
        <w:spacing w:after="0" w:line="240" w:lineRule="auto"/>
      </w:pPr>
      <w:r>
        <w:separator/>
      </w:r>
    </w:p>
  </w:footnote>
  <w:footnote w:type="continuationSeparator" w:id="0">
    <w:p w:rsidR="0011084A" w:rsidRDefault="0011084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Pr>
        <w:i/>
        <w:sz w:val="18"/>
        <w:szCs w:val="18"/>
      </w:rPr>
      <w:t>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0"/>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084A"/>
    <w:rsid w:val="001166D3"/>
    <w:rsid w:val="00117AC2"/>
    <w:rsid w:val="0012041E"/>
    <w:rsid w:val="00122638"/>
    <w:rsid w:val="00124176"/>
    <w:rsid w:val="00124CFD"/>
    <w:rsid w:val="00125507"/>
    <w:rsid w:val="00125687"/>
    <w:rsid w:val="00126988"/>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368B"/>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0FB5-14DD-4EF4-B166-761696C0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cp:revision>
  <cp:lastPrinted>2015-11-12T07:31:00Z</cp:lastPrinted>
  <dcterms:created xsi:type="dcterms:W3CDTF">2015-11-12T07:09:00Z</dcterms:created>
  <dcterms:modified xsi:type="dcterms:W3CDTF">2015-11-16T01:26:00Z</dcterms:modified>
</cp:coreProperties>
</file>