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18" w:rsidRPr="00622C8A" w:rsidRDefault="001A0B18" w:rsidP="001A0B18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9264" behindDoc="1" locked="0" layoutInCell="1" allowOverlap="1" wp14:anchorId="421CE0A7" wp14:editId="68E33D82">
            <wp:simplePos x="0" y="0"/>
            <wp:positionH relativeFrom="column">
              <wp:posOffset>2691765</wp:posOffset>
            </wp:positionH>
            <wp:positionV relativeFrom="paragraph">
              <wp:posOffset>240665</wp:posOffset>
            </wp:positionV>
            <wp:extent cx="971550" cy="790575"/>
            <wp:effectExtent l="0" t="0" r="0" b="9525"/>
            <wp:wrapNone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A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А К </w:t>
      </w:r>
      <w:proofErr w:type="gramStart"/>
      <w:r w:rsidRPr="00622C8A">
        <w:rPr>
          <w:sz w:val="22"/>
        </w:rPr>
        <w:t>Ц</w:t>
      </w:r>
      <w:proofErr w:type="gramEnd"/>
      <w:r w:rsidRPr="00622C8A">
        <w:rPr>
          <w:sz w:val="22"/>
        </w:rPr>
        <w:t xml:space="preserve">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1A0B18" w:rsidRPr="00622C8A" w:rsidTr="00D16DEB">
        <w:trPr>
          <w:trHeight w:val="881"/>
        </w:trPr>
        <w:tc>
          <w:tcPr>
            <w:tcW w:w="4188" w:type="dxa"/>
          </w:tcPr>
          <w:p w:rsidR="001A0B18" w:rsidRPr="00622C8A" w:rsidRDefault="001A0B18" w:rsidP="00D16DE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1A0B18" w:rsidRPr="00622C8A" w:rsidRDefault="001A0B18" w:rsidP="00D16DE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22C8A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1A0B18" w:rsidRPr="00622C8A" w:rsidRDefault="001A0B18" w:rsidP="00D16D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A0B18" w:rsidRPr="00622C8A" w:rsidRDefault="001A0B18" w:rsidP="00D16DE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1A0B18" w:rsidRPr="00622C8A" w:rsidRDefault="001A0B18" w:rsidP="00D16DEB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22C8A">
              <w:rPr>
                <w:sz w:val="14"/>
              </w:rPr>
              <w:t>Ул</w:t>
            </w:r>
            <w:proofErr w:type="gramStart"/>
            <w:r w:rsidRPr="00622C8A">
              <w:rPr>
                <w:sz w:val="14"/>
              </w:rPr>
              <w:t>.Ш</w:t>
            </w:r>
            <w:proofErr w:type="gramEnd"/>
            <w:r w:rsidRPr="00622C8A">
              <w:rPr>
                <w:sz w:val="14"/>
              </w:rPr>
              <w:t>евченко</w:t>
            </w:r>
            <w:proofErr w:type="spellEnd"/>
            <w:r w:rsidRPr="00622C8A">
              <w:rPr>
                <w:sz w:val="14"/>
              </w:rPr>
              <w:t xml:space="preserve">, 28,   </w:t>
            </w:r>
            <w:proofErr w:type="spellStart"/>
            <w:r w:rsidRPr="00622C8A">
              <w:rPr>
                <w:sz w:val="14"/>
              </w:rPr>
              <w:t>г.Благовещенск</w:t>
            </w:r>
            <w:proofErr w:type="spellEnd"/>
            <w:r w:rsidRPr="00622C8A">
              <w:rPr>
                <w:sz w:val="14"/>
              </w:rPr>
              <w:t>,  675000,     Россия</w:t>
            </w:r>
          </w:p>
          <w:p w:rsidR="001A0B18" w:rsidRPr="00622C8A" w:rsidRDefault="001A0B18" w:rsidP="00D16DEB">
            <w:pPr>
              <w:spacing w:line="240" w:lineRule="auto"/>
              <w:rPr>
                <w:sz w:val="14"/>
              </w:rPr>
            </w:pPr>
            <w:r w:rsidRPr="00622C8A">
              <w:rPr>
                <w:sz w:val="14"/>
              </w:rPr>
              <w:t>Тел: (4162) 397-359; Тел/факс (4162) 397-200, 397-436</w:t>
            </w:r>
          </w:p>
          <w:p w:rsidR="001A0B18" w:rsidRPr="00622C8A" w:rsidRDefault="001A0B18" w:rsidP="00D16DEB">
            <w:pPr>
              <w:spacing w:line="240" w:lineRule="auto"/>
              <w:rPr>
                <w:sz w:val="14"/>
              </w:rPr>
            </w:pPr>
            <w:r w:rsidRPr="00622C8A">
              <w:rPr>
                <w:sz w:val="14"/>
              </w:rPr>
              <w:t xml:space="preserve">Телетайп    154147 «МАРС»;         </w:t>
            </w:r>
            <w:r w:rsidRPr="00622C8A">
              <w:rPr>
                <w:sz w:val="14"/>
                <w:lang w:val="en-US"/>
              </w:rPr>
              <w:t>E</w:t>
            </w:r>
            <w:r w:rsidRPr="00622C8A">
              <w:rPr>
                <w:sz w:val="14"/>
              </w:rPr>
              <w:t>-</w:t>
            </w:r>
            <w:r w:rsidRPr="00622C8A">
              <w:rPr>
                <w:sz w:val="14"/>
                <w:lang w:val="en-US"/>
              </w:rPr>
              <w:t>mail</w:t>
            </w:r>
            <w:r w:rsidRPr="00622C8A">
              <w:rPr>
                <w:sz w:val="14"/>
              </w:rPr>
              <w:t xml:space="preserve">: </w:t>
            </w:r>
            <w:hyperlink r:id="rId10" w:history="1">
              <w:r w:rsidRPr="00622C8A">
                <w:rPr>
                  <w:rStyle w:val="ab"/>
                  <w:sz w:val="14"/>
                  <w:lang w:val="en-US"/>
                </w:rPr>
                <w:t>doc</w:t>
              </w:r>
              <w:r w:rsidRPr="00622C8A">
                <w:rPr>
                  <w:rStyle w:val="ab"/>
                  <w:sz w:val="14"/>
                </w:rPr>
                <w:t>@</w:t>
              </w:r>
              <w:proofErr w:type="spellStart"/>
              <w:r w:rsidRPr="00622C8A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622C8A">
                <w:rPr>
                  <w:rStyle w:val="ab"/>
                  <w:sz w:val="14"/>
                </w:rPr>
                <w:t>.</w:t>
              </w:r>
              <w:proofErr w:type="spellStart"/>
              <w:r w:rsidRPr="00622C8A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1A0B18" w:rsidRPr="00622C8A" w:rsidRDefault="001A0B18" w:rsidP="00D16DEB">
            <w:pPr>
              <w:spacing w:line="240" w:lineRule="auto"/>
              <w:rPr>
                <w:sz w:val="14"/>
              </w:rPr>
            </w:pPr>
            <w:r w:rsidRPr="00622C8A">
              <w:rPr>
                <w:sz w:val="14"/>
              </w:rPr>
              <w:t xml:space="preserve">ОКПО 78900638,    ОГРН  1052800111308,  </w:t>
            </w:r>
          </w:p>
          <w:p w:rsidR="001A0B18" w:rsidRPr="00622C8A" w:rsidRDefault="001A0B18" w:rsidP="00D16DEB">
            <w:pPr>
              <w:spacing w:line="240" w:lineRule="auto"/>
              <w:rPr>
                <w:sz w:val="14"/>
                <w:szCs w:val="24"/>
              </w:rPr>
            </w:pPr>
            <w:r w:rsidRPr="00622C8A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1A0B18" w:rsidRPr="00622C8A" w:rsidRDefault="008F57D1" w:rsidP="001A0B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B48C9">
        <w:rPr>
          <w:rFonts w:ascii="Times New Roman" w:hAnsi="Times New Roman"/>
          <w:sz w:val="28"/>
          <w:szCs w:val="28"/>
        </w:rPr>
        <w:t>П</w:t>
      </w:r>
      <w:r w:rsidR="00EB7D09" w:rsidRPr="009B48C9">
        <w:rPr>
          <w:rFonts w:ascii="Times New Roman" w:hAnsi="Times New Roman"/>
          <w:sz w:val="28"/>
          <w:szCs w:val="28"/>
        </w:rPr>
        <w:t>ротоко</w:t>
      </w:r>
      <w:r w:rsidR="0045508A" w:rsidRPr="009B48C9">
        <w:rPr>
          <w:rFonts w:ascii="Times New Roman" w:hAnsi="Times New Roman"/>
          <w:sz w:val="28"/>
          <w:szCs w:val="28"/>
        </w:rPr>
        <w:t xml:space="preserve">л </w:t>
      </w:r>
      <w:r w:rsidR="001A0B18" w:rsidRPr="00622C8A">
        <w:rPr>
          <w:rFonts w:ascii="Times New Roman" w:hAnsi="Times New Roman"/>
          <w:sz w:val="28"/>
          <w:szCs w:val="28"/>
        </w:rPr>
        <w:t>№</w:t>
      </w:r>
      <w:r w:rsidR="001A0B18">
        <w:rPr>
          <w:rFonts w:ascii="Times New Roman" w:hAnsi="Times New Roman"/>
          <w:sz w:val="28"/>
          <w:szCs w:val="28"/>
        </w:rPr>
        <w:t>5</w:t>
      </w:r>
      <w:r w:rsidR="00AF73FE">
        <w:rPr>
          <w:rFonts w:ascii="Times New Roman" w:hAnsi="Times New Roman"/>
          <w:sz w:val="28"/>
          <w:szCs w:val="28"/>
        </w:rPr>
        <w:t>79</w:t>
      </w:r>
      <w:r w:rsidR="001A0B18">
        <w:rPr>
          <w:rFonts w:ascii="Times New Roman" w:hAnsi="Times New Roman"/>
          <w:sz w:val="28"/>
          <w:szCs w:val="28"/>
        </w:rPr>
        <w:t>/</w:t>
      </w:r>
      <w:proofErr w:type="spellStart"/>
      <w:r w:rsidR="001A0B18">
        <w:rPr>
          <w:rFonts w:ascii="Times New Roman" w:hAnsi="Times New Roman"/>
          <w:sz w:val="28"/>
          <w:szCs w:val="28"/>
        </w:rPr>
        <w:t>ПрР</w:t>
      </w:r>
      <w:proofErr w:type="spellEnd"/>
      <w:r w:rsidR="001A0B18" w:rsidRPr="00622C8A">
        <w:rPr>
          <w:rFonts w:ascii="Times New Roman" w:hAnsi="Times New Roman"/>
          <w:sz w:val="28"/>
          <w:szCs w:val="28"/>
        </w:rPr>
        <w:t>-ВП</w:t>
      </w:r>
    </w:p>
    <w:p w:rsidR="00AF73FE" w:rsidRPr="00AF73FE" w:rsidRDefault="001A0B18" w:rsidP="00C07661">
      <w:pPr>
        <w:spacing w:line="240" w:lineRule="auto"/>
        <w:ind w:firstLine="0"/>
        <w:jc w:val="center"/>
        <w:rPr>
          <w:b/>
          <w:i/>
          <w:snapToGrid/>
          <w:sz w:val="24"/>
          <w:szCs w:val="24"/>
        </w:rPr>
      </w:pPr>
      <w:r w:rsidRPr="001A0B18">
        <w:rPr>
          <w:sz w:val="26"/>
          <w:szCs w:val="26"/>
        </w:rPr>
        <w:t>Закупочной комиссии по выбору победителя</w:t>
      </w:r>
      <w:r w:rsidRPr="001A0B18">
        <w:rPr>
          <w:b/>
          <w:sz w:val="24"/>
          <w:szCs w:val="24"/>
        </w:rPr>
        <w:t xml:space="preserve"> </w:t>
      </w:r>
      <w:r w:rsidR="00AF73FE" w:rsidRPr="00AF73FE">
        <w:rPr>
          <w:b/>
          <w:sz w:val="24"/>
          <w:szCs w:val="24"/>
        </w:rPr>
        <w:t xml:space="preserve">по открытому запросу предложения </w:t>
      </w:r>
      <w:r w:rsidR="00AF73FE" w:rsidRPr="00201352">
        <w:rPr>
          <w:sz w:val="24"/>
          <w:szCs w:val="24"/>
        </w:rPr>
        <w:t xml:space="preserve">на </w:t>
      </w:r>
      <w:r w:rsidR="00AF73FE" w:rsidRPr="00AF73FE">
        <w:rPr>
          <w:sz w:val="24"/>
          <w:szCs w:val="24"/>
        </w:rPr>
        <w:t xml:space="preserve">выполнение работ </w:t>
      </w:r>
      <w:r w:rsidR="00AF73FE" w:rsidRPr="00AF73FE">
        <w:rPr>
          <w:b/>
          <w:snapToGrid/>
          <w:sz w:val="24"/>
          <w:szCs w:val="24"/>
        </w:rPr>
        <w:t>«Услуги водного транспорта для Николаевского РЭС СП "СЭС" "ХЭС"» для филиала «Хабаровские электрические сети»</w:t>
      </w:r>
      <w:r w:rsidR="00AF73FE" w:rsidRPr="00AF73FE">
        <w:rPr>
          <w:b/>
          <w:i/>
          <w:snapToGrid/>
          <w:sz w:val="24"/>
          <w:szCs w:val="24"/>
        </w:rPr>
        <w:t xml:space="preserve"> </w:t>
      </w:r>
    </w:p>
    <w:p w:rsidR="00AF73FE" w:rsidRPr="00AF73FE" w:rsidRDefault="00AF73FE" w:rsidP="00AF73FE">
      <w:pPr>
        <w:spacing w:line="240" w:lineRule="auto"/>
        <w:ind w:firstLine="0"/>
        <w:jc w:val="center"/>
        <w:rPr>
          <w:snapToGrid/>
          <w:sz w:val="24"/>
          <w:szCs w:val="24"/>
        </w:rPr>
      </w:pPr>
      <w:r w:rsidRPr="00AF73FE">
        <w:rPr>
          <w:b/>
          <w:i/>
          <w:snapToGrid/>
          <w:sz w:val="24"/>
          <w:szCs w:val="24"/>
        </w:rPr>
        <w:t xml:space="preserve"> </w:t>
      </w:r>
      <w:r w:rsidRPr="00AF73FE">
        <w:rPr>
          <w:snapToGrid/>
          <w:sz w:val="24"/>
          <w:szCs w:val="24"/>
        </w:rPr>
        <w:t>(закупка 1242 р. 9.)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8"/>
        <w:gridCol w:w="3819"/>
        <w:gridCol w:w="3166"/>
      </w:tblGrid>
      <w:tr w:rsidR="00AF73FE" w:rsidRPr="00CA6A4E" w:rsidTr="00AF73FE">
        <w:trPr>
          <w:jc w:val="center"/>
        </w:trPr>
        <w:tc>
          <w:tcPr>
            <w:tcW w:w="1404" w:type="pct"/>
            <w:vAlign w:val="bottom"/>
          </w:tcPr>
          <w:p w:rsidR="00AF73FE" w:rsidRPr="00CA6A4E" w:rsidRDefault="00AF73FE" w:rsidP="005B24F1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CA6A4E">
              <w:rPr>
                <w:b/>
                <w:sz w:val="24"/>
                <w:szCs w:val="24"/>
              </w:rPr>
              <w:t>г. Благовещенск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66" w:type="pct"/>
            <w:vAlign w:val="bottom"/>
          </w:tcPr>
          <w:p w:rsidR="00AF73FE" w:rsidRPr="0030635B" w:rsidRDefault="00AF73FE" w:rsidP="00C0766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30" w:type="pct"/>
            <w:vAlign w:val="bottom"/>
          </w:tcPr>
          <w:p w:rsidR="00AF73FE" w:rsidRPr="00AF73FE" w:rsidRDefault="00AF73FE" w:rsidP="00505E4C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AF73FE">
              <w:rPr>
                <w:b/>
                <w:snapToGrid/>
                <w:sz w:val="24"/>
                <w:szCs w:val="24"/>
              </w:rPr>
              <w:t>«</w:t>
            </w:r>
            <w:r w:rsidR="00505E4C">
              <w:rPr>
                <w:b/>
                <w:snapToGrid/>
                <w:sz w:val="24"/>
                <w:szCs w:val="24"/>
              </w:rPr>
              <w:t xml:space="preserve"> 07</w:t>
            </w:r>
            <w:r w:rsidRPr="00AF73FE">
              <w:rPr>
                <w:b/>
                <w:snapToGrid/>
                <w:sz w:val="24"/>
                <w:szCs w:val="24"/>
              </w:rPr>
              <w:t xml:space="preserve"> »   августа  2015г.</w:t>
            </w:r>
          </w:p>
        </w:tc>
      </w:tr>
      <w:tr w:rsidR="00AF73FE" w:rsidRPr="00CA6A4E" w:rsidTr="00AF73FE">
        <w:trPr>
          <w:jc w:val="center"/>
        </w:trPr>
        <w:tc>
          <w:tcPr>
            <w:tcW w:w="1404" w:type="pct"/>
            <w:vAlign w:val="bottom"/>
          </w:tcPr>
          <w:p w:rsidR="00AF73FE" w:rsidRPr="00CA6A4E" w:rsidRDefault="00AF73FE" w:rsidP="00B3516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6" w:type="pct"/>
            <w:vAlign w:val="bottom"/>
          </w:tcPr>
          <w:p w:rsidR="00AF73FE" w:rsidRPr="00CA6A4E" w:rsidRDefault="00AF73FE" w:rsidP="00B3516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vAlign w:val="bottom"/>
          </w:tcPr>
          <w:p w:rsidR="00AF73FE" w:rsidRPr="00CA6A4E" w:rsidRDefault="00AF73FE" w:rsidP="00B3516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73FE" w:rsidRPr="00AF73FE" w:rsidRDefault="00EB7D09" w:rsidP="00AF73F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CA6A4E">
        <w:rPr>
          <w:b/>
          <w:sz w:val="24"/>
        </w:rPr>
        <w:t xml:space="preserve">СПОСОБ И </w:t>
      </w:r>
      <w:r w:rsidR="003C690B" w:rsidRPr="00CA6A4E">
        <w:rPr>
          <w:b/>
          <w:sz w:val="24"/>
        </w:rPr>
        <w:t>ПРЕДМЕТ ЗАКУПКИ:</w:t>
      </w:r>
      <w:r w:rsidR="00587853" w:rsidRPr="00CA6A4E">
        <w:rPr>
          <w:sz w:val="24"/>
        </w:rPr>
        <w:t xml:space="preserve"> </w:t>
      </w:r>
      <w:r w:rsidR="001A0B18" w:rsidRPr="00623225">
        <w:rPr>
          <w:sz w:val="24"/>
          <w:szCs w:val="24"/>
        </w:rPr>
        <w:t xml:space="preserve">Открытый запрос предложений на выполнение работ </w:t>
      </w:r>
      <w:r w:rsidR="001A0B18" w:rsidRPr="00623225">
        <w:rPr>
          <w:b/>
          <w:i/>
          <w:sz w:val="24"/>
          <w:szCs w:val="24"/>
        </w:rPr>
        <w:t>«</w:t>
      </w:r>
      <w:r w:rsidR="00AF73FE" w:rsidRPr="00AF73FE">
        <w:rPr>
          <w:b/>
          <w:snapToGrid/>
          <w:sz w:val="24"/>
          <w:szCs w:val="24"/>
        </w:rPr>
        <w:t>Услуги водного транспорта для Николаевского РЭС СП "СЭС" "ХЭС"» для филиала «Хабаровские электрические сети»</w:t>
      </w:r>
      <w:r w:rsidR="00AF73FE" w:rsidRPr="00AF73FE">
        <w:rPr>
          <w:b/>
          <w:i/>
          <w:snapToGrid/>
          <w:sz w:val="24"/>
          <w:szCs w:val="24"/>
        </w:rPr>
        <w:t xml:space="preserve"> </w:t>
      </w:r>
    </w:p>
    <w:p w:rsidR="000A1075" w:rsidRPr="000F5E59" w:rsidRDefault="000A1075" w:rsidP="00255629">
      <w:pPr>
        <w:pStyle w:val="af4"/>
        <w:ind w:firstLine="0"/>
        <w:rPr>
          <w:sz w:val="24"/>
          <w:szCs w:val="24"/>
        </w:rPr>
      </w:pPr>
    </w:p>
    <w:p w:rsidR="00E37973" w:rsidRPr="00CA6A4E" w:rsidRDefault="00E37973" w:rsidP="003B43E4">
      <w:pPr>
        <w:spacing w:line="240" w:lineRule="auto"/>
        <w:ind w:firstLine="0"/>
        <w:rPr>
          <w:sz w:val="24"/>
        </w:rPr>
      </w:pPr>
      <w:r w:rsidRPr="00CA6A4E">
        <w:rPr>
          <w:sz w:val="24"/>
        </w:rPr>
        <w:t>Форма голосования членов Закупочной комиссии: очно-заочная.</w:t>
      </w:r>
    </w:p>
    <w:p w:rsidR="00D65BC7" w:rsidRPr="00CA6A4E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CA6A4E">
        <w:rPr>
          <w:b/>
          <w:bCs/>
          <w:caps/>
          <w:sz w:val="24"/>
        </w:rPr>
        <w:t>ПРИСУТСТВОВАЛИ:</w:t>
      </w:r>
      <w:r w:rsidR="00D65BC7" w:rsidRPr="00CA6A4E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CA6A4E">
        <w:rPr>
          <w:sz w:val="24"/>
        </w:rPr>
        <w:t xml:space="preserve">На заседании </w:t>
      </w:r>
      <w:r w:rsidR="00252B9E" w:rsidRPr="00CA6A4E">
        <w:rPr>
          <w:sz w:val="24"/>
        </w:rPr>
        <w:t xml:space="preserve">присутствовали </w:t>
      </w:r>
      <w:r w:rsidR="00505E4C">
        <w:rPr>
          <w:sz w:val="24"/>
        </w:rPr>
        <w:t xml:space="preserve">7 </w:t>
      </w:r>
      <w:bookmarkStart w:id="2" w:name="_GoBack"/>
      <w:bookmarkEnd w:id="2"/>
      <w:r w:rsidR="001F2E0A" w:rsidRPr="00CA6A4E">
        <w:rPr>
          <w:sz w:val="24"/>
        </w:rPr>
        <w:t xml:space="preserve"> </w:t>
      </w:r>
      <w:r w:rsidR="00252B9E" w:rsidRPr="00CA6A4E">
        <w:rPr>
          <w:sz w:val="24"/>
        </w:rPr>
        <w:t xml:space="preserve">членов </w:t>
      </w:r>
      <w:r w:rsidRPr="00CA6A4E">
        <w:rPr>
          <w:sz w:val="24"/>
        </w:rPr>
        <w:t>Закупочной комиссии 2 уровня</w:t>
      </w:r>
      <w:r w:rsidR="00252B9E" w:rsidRPr="00CA6A4E">
        <w:rPr>
          <w:sz w:val="24"/>
        </w:rPr>
        <w:t>.</w:t>
      </w:r>
      <w:r w:rsidRPr="00CA6A4E">
        <w:rPr>
          <w:b/>
          <w:bCs/>
          <w:color w:val="000000"/>
          <w:sz w:val="24"/>
        </w:rPr>
        <w:t xml:space="preserve"> </w:t>
      </w:r>
    </w:p>
    <w:p w:rsidR="008F57D1" w:rsidRPr="00CA6A4E" w:rsidRDefault="008F57D1" w:rsidP="00E02375">
      <w:pPr>
        <w:pStyle w:val="21"/>
        <w:rPr>
          <w:b/>
          <w:bCs/>
          <w:color w:val="000000"/>
          <w:sz w:val="24"/>
        </w:rPr>
      </w:pPr>
    </w:p>
    <w:p w:rsidR="008F57D1" w:rsidRPr="00B35AE6" w:rsidRDefault="008F57D1" w:rsidP="008F57D1">
      <w:pPr>
        <w:pStyle w:val="21"/>
        <w:ind w:firstLine="0"/>
        <w:rPr>
          <w:b/>
          <w:caps/>
          <w:sz w:val="24"/>
        </w:rPr>
      </w:pPr>
      <w:r w:rsidRPr="00B35AE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A0B18" w:rsidRPr="00B35AE6" w:rsidRDefault="001A0B18" w:rsidP="001A0B18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>Об утверждении результатов процедуры переторжки</w:t>
      </w:r>
    </w:p>
    <w:p w:rsidR="001A0B18" w:rsidRPr="00B35AE6" w:rsidRDefault="001A0B18" w:rsidP="001A0B18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 xml:space="preserve">Об </w:t>
      </w:r>
      <w:proofErr w:type="gramStart"/>
      <w:r w:rsidRPr="00B35AE6">
        <w:rPr>
          <w:bCs/>
          <w:i/>
          <w:iCs/>
          <w:sz w:val="24"/>
          <w:szCs w:val="24"/>
        </w:rPr>
        <w:t>итоговой</w:t>
      </w:r>
      <w:proofErr w:type="gramEnd"/>
      <w:r w:rsidRPr="00B35AE6">
        <w:rPr>
          <w:bCs/>
          <w:i/>
          <w:iCs/>
          <w:sz w:val="24"/>
          <w:szCs w:val="24"/>
        </w:rPr>
        <w:t xml:space="preserve"> ранжировке предложений</w:t>
      </w:r>
    </w:p>
    <w:p w:rsidR="001A0B18" w:rsidRPr="00B35AE6" w:rsidRDefault="001A0B18" w:rsidP="001A0B18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>О выборе победителя запроса предложений</w:t>
      </w:r>
    </w:p>
    <w:p w:rsidR="008F57D1" w:rsidRDefault="008F57D1" w:rsidP="008F57D1">
      <w:pPr>
        <w:pStyle w:val="a5"/>
        <w:rPr>
          <w:b/>
          <w:bCs/>
          <w:i/>
          <w:iCs/>
          <w:sz w:val="24"/>
        </w:rPr>
      </w:pPr>
    </w:p>
    <w:p w:rsidR="008F57D1" w:rsidRPr="003A00B3" w:rsidRDefault="008F57D1" w:rsidP="008F57D1">
      <w:pPr>
        <w:spacing w:line="240" w:lineRule="auto"/>
        <w:ind w:firstLine="0"/>
        <w:rPr>
          <w:b/>
          <w:sz w:val="24"/>
          <w:szCs w:val="24"/>
        </w:rPr>
      </w:pPr>
      <w:r w:rsidRPr="003A00B3">
        <w:rPr>
          <w:b/>
          <w:sz w:val="24"/>
          <w:szCs w:val="24"/>
        </w:rPr>
        <w:t>РЕШИЛИ:</w:t>
      </w:r>
    </w:p>
    <w:p w:rsidR="008F57D1" w:rsidRPr="00CA6A4E" w:rsidRDefault="008F57D1" w:rsidP="008F57D1">
      <w:pPr>
        <w:spacing w:line="240" w:lineRule="auto"/>
        <w:rPr>
          <w:b/>
          <w:sz w:val="24"/>
          <w:szCs w:val="24"/>
        </w:rPr>
      </w:pPr>
      <w:r w:rsidRPr="00CA6A4E">
        <w:rPr>
          <w:b/>
          <w:sz w:val="24"/>
          <w:szCs w:val="24"/>
        </w:rPr>
        <w:t>ПО ВОПРОСУ № 1</w:t>
      </w:r>
    </w:p>
    <w:p w:rsidR="008F57D1" w:rsidRPr="00CA6A4E" w:rsidRDefault="008F57D1" w:rsidP="008F57D1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A6A4E">
        <w:rPr>
          <w:szCs w:val="24"/>
        </w:rPr>
        <w:t>Признать процедуру переторжки состоявшейся.</w:t>
      </w:r>
    </w:p>
    <w:p w:rsidR="008F57D1" w:rsidRPr="00AF73FE" w:rsidRDefault="008F57D1" w:rsidP="008F57D1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A6A4E">
        <w:rPr>
          <w:szCs w:val="24"/>
        </w:rPr>
        <w:t>Утвердить</w:t>
      </w:r>
      <w:r w:rsidRPr="00CA6A4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409"/>
        <w:gridCol w:w="2403"/>
      </w:tblGrid>
      <w:tr w:rsidR="00AF73FE" w:rsidRPr="00AF73FE" w:rsidTr="00C0766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F73FE" w:rsidRPr="00AF73FE" w:rsidRDefault="00AF73FE" w:rsidP="00AF73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AF73FE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AF73FE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F73FE" w:rsidRPr="00AF73FE" w:rsidTr="00C07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numPr>
                <w:ilvl w:val="0"/>
                <w:numId w:val="30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AF73FE">
              <w:rPr>
                <w:b/>
                <w:i/>
                <w:sz w:val="22"/>
                <w:szCs w:val="22"/>
              </w:rPr>
              <w:t>ВостокОптТорг</w:t>
            </w:r>
            <w:proofErr w:type="spellEnd"/>
            <w:r w:rsidRPr="00AF73FE">
              <w:rPr>
                <w:b/>
                <w:i/>
                <w:sz w:val="22"/>
                <w:szCs w:val="22"/>
              </w:rPr>
              <w:t>"</w:t>
            </w:r>
            <w:r w:rsidRPr="00AF73FE">
              <w:rPr>
                <w:i/>
                <w:sz w:val="22"/>
                <w:szCs w:val="22"/>
              </w:rPr>
              <w:t xml:space="preserve"> </w:t>
            </w:r>
            <w:r w:rsidRPr="00AF73FE">
              <w:rPr>
                <w:sz w:val="22"/>
                <w:szCs w:val="22"/>
              </w:rPr>
              <w:t>(681034, Хабаровский край, г. Комсомольск-на-Амуре, шоссе Северное, д. 61)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1 020 000,00 </w:t>
            </w:r>
            <w:r w:rsidRPr="00AF73FE">
              <w:rPr>
                <w:sz w:val="22"/>
                <w:szCs w:val="22"/>
              </w:rPr>
              <w:t>руб. без НДС (1 203 600,00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F73FE">
              <w:rPr>
                <w:b/>
                <w:sz w:val="22"/>
                <w:szCs w:val="22"/>
              </w:rPr>
              <w:t xml:space="preserve">880 000,00 </w:t>
            </w:r>
            <w:r w:rsidRPr="00AF73FE">
              <w:rPr>
                <w:sz w:val="22"/>
                <w:szCs w:val="22"/>
              </w:rPr>
              <w:t>руб. без НДС (1 038 400,00 руб. с НДС)</w:t>
            </w:r>
          </w:p>
        </w:tc>
      </w:tr>
      <w:tr w:rsidR="00AF73FE" w:rsidRPr="00AF73FE" w:rsidTr="00C07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F73FE">
              <w:rPr>
                <w:b/>
                <w:i/>
                <w:sz w:val="22"/>
                <w:szCs w:val="22"/>
              </w:rPr>
              <w:t>РегиоТехСнаб</w:t>
            </w:r>
            <w:proofErr w:type="spellEnd"/>
            <w:r w:rsidRPr="00AF73FE">
              <w:rPr>
                <w:b/>
                <w:i/>
                <w:sz w:val="22"/>
                <w:szCs w:val="22"/>
              </w:rPr>
              <w:t>»</w:t>
            </w:r>
            <w:r w:rsidRPr="00AF73FE">
              <w:rPr>
                <w:sz w:val="22"/>
                <w:szCs w:val="22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1 020 000,00 </w:t>
            </w:r>
            <w:r w:rsidRPr="00AF73FE">
              <w:rPr>
                <w:sz w:val="22"/>
                <w:szCs w:val="22"/>
              </w:rPr>
              <w:t>руб. без НДС (1 203 600,00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910 000,00 </w:t>
            </w:r>
            <w:r w:rsidRPr="00AF73FE">
              <w:rPr>
                <w:sz w:val="22"/>
                <w:szCs w:val="22"/>
              </w:rPr>
              <w:t>руб. без НДС (1 073 800,00 руб. с НДС)</w:t>
            </w:r>
          </w:p>
        </w:tc>
      </w:tr>
      <w:tr w:rsidR="00AF73FE" w:rsidRPr="00AF73FE" w:rsidTr="00C07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AF73FE">
              <w:rPr>
                <w:b/>
                <w:i/>
                <w:sz w:val="22"/>
                <w:szCs w:val="22"/>
              </w:rPr>
              <w:t>Судоходная</w:t>
            </w:r>
            <w:proofErr w:type="gramEnd"/>
            <w:r w:rsidRPr="00AF73FE">
              <w:rPr>
                <w:b/>
                <w:i/>
                <w:sz w:val="22"/>
                <w:szCs w:val="22"/>
              </w:rPr>
              <w:t xml:space="preserve"> компания «Амурские Речные Перевозки» </w:t>
            </w:r>
            <w:r w:rsidRPr="00AF73FE">
              <w:rPr>
                <w:sz w:val="22"/>
                <w:szCs w:val="22"/>
              </w:rPr>
              <w:t>(860021, Хабаровские край, г. Хабаровск, ул. Ленинградская, д. 99, оф. 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974  576,27 </w:t>
            </w:r>
            <w:r w:rsidRPr="00AF73FE">
              <w:rPr>
                <w:sz w:val="22"/>
                <w:szCs w:val="22"/>
              </w:rPr>
              <w:t>руб. без НДС (1 150 000,00 руб. с НДС)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F73FE">
              <w:rPr>
                <w:b/>
                <w:sz w:val="22"/>
                <w:szCs w:val="22"/>
              </w:rPr>
              <w:t xml:space="preserve">840 000,00 </w:t>
            </w:r>
            <w:r w:rsidRPr="00AF73FE">
              <w:rPr>
                <w:sz w:val="22"/>
                <w:szCs w:val="22"/>
              </w:rPr>
              <w:t>руб. без НДС (991 200,00 руб. с НДС)</w:t>
            </w:r>
          </w:p>
        </w:tc>
      </w:tr>
      <w:tr w:rsidR="00AF73FE" w:rsidRPr="00AF73FE" w:rsidTr="00C0766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 xml:space="preserve">ИП Киреев А.В.  </w:t>
            </w:r>
            <w:r w:rsidRPr="00AF73FE">
              <w:rPr>
                <w:sz w:val="22"/>
                <w:szCs w:val="22"/>
              </w:rPr>
              <w:t>(680026, г. Хабаровск, ул. Бойко-Павлова, д. 20 кв.13)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990 000,00 </w:t>
            </w:r>
            <w:r w:rsidRPr="00AF73FE">
              <w:rPr>
                <w:sz w:val="22"/>
                <w:szCs w:val="22"/>
              </w:rPr>
              <w:t>руб. без НДС (НДС не облагается)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885 600,00 </w:t>
            </w:r>
            <w:r w:rsidRPr="00AF73FE">
              <w:rPr>
                <w:sz w:val="22"/>
                <w:szCs w:val="22"/>
              </w:rPr>
              <w:t>руб. без НДС (НДС не облагается)</w:t>
            </w:r>
          </w:p>
        </w:tc>
      </w:tr>
    </w:tbl>
    <w:p w:rsidR="001A0B18" w:rsidRPr="008F57D1" w:rsidRDefault="001A0B18" w:rsidP="001A0B18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0A1075" w:rsidRPr="00CA6A4E" w:rsidRDefault="000A1075" w:rsidP="000A1075">
      <w:pPr>
        <w:spacing w:line="240" w:lineRule="auto"/>
        <w:rPr>
          <w:b/>
          <w:sz w:val="24"/>
          <w:szCs w:val="24"/>
        </w:rPr>
      </w:pPr>
      <w:r w:rsidRPr="00CA6A4E">
        <w:rPr>
          <w:b/>
          <w:sz w:val="24"/>
          <w:szCs w:val="24"/>
        </w:rPr>
        <w:t>ПО ВОПРОСУ № 2</w:t>
      </w:r>
    </w:p>
    <w:p w:rsidR="000A1075" w:rsidRDefault="000A1075" w:rsidP="000A1075">
      <w:pPr>
        <w:snapToGrid w:val="0"/>
        <w:spacing w:line="240" w:lineRule="auto"/>
        <w:ind w:firstLine="0"/>
        <w:rPr>
          <w:sz w:val="24"/>
          <w:szCs w:val="24"/>
        </w:rPr>
      </w:pPr>
      <w:r w:rsidRPr="00CA6A4E">
        <w:rPr>
          <w:sz w:val="24"/>
          <w:szCs w:val="24"/>
        </w:rPr>
        <w:t xml:space="preserve">Утвердить </w:t>
      </w:r>
      <w:proofErr w:type="gramStart"/>
      <w:r w:rsidRPr="00CA6A4E">
        <w:rPr>
          <w:sz w:val="24"/>
          <w:szCs w:val="24"/>
        </w:rPr>
        <w:t>итоговую</w:t>
      </w:r>
      <w:proofErr w:type="gramEnd"/>
      <w:r w:rsidRPr="00CA6A4E">
        <w:rPr>
          <w:sz w:val="24"/>
          <w:szCs w:val="24"/>
        </w:rPr>
        <w:t xml:space="preserve"> ранжировку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9"/>
        <w:gridCol w:w="3965"/>
        <w:gridCol w:w="2479"/>
        <w:gridCol w:w="2070"/>
      </w:tblGrid>
      <w:tr w:rsidR="00AF73FE" w:rsidRPr="00AF73FE" w:rsidTr="00C07661">
        <w:trPr>
          <w:trHeight w:val="423"/>
          <w:tblHeader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F73FE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AF73FE">
              <w:rPr>
                <w:b/>
                <w:i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переторжки, руб.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3FE" w:rsidRPr="00AF73FE" w:rsidRDefault="00AF73FE" w:rsidP="00AF73F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F73FE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предложения, руб.</w:t>
            </w:r>
          </w:p>
        </w:tc>
      </w:tr>
      <w:tr w:rsidR="00AF73FE" w:rsidRPr="00AF73FE" w:rsidTr="00C07661">
        <w:trPr>
          <w:trHeight w:val="424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AF73FE">
              <w:rPr>
                <w:b/>
                <w:i/>
                <w:sz w:val="22"/>
                <w:szCs w:val="22"/>
              </w:rPr>
              <w:t>Судоходная</w:t>
            </w:r>
            <w:proofErr w:type="gramEnd"/>
            <w:r w:rsidRPr="00AF73FE">
              <w:rPr>
                <w:b/>
                <w:i/>
                <w:sz w:val="22"/>
                <w:szCs w:val="22"/>
              </w:rPr>
              <w:t xml:space="preserve"> компания «Амурские Речные Перевозки» </w:t>
            </w:r>
            <w:r w:rsidRPr="00AF73FE">
              <w:rPr>
                <w:sz w:val="22"/>
                <w:szCs w:val="22"/>
              </w:rPr>
              <w:t>(860021, Хабаровские край, г. Хабаровск, ул. Ленинградская, д. 99, оф. 4)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974  576,27 </w:t>
            </w:r>
            <w:r w:rsidRPr="00AF73FE">
              <w:rPr>
                <w:sz w:val="22"/>
                <w:szCs w:val="22"/>
              </w:rPr>
              <w:t>руб. без НДС (1 150 000,00 руб. с НДС)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F73FE">
              <w:rPr>
                <w:b/>
                <w:sz w:val="22"/>
                <w:szCs w:val="22"/>
              </w:rPr>
              <w:t xml:space="preserve">840 000,00 </w:t>
            </w:r>
            <w:r w:rsidRPr="00AF73FE">
              <w:rPr>
                <w:sz w:val="22"/>
                <w:szCs w:val="22"/>
              </w:rPr>
              <w:t>руб. без НДС (991 200,00 руб. с НДС)</w:t>
            </w:r>
          </w:p>
        </w:tc>
      </w:tr>
      <w:tr w:rsidR="00AF73FE" w:rsidRPr="00AF73FE" w:rsidTr="00C07661">
        <w:trPr>
          <w:trHeight w:val="424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AF73FE">
              <w:rPr>
                <w:b/>
                <w:i/>
                <w:sz w:val="22"/>
                <w:szCs w:val="22"/>
              </w:rPr>
              <w:t>ВостокОптТорг</w:t>
            </w:r>
            <w:proofErr w:type="spellEnd"/>
            <w:r w:rsidRPr="00AF73FE">
              <w:rPr>
                <w:b/>
                <w:i/>
                <w:sz w:val="22"/>
                <w:szCs w:val="22"/>
              </w:rPr>
              <w:t>"</w:t>
            </w:r>
            <w:r w:rsidRPr="00AF73FE">
              <w:rPr>
                <w:i/>
                <w:sz w:val="22"/>
                <w:szCs w:val="22"/>
              </w:rPr>
              <w:t xml:space="preserve"> </w:t>
            </w:r>
            <w:r w:rsidRPr="00AF73FE">
              <w:rPr>
                <w:sz w:val="22"/>
                <w:szCs w:val="22"/>
              </w:rPr>
              <w:t xml:space="preserve">(681034, </w:t>
            </w:r>
            <w:r w:rsidRPr="00AF73FE">
              <w:rPr>
                <w:sz w:val="22"/>
                <w:szCs w:val="22"/>
              </w:rPr>
              <w:lastRenderedPageBreak/>
              <w:t>Хабаровский край, г. Комсомольск-на-Амуре, шоссе Северное, д. 61)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lastRenderedPageBreak/>
              <w:t xml:space="preserve">1 020 000,00 </w:t>
            </w:r>
            <w:r w:rsidRPr="00AF73FE">
              <w:rPr>
                <w:sz w:val="22"/>
                <w:szCs w:val="22"/>
              </w:rPr>
              <w:t xml:space="preserve">руб. без </w:t>
            </w:r>
            <w:r w:rsidRPr="00AF73FE">
              <w:rPr>
                <w:sz w:val="22"/>
                <w:szCs w:val="22"/>
              </w:rPr>
              <w:lastRenderedPageBreak/>
              <w:t>НДС (1 203 600,00 руб. с НДС)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F73FE">
              <w:rPr>
                <w:b/>
                <w:sz w:val="22"/>
                <w:szCs w:val="22"/>
              </w:rPr>
              <w:lastRenderedPageBreak/>
              <w:t xml:space="preserve">880 000,00 </w:t>
            </w:r>
            <w:r w:rsidRPr="00AF73FE">
              <w:rPr>
                <w:sz w:val="22"/>
                <w:szCs w:val="22"/>
              </w:rPr>
              <w:t xml:space="preserve">руб. без </w:t>
            </w:r>
            <w:r w:rsidRPr="00AF73FE">
              <w:rPr>
                <w:sz w:val="22"/>
                <w:szCs w:val="22"/>
              </w:rPr>
              <w:lastRenderedPageBreak/>
              <w:t>НДС (1 038 400,00 руб. с НДС)</w:t>
            </w:r>
          </w:p>
        </w:tc>
      </w:tr>
      <w:tr w:rsidR="00AF73FE" w:rsidRPr="00AF73FE" w:rsidTr="00C07661">
        <w:trPr>
          <w:trHeight w:val="424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 xml:space="preserve">ИП Киреев А.В.  </w:t>
            </w:r>
            <w:r w:rsidRPr="00AF73FE">
              <w:rPr>
                <w:sz w:val="22"/>
                <w:szCs w:val="22"/>
              </w:rPr>
              <w:t>(680026, г. Хабаровск, ул. Бойко-Павлова, д. 20 кв.13)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990 000,00 </w:t>
            </w:r>
            <w:r w:rsidRPr="00AF73FE">
              <w:rPr>
                <w:sz w:val="22"/>
                <w:szCs w:val="22"/>
              </w:rPr>
              <w:t>руб. без НДС (НДС не облагается)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885 600,00 </w:t>
            </w:r>
            <w:r w:rsidRPr="00AF73FE">
              <w:rPr>
                <w:sz w:val="22"/>
                <w:szCs w:val="22"/>
              </w:rPr>
              <w:t>руб. без НДС (НДС не облагается)</w:t>
            </w:r>
          </w:p>
        </w:tc>
      </w:tr>
      <w:tr w:rsidR="00AF73FE" w:rsidRPr="00AF73FE" w:rsidTr="00C07661">
        <w:trPr>
          <w:trHeight w:val="424"/>
        </w:trPr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F73FE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AF73FE">
              <w:rPr>
                <w:b/>
                <w:i/>
                <w:sz w:val="22"/>
                <w:szCs w:val="22"/>
              </w:rPr>
              <w:t>РегиоТехСнаб</w:t>
            </w:r>
            <w:proofErr w:type="spellEnd"/>
            <w:r w:rsidRPr="00AF73FE">
              <w:rPr>
                <w:b/>
                <w:i/>
                <w:sz w:val="22"/>
                <w:szCs w:val="22"/>
              </w:rPr>
              <w:t>»</w:t>
            </w:r>
            <w:r w:rsidRPr="00AF73FE">
              <w:rPr>
                <w:sz w:val="22"/>
                <w:szCs w:val="22"/>
              </w:rPr>
              <w:t xml:space="preserve"> (681005, Хабаровский край, г. Комсомольск-на-Амуре, Северное шоссе, д. 60)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1 020 000,00 </w:t>
            </w:r>
            <w:r w:rsidRPr="00AF73FE">
              <w:rPr>
                <w:sz w:val="22"/>
                <w:szCs w:val="22"/>
              </w:rPr>
              <w:t>руб. без НДС (1 203 600,00 руб. с НДС)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3FE" w:rsidRPr="00AF73FE" w:rsidRDefault="00AF73FE" w:rsidP="00AF73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73FE">
              <w:rPr>
                <w:b/>
                <w:sz w:val="22"/>
                <w:szCs w:val="22"/>
              </w:rPr>
              <w:t xml:space="preserve">910 000,00 </w:t>
            </w:r>
            <w:r w:rsidRPr="00AF73FE">
              <w:rPr>
                <w:sz w:val="22"/>
                <w:szCs w:val="22"/>
              </w:rPr>
              <w:t>руб. без НДС (1 073 800,00 руб. с НДС)</w:t>
            </w:r>
          </w:p>
        </w:tc>
      </w:tr>
    </w:tbl>
    <w:p w:rsidR="001A0B18" w:rsidRPr="00CA6A4E" w:rsidRDefault="001A0B18" w:rsidP="000A1075">
      <w:pPr>
        <w:snapToGrid w:val="0"/>
        <w:spacing w:line="240" w:lineRule="auto"/>
        <w:ind w:firstLine="0"/>
        <w:rPr>
          <w:b/>
          <w:sz w:val="24"/>
          <w:szCs w:val="24"/>
        </w:rPr>
      </w:pPr>
    </w:p>
    <w:p w:rsidR="000A1075" w:rsidRPr="00CA6A4E" w:rsidRDefault="000A1075" w:rsidP="000A1075">
      <w:pPr>
        <w:spacing w:line="240" w:lineRule="auto"/>
        <w:rPr>
          <w:b/>
          <w:sz w:val="24"/>
          <w:szCs w:val="24"/>
        </w:rPr>
      </w:pPr>
      <w:r w:rsidRPr="00CA6A4E">
        <w:rPr>
          <w:b/>
          <w:sz w:val="24"/>
          <w:szCs w:val="24"/>
        </w:rPr>
        <w:t>ПО ВОПРОСУ № 3</w:t>
      </w:r>
    </w:p>
    <w:p w:rsidR="00AF73FE" w:rsidRPr="00AF73FE" w:rsidRDefault="00AF73FE" w:rsidP="00AF73FE">
      <w:pPr>
        <w:spacing w:line="240" w:lineRule="auto"/>
        <w:ind w:firstLine="426"/>
        <w:rPr>
          <w:sz w:val="24"/>
          <w:szCs w:val="24"/>
          <w:lang w:eastAsia="en-US"/>
        </w:rPr>
      </w:pPr>
      <w:r w:rsidRPr="00AF73FE">
        <w:rPr>
          <w:b/>
          <w:spacing w:val="4"/>
          <w:sz w:val="24"/>
          <w:szCs w:val="24"/>
        </w:rPr>
        <w:t>Признать</w:t>
      </w:r>
      <w:r w:rsidRPr="00AF73FE">
        <w:rPr>
          <w:sz w:val="24"/>
          <w:szCs w:val="24"/>
        </w:rPr>
        <w:t xml:space="preserve"> победителем запроса предложений на выполнение работ </w:t>
      </w:r>
      <w:r w:rsidRPr="00AF73FE">
        <w:rPr>
          <w:b/>
          <w:i/>
          <w:sz w:val="24"/>
          <w:szCs w:val="24"/>
        </w:rPr>
        <w:t xml:space="preserve">«Услуги водного транспорта для Николаевского РЭС СП "СЭС" "ХЭС"» для филиала «Хабаровские электрические сети» </w:t>
      </w:r>
      <w:r w:rsidRPr="00AF73FE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AF73FE">
        <w:rPr>
          <w:b/>
          <w:i/>
          <w:sz w:val="24"/>
          <w:szCs w:val="24"/>
        </w:rPr>
        <w:t xml:space="preserve">ООО </w:t>
      </w:r>
      <w:proofErr w:type="gramStart"/>
      <w:r w:rsidRPr="00AF73FE">
        <w:rPr>
          <w:b/>
          <w:i/>
          <w:sz w:val="24"/>
          <w:szCs w:val="24"/>
        </w:rPr>
        <w:t>Судоходная</w:t>
      </w:r>
      <w:proofErr w:type="gramEnd"/>
      <w:r w:rsidRPr="00AF73FE">
        <w:rPr>
          <w:b/>
          <w:i/>
          <w:sz w:val="24"/>
          <w:szCs w:val="24"/>
        </w:rPr>
        <w:t xml:space="preserve"> компания «Амурские Речные Перевозки» </w:t>
      </w:r>
      <w:r w:rsidRPr="00AF73FE">
        <w:rPr>
          <w:sz w:val="24"/>
          <w:szCs w:val="24"/>
        </w:rPr>
        <w:t xml:space="preserve">(860021, Хабаровские край, г. Хабаровск, ул. Ленинградская, д. 99, оф. 4) на условиях: Цена: </w:t>
      </w:r>
      <w:r w:rsidRPr="00AF73FE">
        <w:rPr>
          <w:b/>
          <w:sz w:val="24"/>
          <w:szCs w:val="24"/>
        </w:rPr>
        <w:t xml:space="preserve">840 000,00 </w:t>
      </w:r>
      <w:r w:rsidRPr="00AF73FE">
        <w:rPr>
          <w:sz w:val="24"/>
          <w:szCs w:val="24"/>
        </w:rPr>
        <w:t xml:space="preserve">руб. без НДС (991 200,00 руб. с НДС). </w:t>
      </w:r>
      <w:r w:rsidRPr="00AF73FE">
        <w:rPr>
          <w:sz w:val="24"/>
          <w:szCs w:val="24"/>
          <w:u w:val="single"/>
        </w:rPr>
        <w:t>Условия оплаты:</w:t>
      </w:r>
      <w:r w:rsidRPr="00AF73FE">
        <w:rPr>
          <w:sz w:val="24"/>
          <w:szCs w:val="24"/>
        </w:rPr>
        <w:t xml:space="preserve"> по факту оказания услуг, на основании выдавленных документов: </w:t>
      </w:r>
      <w:proofErr w:type="gramStart"/>
      <w:r w:rsidRPr="00AF73FE">
        <w:rPr>
          <w:sz w:val="24"/>
          <w:szCs w:val="24"/>
        </w:rPr>
        <w:t>счет-фактуры</w:t>
      </w:r>
      <w:proofErr w:type="gramEnd"/>
      <w:r w:rsidRPr="00AF73FE">
        <w:rPr>
          <w:sz w:val="24"/>
          <w:szCs w:val="24"/>
        </w:rPr>
        <w:t xml:space="preserve"> и акта выполненных работ, в течение 15 банковских дней с момента получения документов. </w:t>
      </w:r>
      <w:r w:rsidRPr="00AF73FE">
        <w:rPr>
          <w:sz w:val="24"/>
          <w:szCs w:val="24"/>
          <w:u w:val="single"/>
        </w:rPr>
        <w:t>Сроки оказания услуг</w:t>
      </w:r>
      <w:r w:rsidRPr="00AF73FE">
        <w:rPr>
          <w:sz w:val="24"/>
          <w:szCs w:val="24"/>
        </w:rPr>
        <w:t xml:space="preserve">: до 31.10.2015 г.  </w:t>
      </w:r>
      <w:r w:rsidRPr="00AF73FE">
        <w:rPr>
          <w:sz w:val="24"/>
          <w:szCs w:val="24"/>
          <w:u w:val="single"/>
        </w:rPr>
        <w:t>Гарантийные сроки:</w:t>
      </w:r>
      <w:r w:rsidRPr="00AF73FE">
        <w:rPr>
          <w:sz w:val="24"/>
          <w:szCs w:val="24"/>
        </w:rPr>
        <w:t xml:space="preserve"> 12 месяцев со дня подписания акта выполненных работ. </w:t>
      </w:r>
      <w:r w:rsidRPr="00AF73FE">
        <w:rPr>
          <w:sz w:val="24"/>
          <w:szCs w:val="24"/>
          <w:u w:val="single"/>
        </w:rPr>
        <w:t>Срок действия оферты:</w:t>
      </w:r>
      <w:r w:rsidRPr="00AF73FE">
        <w:rPr>
          <w:sz w:val="24"/>
          <w:szCs w:val="24"/>
        </w:rPr>
        <w:t xml:space="preserve"> до 31.12.2015 г.</w:t>
      </w:r>
    </w:p>
    <w:p w:rsidR="008F57D1" w:rsidRPr="00B35AE6" w:rsidRDefault="008F57D1" w:rsidP="008F57D1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D65BC7" w:rsidRPr="00CA6A4E" w:rsidRDefault="00D65BC7" w:rsidP="00310237">
      <w:pPr>
        <w:spacing w:line="240" w:lineRule="auto"/>
        <w:ind w:firstLine="0"/>
        <w:rPr>
          <w:b/>
          <w:i/>
          <w:sz w:val="24"/>
          <w:szCs w:val="24"/>
        </w:rPr>
      </w:pPr>
      <w:r w:rsidRPr="00CA6A4E">
        <w:rPr>
          <w:b/>
          <w:i/>
          <w:sz w:val="24"/>
          <w:szCs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CA6A4E">
        <w:rPr>
          <w:b/>
          <w:i/>
          <w:sz w:val="24"/>
        </w:rPr>
        <w:t>Закупочной комиссии 2 уровня АО «ДРСК»</w:t>
      </w:r>
      <w:r w:rsidRPr="00CA6A4E">
        <w:rPr>
          <w:b/>
          <w:i/>
          <w:sz w:val="24"/>
        </w:rPr>
        <w:tab/>
      </w:r>
      <w:r w:rsidR="00AF73FE">
        <w:rPr>
          <w:b/>
          <w:i/>
          <w:sz w:val="24"/>
        </w:rPr>
        <w:t>О.А. Моторина</w:t>
      </w:r>
    </w:p>
    <w:p w:rsidR="008F57D1" w:rsidRPr="00CA6A4E" w:rsidRDefault="008F57D1" w:rsidP="00D65BC7">
      <w:pPr>
        <w:pStyle w:val="a5"/>
        <w:jc w:val="both"/>
        <w:rPr>
          <w:b/>
          <w:i/>
          <w:sz w:val="24"/>
        </w:rPr>
      </w:pPr>
    </w:p>
    <w:p w:rsidR="00D65BC7" w:rsidRPr="00CA6A4E" w:rsidRDefault="00D65BC7" w:rsidP="00D65BC7">
      <w:pPr>
        <w:pStyle w:val="a5"/>
        <w:jc w:val="both"/>
        <w:rPr>
          <w:b/>
          <w:i/>
          <w:sz w:val="24"/>
        </w:rPr>
      </w:pPr>
      <w:r w:rsidRPr="00CA6A4E">
        <w:rPr>
          <w:b/>
          <w:i/>
          <w:sz w:val="24"/>
        </w:rPr>
        <w:t xml:space="preserve">Технический секретарь </w:t>
      </w:r>
    </w:p>
    <w:p w:rsidR="00CA6A4E" w:rsidRPr="00CA6A4E" w:rsidRDefault="00D65BC7">
      <w:pPr>
        <w:pStyle w:val="a5"/>
        <w:jc w:val="both"/>
        <w:rPr>
          <w:sz w:val="24"/>
        </w:rPr>
      </w:pPr>
      <w:r w:rsidRPr="00CA6A4E">
        <w:rPr>
          <w:b/>
          <w:i/>
          <w:sz w:val="24"/>
        </w:rPr>
        <w:t>Закупочной комиссии 2 уровня АО «ДРСК»</w:t>
      </w:r>
      <w:r w:rsidRPr="00CA6A4E">
        <w:rPr>
          <w:b/>
          <w:i/>
          <w:sz w:val="24"/>
        </w:rPr>
        <w:tab/>
      </w:r>
      <w:r w:rsidR="00AF73FE">
        <w:rPr>
          <w:b/>
          <w:i/>
          <w:sz w:val="24"/>
        </w:rPr>
        <w:t>И.Н. Ирдуганова</w:t>
      </w:r>
    </w:p>
    <w:sectPr w:rsidR="00CA6A4E" w:rsidRPr="00CA6A4E" w:rsidSect="005C77F1">
      <w:headerReference w:type="default" r:id="rId11"/>
      <w:footerReference w:type="default" r:id="rId12"/>
      <w:pgSz w:w="11906" w:h="16838"/>
      <w:pgMar w:top="624" w:right="849" w:bottom="709" w:left="1560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82" w:rsidRDefault="00514282" w:rsidP="00355095">
      <w:pPr>
        <w:spacing w:line="240" w:lineRule="auto"/>
      </w:pPr>
      <w:r>
        <w:separator/>
      </w:r>
    </w:p>
  </w:endnote>
  <w:endnote w:type="continuationSeparator" w:id="0">
    <w:p w:rsidR="00514282" w:rsidRDefault="005142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5E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5E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82" w:rsidRDefault="00514282" w:rsidP="00355095">
      <w:pPr>
        <w:spacing w:line="240" w:lineRule="auto"/>
      </w:pPr>
      <w:r>
        <w:separator/>
      </w:r>
    </w:p>
  </w:footnote>
  <w:footnote w:type="continuationSeparator" w:id="0">
    <w:p w:rsidR="00514282" w:rsidRDefault="005142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D1C74">
      <w:rPr>
        <w:i/>
        <w:sz w:val="20"/>
      </w:rPr>
      <w:t>по выбору победителя по</w:t>
    </w:r>
    <w:r w:rsidR="00621E8B">
      <w:rPr>
        <w:i/>
        <w:sz w:val="20"/>
      </w:rPr>
      <w:t xml:space="preserve"> </w:t>
    </w:r>
    <w:r w:rsidR="001E7971">
      <w:rPr>
        <w:i/>
        <w:sz w:val="20"/>
      </w:rPr>
      <w:t xml:space="preserve"> </w:t>
    </w:r>
    <w:r w:rsidR="00B36031">
      <w:rPr>
        <w:i/>
        <w:sz w:val="20"/>
      </w:rPr>
      <w:t>ОЗ</w:t>
    </w:r>
    <w:r w:rsidR="00ED1C74">
      <w:rPr>
        <w:i/>
        <w:sz w:val="20"/>
      </w:rPr>
      <w:t>П</w:t>
    </w:r>
    <w:r w:rsidR="003B43E4">
      <w:rPr>
        <w:i/>
        <w:sz w:val="20"/>
      </w:rPr>
      <w:t xml:space="preserve"> </w:t>
    </w:r>
    <w:r w:rsidR="00621E8B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CB2E53">
      <w:rPr>
        <w:i/>
        <w:sz w:val="20"/>
      </w:rPr>
      <w:t xml:space="preserve">1242 </w:t>
    </w:r>
    <w:r w:rsidR="001A0B18">
      <w:rPr>
        <w:i/>
        <w:sz w:val="20"/>
      </w:rPr>
      <w:t xml:space="preserve"> </w:t>
    </w:r>
    <w:r w:rsidR="000A1075">
      <w:rPr>
        <w:i/>
        <w:sz w:val="20"/>
      </w:rPr>
      <w:t xml:space="preserve">р. </w:t>
    </w:r>
    <w:r w:rsidR="00CB2E53">
      <w:rPr>
        <w:i/>
        <w:sz w:val="20"/>
      </w:rPr>
      <w:t xml:space="preserve">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1"/>
  </w:num>
  <w:num w:numId="12">
    <w:abstractNumId w:val="18"/>
  </w:num>
  <w:num w:numId="13">
    <w:abstractNumId w:val="23"/>
  </w:num>
  <w:num w:numId="14">
    <w:abstractNumId w:val="21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26"/>
  </w:num>
  <w:num w:numId="27">
    <w:abstractNumId w:val="8"/>
  </w:num>
  <w:num w:numId="28">
    <w:abstractNumId w:val="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4EA"/>
    <w:rsid w:val="000153C0"/>
    <w:rsid w:val="00023DF3"/>
    <w:rsid w:val="00026A21"/>
    <w:rsid w:val="000302B2"/>
    <w:rsid w:val="00030C9E"/>
    <w:rsid w:val="00033CF8"/>
    <w:rsid w:val="00036A5E"/>
    <w:rsid w:val="00040BFE"/>
    <w:rsid w:val="000417AE"/>
    <w:rsid w:val="00043130"/>
    <w:rsid w:val="000436B8"/>
    <w:rsid w:val="0004784F"/>
    <w:rsid w:val="00053ACD"/>
    <w:rsid w:val="00057F72"/>
    <w:rsid w:val="0006695B"/>
    <w:rsid w:val="00073B6A"/>
    <w:rsid w:val="00075030"/>
    <w:rsid w:val="0008004B"/>
    <w:rsid w:val="00080F0B"/>
    <w:rsid w:val="000911D3"/>
    <w:rsid w:val="00091988"/>
    <w:rsid w:val="00095EBF"/>
    <w:rsid w:val="000A1075"/>
    <w:rsid w:val="000A407E"/>
    <w:rsid w:val="000A643F"/>
    <w:rsid w:val="000C1263"/>
    <w:rsid w:val="000C17A4"/>
    <w:rsid w:val="000C75F2"/>
    <w:rsid w:val="000D12B2"/>
    <w:rsid w:val="000D18F2"/>
    <w:rsid w:val="000F1326"/>
    <w:rsid w:val="000F5832"/>
    <w:rsid w:val="000F6E22"/>
    <w:rsid w:val="00103232"/>
    <w:rsid w:val="00103D49"/>
    <w:rsid w:val="001114A0"/>
    <w:rsid w:val="00122B8F"/>
    <w:rsid w:val="00126847"/>
    <w:rsid w:val="00132C8C"/>
    <w:rsid w:val="001353DF"/>
    <w:rsid w:val="00143503"/>
    <w:rsid w:val="00144C8B"/>
    <w:rsid w:val="00153E9A"/>
    <w:rsid w:val="00171652"/>
    <w:rsid w:val="00190BA9"/>
    <w:rsid w:val="001924E0"/>
    <w:rsid w:val="001926AC"/>
    <w:rsid w:val="0019781E"/>
    <w:rsid w:val="001A0B18"/>
    <w:rsid w:val="001B13FD"/>
    <w:rsid w:val="001B37A3"/>
    <w:rsid w:val="001B4A69"/>
    <w:rsid w:val="001E33F9"/>
    <w:rsid w:val="001E7971"/>
    <w:rsid w:val="001F16DB"/>
    <w:rsid w:val="001F2E0A"/>
    <w:rsid w:val="001F618F"/>
    <w:rsid w:val="00200CC3"/>
    <w:rsid w:val="00201352"/>
    <w:rsid w:val="00203F8D"/>
    <w:rsid w:val="002059C1"/>
    <w:rsid w:val="002120C8"/>
    <w:rsid w:val="002120F0"/>
    <w:rsid w:val="00220E4F"/>
    <w:rsid w:val="002275BB"/>
    <w:rsid w:val="00227DAC"/>
    <w:rsid w:val="002472BA"/>
    <w:rsid w:val="00252705"/>
    <w:rsid w:val="00252B9E"/>
    <w:rsid w:val="00254F98"/>
    <w:rsid w:val="00255629"/>
    <w:rsid w:val="00256E7E"/>
    <w:rsid w:val="00257253"/>
    <w:rsid w:val="00264DC6"/>
    <w:rsid w:val="00277600"/>
    <w:rsid w:val="00287D43"/>
    <w:rsid w:val="002A0BF3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10237"/>
    <w:rsid w:val="003223F3"/>
    <w:rsid w:val="00322EF8"/>
    <w:rsid w:val="0033009A"/>
    <w:rsid w:val="00340D88"/>
    <w:rsid w:val="00346D3C"/>
    <w:rsid w:val="00352465"/>
    <w:rsid w:val="00353D79"/>
    <w:rsid w:val="00355095"/>
    <w:rsid w:val="00366597"/>
    <w:rsid w:val="00367A84"/>
    <w:rsid w:val="0037307E"/>
    <w:rsid w:val="00377A8A"/>
    <w:rsid w:val="00380B7F"/>
    <w:rsid w:val="00386B81"/>
    <w:rsid w:val="00390508"/>
    <w:rsid w:val="003923D1"/>
    <w:rsid w:val="003930F2"/>
    <w:rsid w:val="003A00B3"/>
    <w:rsid w:val="003B08F4"/>
    <w:rsid w:val="003B16A5"/>
    <w:rsid w:val="003B3ACD"/>
    <w:rsid w:val="003B43D3"/>
    <w:rsid w:val="003B43E4"/>
    <w:rsid w:val="003C690B"/>
    <w:rsid w:val="003C7356"/>
    <w:rsid w:val="003D4565"/>
    <w:rsid w:val="003D62C8"/>
    <w:rsid w:val="003E565D"/>
    <w:rsid w:val="003E6248"/>
    <w:rsid w:val="003F0903"/>
    <w:rsid w:val="003F1CAE"/>
    <w:rsid w:val="003F2505"/>
    <w:rsid w:val="00410F1D"/>
    <w:rsid w:val="00416CFB"/>
    <w:rsid w:val="00423EB5"/>
    <w:rsid w:val="00425DCF"/>
    <w:rsid w:val="00433072"/>
    <w:rsid w:val="0044518B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4816"/>
    <w:rsid w:val="004A606C"/>
    <w:rsid w:val="004B58D1"/>
    <w:rsid w:val="004C1EA3"/>
    <w:rsid w:val="004C5F5A"/>
    <w:rsid w:val="004D1A37"/>
    <w:rsid w:val="004D5763"/>
    <w:rsid w:val="004D6055"/>
    <w:rsid w:val="004F4B48"/>
    <w:rsid w:val="00505E4C"/>
    <w:rsid w:val="00513549"/>
    <w:rsid w:val="00514282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394F"/>
    <w:rsid w:val="0059531A"/>
    <w:rsid w:val="00597E36"/>
    <w:rsid w:val="005A3863"/>
    <w:rsid w:val="005A4AD8"/>
    <w:rsid w:val="005A722F"/>
    <w:rsid w:val="005B1491"/>
    <w:rsid w:val="005B198A"/>
    <w:rsid w:val="005B24F1"/>
    <w:rsid w:val="005B5865"/>
    <w:rsid w:val="005C3AD3"/>
    <w:rsid w:val="005C77F1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47F35"/>
    <w:rsid w:val="00661C5F"/>
    <w:rsid w:val="006629E9"/>
    <w:rsid w:val="0067093E"/>
    <w:rsid w:val="00674B2F"/>
    <w:rsid w:val="0067734E"/>
    <w:rsid w:val="00680B61"/>
    <w:rsid w:val="00694200"/>
    <w:rsid w:val="006A34F3"/>
    <w:rsid w:val="006A430C"/>
    <w:rsid w:val="006A59AF"/>
    <w:rsid w:val="006B3625"/>
    <w:rsid w:val="006C3F67"/>
    <w:rsid w:val="006C4B51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61F54"/>
    <w:rsid w:val="00771B04"/>
    <w:rsid w:val="00780605"/>
    <w:rsid w:val="00793203"/>
    <w:rsid w:val="0079337E"/>
    <w:rsid w:val="0079457B"/>
    <w:rsid w:val="007A0ACC"/>
    <w:rsid w:val="007B404E"/>
    <w:rsid w:val="007B697F"/>
    <w:rsid w:val="007C0358"/>
    <w:rsid w:val="007C14FB"/>
    <w:rsid w:val="007C3379"/>
    <w:rsid w:val="007C4382"/>
    <w:rsid w:val="007C54CF"/>
    <w:rsid w:val="007D6DF5"/>
    <w:rsid w:val="00807ED5"/>
    <w:rsid w:val="008350A1"/>
    <w:rsid w:val="00835365"/>
    <w:rsid w:val="00842F8C"/>
    <w:rsid w:val="00854E54"/>
    <w:rsid w:val="00861C62"/>
    <w:rsid w:val="00864009"/>
    <w:rsid w:val="00872CF1"/>
    <w:rsid w:val="008759B3"/>
    <w:rsid w:val="008848D3"/>
    <w:rsid w:val="00886219"/>
    <w:rsid w:val="0088746E"/>
    <w:rsid w:val="00896449"/>
    <w:rsid w:val="008A096F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7D1"/>
    <w:rsid w:val="008F5FF6"/>
    <w:rsid w:val="009033FF"/>
    <w:rsid w:val="00904784"/>
    <w:rsid w:val="00905798"/>
    <w:rsid w:val="009071CE"/>
    <w:rsid w:val="009153D7"/>
    <w:rsid w:val="00916B4D"/>
    <w:rsid w:val="009179D2"/>
    <w:rsid w:val="00924499"/>
    <w:rsid w:val="00926498"/>
    <w:rsid w:val="00927F66"/>
    <w:rsid w:val="00935863"/>
    <w:rsid w:val="00937E43"/>
    <w:rsid w:val="009423A1"/>
    <w:rsid w:val="00946E89"/>
    <w:rsid w:val="00952384"/>
    <w:rsid w:val="00965222"/>
    <w:rsid w:val="00967D5D"/>
    <w:rsid w:val="00980378"/>
    <w:rsid w:val="00983EC3"/>
    <w:rsid w:val="009852C6"/>
    <w:rsid w:val="009928F0"/>
    <w:rsid w:val="009972F3"/>
    <w:rsid w:val="009A652F"/>
    <w:rsid w:val="009A6ACF"/>
    <w:rsid w:val="009B1E2B"/>
    <w:rsid w:val="009B48C9"/>
    <w:rsid w:val="009D1450"/>
    <w:rsid w:val="009D31B9"/>
    <w:rsid w:val="009E2247"/>
    <w:rsid w:val="00A05A52"/>
    <w:rsid w:val="00A06B93"/>
    <w:rsid w:val="00A20713"/>
    <w:rsid w:val="00A27206"/>
    <w:rsid w:val="00A425E3"/>
    <w:rsid w:val="00A467C0"/>
    <w:rsid w:val="00A56CAE"/>
    <w:rsid w:val="00A57A7B"/>
    <w:rsid w:val="00A61522"/>
    <w:rsid w:val="00A66628"/>
    <w:rsid w:val="00A76D45"/>
    <w:rsid w:val="00A77E73"/>
    <w:rsid w:val="00A84264"/>
    <w:rsid w:val="00A84396"/>
    <w:rsid w:val="00A87C37"/>
    <w:rsid w:val="00A90222"/>
    <w:rsid w:val="00A93AAA"/>
    <w:rsid w:val="00A93FBE"/>
    <w:rsid w:val="00A95BFA"/>
    <w:rsid w:val="00A9748E"/>
    <w:rsid w:val="00AA0FC2"/>
    <w:rsid w:val="00AA172C"/>
    <w:rsid w:val="00AB611E"/>
    <w:rsid w:val="00AC0DE7"/>
    <w:rsid w:val="00AD0418"/>
    <w:rsid w:val="00AD0933"/>
    <w:rsid w:val="00AD56AC"/>
    <w:rsid w:val="00AD6D2F"/>
    <w:rsid w:val="00AE76E4"/>
    <w:rsid w:val="00AF01AB"/>
    <w:rsid w:val="00AF1A85"/>
    <w:rsid w:val="00AF4C33"/>
    <w:rsid w:val="00AF73FE"/>
    <w:rsid w:val="00B001DD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1B4"/>
    <w:rsid w:val="00B6781F"/>
    <w:rsid w:val="00B828AD"/>
    <w:rsid w:val="00B855FE"/>
    <w:rsid w:val="00B85B88"/>
    <w:rsid w:val="00BB72C0"/>
    <w:rsid w:val="00BB7A25"/>
    <w:rsid w:val="00BC2D0F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26D4B"/>
    <w:rsid w:val="00C438F5"/>
    <w:rsid w:val="00C4525F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A0B85"/>
    <w:rsid w:val="00CA6A4E"/>
    <w:rsid w:val="00CB0FB8"/>
    <w:rsid w:val="00CB2E53"/>
    <w:rsid w:val="00CB5269"/>
    <w:rsid w:val="00CD44A6"/>
    <w:rsid w:val="00CD7B63"/>
    <w:rsid w:val="00CE3F1D"/>
    <w:rsid w:val="00CE6D0E"/>
    <w:rsid w:val="00CF1632"/>
    <w:rsid w:val="00CF186B"/>
    <w:rsid w:val="00D0033D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3F85"/>
    <w:rsid w:val="00D9724F"/>
    <w:rsid w:val="00D973C6"/>
    <w:rsid w:val="00DA4F21"/>
    <w:rsid w:val="00DB3788"/>
    <w:rsid w:val="00DE5C19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6762D"/>
    <w:rsid w:val="00E7299F"/>
    <w:rsid w:val="00E73236"/>
    <w:rsid w:val="00E73818"/>
    <w:rsid w:val="00E8314B"/>
    <w:rsid w:val="00E96D38"/>
    <w:rsid w:val="00EA23EA"/>
    <w:rsid w:val="00EA248D"/>
    <w:rsid w:val="00EB0EC9"/>
    <w:rsid w:val="00EB25E3"/>
    <w:rsid w:val="00EB3D25"/>
    <w:rsid w:val="00EB7D09"/>
    <w:rsid w:val="00EC6B03"/>
    <w:rsid w:val="00EC703D"/>
    <w:rsid w:val="00ED0444"/>
    <w:rsid w:val="00ED1C74"/>
    <w:rsid w:val="00ED72FB"/>
    <w:rsid w:val="00EE03E3"/>
    <w:rsid w:val="00EE59FA"/>
    <w:rsid w:val="00EF4C8A"/>
    <w:rsid w:val="00EF7341"/>
    <w:rsid w:val="00EF7F81"/>
    <w:rsid w:val="00F0386F"/>
    <w:rsid w:val="00F03A5C"/>
    <w:rsid w:val="00F17E85"/>
    <w:rsid w:val="00F22C68"/>
    <w:rsid w:val="00F2409B"/>
    <w:rsid w:val="00F24E57"/>
    <w:rsid w:val="00F2522B"/>
    <w:rsid w:val="00F33E33"/>
    <w:rsid w:val="00F54B77"/>
    <w:rsid w:val="00F6533B"/>
    <w:rsid w:val="00F66A1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53D79"/>
    <w:pPr>
      <w:spacing w:line="240" w:lineRule="auto"/>
    </w:pPr>
    <w:rPr>
      <w:snapToGrid/>
      <w:sz w:val="24"/>
    </w:rPr>
  </w:style>
  <w:style w:type="paragraph" w:styleId="af4">
    <w:name w:val="No Spacing"/>
    <w:uiPriority w:val="1"/>
    <w:qFormat/>
    <w:rsid w:val="00E732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ункт Знак"/>
    <w:rsid w:val="008F57D1"/>
    <w:rPr>
      <w:snapToGrid w:val="0"/>
      <w:sz w:val="28"/>
      <w:lang w:val="ru-RU" w:eastAsia="ru-RU" w:bidi="ar-SA"/>
    </w:rPr>
  </w:style>
  <w:style w:type="paragraph" w:customStyle="1" w:styleId="af6">
    <w:name w:val="Таблица текст"/>
    <w:basedOn w:val="a0"/>
    <w:rsid w:val="001A0B1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53D79"/>
    <w:pPr>
      <w:spacing w:line="240" w:lineRule="auto"/>
    </w:pPr>
    <w:rPr>
      <w:snapToGrid/>
      <w:sz w:val="24"/>
    </w:rPr>
  </w:style>
  <w:style w:type="paragraph" w:styleId="af4">
    <w:name w:val="No Spacing"/>
    <w:uiPriority w:val="1"/>
    <w:qFormat/>
    <w:rsid w:val="00E732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Пункт Знак"/>
    <w:rsid w:val="008F57D1"/>
    <w:rPr>
      <w:snapToGrid w:val="0"/>
      <w:sz w:val="28"/>
      <w:lang w:val="ru-RU" w:eastAsia="ru-RU" w:bidi="ar-SA"/>
    </w:rPr>
  </w:style>
  <w:style w:type="paragraph" w:customStyle="1" w:styleId="af6">
    <w:name w:val="Таблица текст"/>
    <w:basedOn w:val="a0"/>
    <w:rsid w:val="001A0B1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14B7-9E27-4E99-8BE8-9EA535CD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44</cp:revision>
  <cp:lastPrinted>2015-08-06T00:12:00Z</cp:lastPrinted>
  <dcterms:created xsi:type="dcterms:W3CDTF">2015-01-21T05:55:00Z</dcterms:created>
  <dcterms:modified xsi:type="dcterms:W3CDTF">2015-08-07T00:00:00Z</dcterms:modified>
</cp:coreProperties>
</file>